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1179" w:rsidRPr="00E313E0" w:rsidRDefault="001F1179" w:rsidP="00BE0B75">
      <w:pPr>
        <w:spacing w:line="360" w:lineRule="auto"/>
        <w:ind w:left="720" w:hanging="720"/>
        <w:jc w:val="center"/>
        <w:rPr>
          <w:bCs/>
          <w:rtl/>
        </w:rPr>
      </w:pPr>
      <w:r w:rsidRPr="00E313E0">
        <w:rPr>
          <w:bCs/>
          <w:rtl/>
        </w:rPr>
        <w:t>ממשלת ישראל בשם מדינת ישראל</w:t>
      </w:r>
    </w:p>
    <w:p w:rsidR="001F1179" w:rsidRDefault="001F1179" w:rsidP="001F1179">
      <w:pPr>
        <w:spacing w:line="360" w:lineRule="auto"/>
        <w:jc w:val="center"/>
        <w:rPr>
          <w:bCs/>
          <w:rtl/>
        </w:rPr>
      </w:pPr>
      <w:r w:rsidRPr="00E313E0">
        <w:rPr>
          <w:bCs/>
          <w:rtl/>
        </w:rPr>
        <w:t>משרד הבריאות</w:t>
      </w:r>
    </w:p>
    <w:p w:rsidR="00F10219" w:rsidRPr="00E313E0" w:rsidRDefault="00F10219" w:rsidP="001F1179">
      <w:pPr>
        <w:spacing w:line="360" w:lineRule="auto"/>
        <w:jc w:val="center"/>
        <w:rPr>
          <w:bCs/>
          <w:rtl/>
        </w:rPr>
      </w:pPr>
      <w:r>
        <w:rPr>
          <w:rFonts w:hint="cs"/>
          <w:bCs/>
          <w:rtl/>
        </w:rPr>
        <w:t>בית חולים גריאטרי שיקומי - פלימן</w:t>
      </w:r>
    </w:p>
    <w:p w:rsidR="00F10219" w:rsidRDefault="00F10219" w:rsidP="005E6DA3">
      <w:pPr>
        <w:spacing w:line="360" w:lineRule="auto"/>
        <w:jc w:val="center"/>
        <w:rPr>
          <w:bCs/>
          <w:noProof/>
          <w:rtl/>
        </w:rPr>
      </w:pPr>
    </w:p>
    <w:p w:rsidR="000A605E" w:rsidRDefault="000A605E" w:rsidP="005E6DA3">
      <w:pPr>
        <w:spacing w:line="360" w:lineRule="auto"/>
        <w:jc w:val="center"/>
        <w:rPr>
          <w:bCs/>
          <w:u w:val="single"/>
          <w:rtl/>
        </w:rPr>
      </w:pPr>
    </w:p>
    <w:p w:rsidR="000A605E" w:rsidRDefault="000A605E" w:rsidP="005E6DA3">
      <w:pPr>
        <w:spacing w:line="360" w:lineRule="auto"/>
        <w:jc w:val="center"/>
        <w:rPr>
          <w:bCs/>
          <w:u w:val="single"/>
          <w:rtl/>
        </w:rPr>
      </w:pPr>
    </w:p>
    <w:p w:rsidR="000A605E" w:rsidRDefault="000A605E" w:rsidP="005E6DA3">
      <w:pPr>
        <w:spacing w:line="360" w:lineRule="auto"/>
        <w:jc w:val="center"/>
        <w:rPr>
          <w:bCs/>
          <w:u w:val="single"/>
          <w:rtl/>
        </w:rPr>
      </w:pPr>
    </w:p>
    <w:sdt>
      <w:sdtPr>
        <w:rPr>
          <w:bCs/>
          <w:sz w:val="32"/>
          <w:szCs w:val="32"/>
          <w:u w:val="single"/>
          <w:rtl/>
        </w:rPr>
        <w:alias w:val="Subject"/>
        <w:tag w:val=""/>
        <w:id w:val="2066445700"/>
        <w:placeholder>
          <w:docPart w:val="422886E4AEF848D0817F4D0FF4FD1ED8"/>
        </w:placeholder>
        <w:dataBinding w:prefixMappings="xmlns:ns0='http://purl.org/dc/elements/1.1/' xmlns:ns1='http://schemas.openxmlformats.org/package/2006/metadata/core-properties' " w:xpath="/ns1:coreProperties[1]/ns0:subject[1]" w:storeItemID="{6C3C8BC8-F283-45AE-878A-BAB7291924A1}"/>
        <w:text/>
      </w:sdtPr>
      <w:sdtContent>
        <w:p w:rsidR="005E6DA3" w:rsidRPr="000F4759" w:rsidRDefault="00B678AD" w:rsidP="00BE10EA">
          <w:pPr>
            <w:spacing w:line="360" w:lineRule="auto"/>
            <w:jc w:val="center"/>
            <w:rPr>
              <w:bCs/>
              <w:sz w:val="32"/>
              <w:szCs w:val="32"/>
              <w:u w:val="single"/>
              <w:rtl/>
            </w:rPr>
          </w:pPr>
          <w:r>
            <w:rPr>
              <w:bCs/>
              <w:sz w:val="32"/>
              <w:szCs w:val="32"/>
              <w:u w:val="single"/>
              <w:rtl/>
            </w:rPr>
            <w:t>מכרז פומבי מס'</w:t>
          </w:r>
          <w:r>
            <w:rPr>
              <w:rFonts w:hint="cs"/>
              <w:bCs/>
              <w:sz w:val="32"/>
              <w:szCs w:val="32"/>
              <w:u w:val="single"/>
              <w:rtl/>
            </w:rPr>
            <w:t xml:space="preserve"> </w:t>
          </w:r>
          <w:r w:rsidR="00BE10EA">
            <w:rPr>
              <w:rFonts w:hint="cs"/>
              <w:bCs/>
              <w:sz w:val="32"/>
              <w:szCs w:val="32"/>
              <w:u w:val="single"/>
              <w:rtl/>
            </w:rPr>
            <w:t>04</w:t>
          </w:r>
          <w:r>
            <w:rPr>
              <w:rFonts w:hint="cs"/>
              <w:bCs/>
              <w:sz w:val="32"/>
              <w:szCs w:val="32"/>
              <w:u w:val="single"/>
              <w:rtl/>
            </w:rPr>
            <w:t>/2018</w:t>
          </w:r>
        </w:p>
      </w:sdtContent>
    </w:sdt>
    <w:p w:rsidR="001F1179" w:rsidRDefault="000B3465" w:rsidP="00875A1A">
      <w:pPr>
        <w:spacing w:line="360" w:lineRule="auto"/>
        <w:jc w:val="center"/>
        <w:rPr>
          <w:bCs/>
          <w:rtl/>
        </w:rPr>
      </w:pPr>
      <w:sdt>
        <w:sdtPr>
          <w:rPr>
            <w:b/>
            <w:bCs/>
            <w:sz w:val="32"/>
            <w:szCs w:val="32"/>
            <w:rtl/>
          </w:rPr>
          <w:alias w:val="Title"/>
          <w:tag w:val=""/>
          <w:id w:val="-1534267691"/>
          <w:placeholder>
            <w:docPart w:val="811A0752380F4B4BACCCA54D849F74C8"/>
          </w:placeholder>
          <w:dataBinding w:prefixMappings="xmlns:ns0='http://purl.org/dc/elements/1.1/' xmlns:ns1='http://schemas.openxmlformats.org/package/2006/metadata/core-properties' " w:xpath="/ns1:coreProperties[1]/ns0:title[1]" w:storeItemID="{6C3C8BC8-F283-45AE-878A-BAB7291924A1}"/>
          <w:text/>
        </w:sdtPr>
        <w:sdtContent>
          <w:r w:rsidR="00A25FBE">
            <w:rPr>
              <w:rFonts w:hint="cs"/>
              <w:b/>
              <w:bCs/>
              <w:sz w:val="32"/>
              <w:szCs w:val="32"/>
              <w:rtl/>
            </w:rPr>
            <w:t>ל</w:t>
          </w:r>
          <w:r w:rsidR="00AF1BBE">
            <w:rPr>
              <w:rFonts w:hint="cs"/>
              <w:b/>
              <w:bCs/>
              <w:sz w:val="32"/>
              <w:szCs w:val="32"/>
              <w:rtl/>
            </w:rPr>
            <w:t xml:space="preserve">הקמה, </w:t>
          </w:r>
          <w:r w:rsidR="00E3169F">
            <w:rPr>
              <w:rFonts w:hint="cs"/>
              <w:b/>
              <w:bCs/>
              <w:sz w:val="32"/>
              <w:szCs w:val="32"/>
              <w:rtl/>
            </w:rPr>
            <w:t>ניהול ותפעו</w:t>
          </w:r>
          <w:r w:rsidR="009679A0">
            <w:rPr>
              <w:rFonts w:hint="cs"/>
              <w:b/>
              <w:bCs/>
              <w:sz w:val="32"/>
              <w:szCs w:val="32"/>
              <w:rtl/>
            </w:rPr>
            <w:t xml:space="preserve">ל קפיטריה </w:t>
          </w:r>
          <w:r w:rsidR="00F10219">
            <w:rPr>
              <w:b/>
              <w:bCs/>
              <w:sz w:val="32"/>
              <w:szCs w:val="32"/>
              <w:rtl/>
            </w:rPr>
            <w:t>וחנות נוחות במרכז הגריאטרי-שיקומי פלימן</w:t>
          </w:r>
        </w:sdtContent>
      </w:sdt>
      <w:r w:rsidR="008458EA" w:rsidRPr="008458EA">
        <w:rPr>
          <w:b/>
          <w:bCs/>
          <w:sz w:val="32"/>
          <w:szCs w:val="32"/>
          <w:rtl/>
        </w:rPr>
        <w:t xml:space="preserve"> </w:t>
      </w:r>
    </w:p>
    <w:p w:rsidR="001F1179" w:rsidRDefault="001F1179" w:rsidP="001F1179">
      <w:pPr>
        <w:spacing w:line="360" w:lineRule="auto"/>
        <w:jc w:val="center"/>
        <w:rPr>
          <w:bCs/>
          <w:rtl/>
        </w:rPr>
      </w:pPr>
    </w:p>
    <w:p w:rsidR="00F10219" w:rsidRDefault="00F10219" w:rsidP="001F1179">
      <w:pPr>
        <w:spacing w:line="360" w:lineRule="auto"/>
        <w:jc w:val="center"/>
        <w:rPr>
          <w:bCs/>
          <w:rtl/>
        </w:rPr>
      </w:pPr>
    </w:p>
    <w:p w:rsidR="00F10219" w:rsidRDefault="00F10219" w:rsidP="001F1179">
      <w:pPr>
        <w:spacing w:line="360" w:lineRule="auto"/>
        <w:jc w:val="center"/>
        <w:rPr>
          <w:bCs/>
          <w:rtl/>
        </w:rPr>
      </w:pPr>
      <w:r w:rsidRPr="00F10219">
        <w:rPr>
          <w:noProof/>
        </w:rPr>
        <w:drawing>
          <wp:inline distT="0" distB="0" distL="0" distR="0">
            <wp:extent cx="2201663" cy="2105025"/>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srcRect b="19840"/>
                    <a:stretch/>
                  </pic:blipFill>
                  <pic:spPr bwMode="auto">
                    <a:xfrm>
                      <a:off x="0" y="0"/>
                      <a:ext cx="2216825" cy="211952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F10219" w:rsidRDefault="00F10219" w:rsidP="001F1179">
      <w:pPr>
        <w:spacing w:line="360" w:lineRule="auto"/>
        <w:jc w:val="center"/>
        <w:rPr>
          <w:bCs/>
          <w:rtl/>
        </w:rPr>
      </w:pPr>
    </w:p>
    <w:p w:rsidR="00F10219" w:rsidRDefault="00F10219" w:rsidP="001F1179">
      <w:pPr>
        <w:spacing w:line="360" w:lineRule="auto"/>
        <w:jc w:val="center"/>
        <w:rPr>
          <w:bCs/>
          <w:rtl/>
        </w:rPr>
      </w:pPr>
    </w:p>
    <w:p w:rsidR="00F10219" w:rsidRDefault="00F10219" w:rsidP="001F1179">
      <w:pPr>
        <w:spacing w:line="360" w:lineRule="auto"/>
        <w:jc w:val="center"/>
        <w:rPr>
          <w:bCs/>
          <w:rtl/>
        </w:rPr>
      </w:pPr>
    </w:p>
    <w:p w:rsidR="00F10219" w:rsidRPr="00E313E0" w:rsidRDefault="00F10219" w:rsidP="001F1179">
      <w:pPr>
        <w:spacing w:line="360" w:lineRule="auto"/>
        <w:jc w:val="center"/>
        <w:rPr>
          <w:bCs/>
          <w:rtl/>
        </w:rPr>
      </w:pPr>
    </w:p>
    <w:p w:rsidR="001F1179" w:rsidRPr="002F4858" w:rsidRDefault="00B90A41" w:rsidP="007C4A2E">
      <w:pPr>
        <w:spacing w:line="360" w:lineRule="auto"/>
        <w:rPr>
          <w:bCs/>
          <w:rtl/>
        </w:rPr>
      </w:pPr>
      <w:r>
        <w:rPr>
          <w:bCs/>
          <w:rtl/>
        </w:rPr>
        <w:t>המועד האחרון להגשת הצעות</w:t>
      </w:r>
      <w:r w:rsidR="00A65EF0">
        <w:rPr>
          <w:rFonts w:hint="cs"/>
          <w:bCs/>
          <w:rtl/>
        </w:rPr>
        <w:t>:</w:t>
      </w:r>
    </w:p>
    <w:p w:rsidR="002F4858" w:rsidRPr="002F4858" w:rsidRDefault="002F4858" w:rsidP="00417C64">
      <w:pPr>
        <w:spacing w:line="360" w:lineRule="auto"/>
        <w:rPr>
          <w:rFonts w:asciiTheme="minorHAnsi" w:hAnsiTheme="minorHAnsi"/>
          <w:bCs/>
          <w:rtl/>
        </w:rPr>
      </w:pPr>
      <w:r w:rsidRPr="007C4A2E">
        <w:rPr>
          <w:rFonts w:ascii="David,Bold" w:hint="eastAsia"/>
          <w:b/>
          <w:bCs/>
          <w:szCs w:val="24"/>
          <w:u w:val="single"/>
          <w:rtl/>
        </w:rPr>
        <w:t>תאריך</w:t>
      </w:r>
      <w:r w:rsidR="00963B7F">
        <w:rPr>
          <w:rFonts w:ascii="David,Bold" w:hint="cs"/>
          <w:b/>
          <w:bCs/>
          <w:szCs w:val="24"/>
          <w:rtl/>
        </w:rPr>
        <w:t xml:space="preserve">: </w:t>
      </w:r>
      <w:r w:rsidRPr="002F4858">
        <w:rPr>
          <w:rFonts w:ascii="David,Bold" w:hint="cs"/>
          <w:b/>
          <w:bCs/>
          <w:szCs w:val="24"/>
          <w:rtl/>
        </w:rPr>
        <w:t xml:space="preserve"> </w:t>
      </w:r>
      <w:r w:rsidR="00381954">
        <w:rPr>
          <w:rFonts w:asciiTheme="minorHAnsi" w:hAnsiTheme="minorHAnsi" w:hint="cs"/>
          <w:b/>
          <w:bCs/>
          <w:szCs w:val="24"/>
          <w:rtl/>
        </w:rPr>
        <w:t xml:space="preserve"> </w:t>
      </w:r>
      <w:r w:rsidR="00417C64">
        <w:rPr>
          <w:rFonts w:asciiTheme="minorHAnsi" w:hAnsiTheme="minorHAnsi"/>
          <w:b/>
          <w:bCs/>
          <w:szCs w:val="24"/>
        </w:rPr>
        <w:t>18.10.2018</w:t>
      </w:r>
    </w:p>
    <w:p w:rsidR="002F4858" w:rsidRPr="002F4858" w:rsidRDefault="002F4858" w:rsidP="007C4A2E">
      <w:pPr>
        <w:spacing w:line="360" w:lineRule="auto"/>
        <w:rPr>
          <w:bCs/>
        </w:rPr>
      </w:pPr>
      <w:r w:rsidRPr="007C4A2E">
        <w:rPr>
          <w:rFonts w:hint="eastAsia"/>
          <w:bCs/>
          <w:u w:val="single"/>
          <w:rtl/>
        </w:rPr>
        <w:t>שעה</w:t>
      </w:r>
      <w:r w:rsidRPr="002F4858">
        <w:rPr>
          <w:rFonts w:hint="cs"/>
          <w:bCs/>
          <w:rtl/>
        </w:rPr>
        <w:t xml:space="preserve">: </w:t>
      </w:r>
      <w:r w:rsidR="00963B7F">
        <w:rPr>
          <w:rFonts w:hint="cs"/>
          <w:bCs/>
          <w:rtl/>
        </w:rPr>
        <w:t xml:space="preserve">   </w:t>
      </w:r>
      <w:r w:rsidRPr="002F4858">
        <w:rPr>
          <w:rFonts w:hint="cs"/>
          <w:bCs/>
          <w:rtl/>
        </w:rPr>
        <w:t>12:00</w:t>
      </w:r>
    </w:p>
    <w:p w:rsidR="002F4858" w:rsidRPr="001602CA" w:rsidRDefault="002F4858" w:rsidP="00B90A41">
      <w:pPr>
        <w:spacing w:line="360" w:lineRule="auto"/>
        <w:rPr>
          <w:bCs/>
          <w:rtl/>
        </w:rPr>
      </w:pPr>
      <w:r w:rsidRPr="007C4A2E">
        <w:rPr>
          <w:rFonts w:hint="eastAsia"/>
          <w:bCs/>
          <w:szCs w:val="24"/>
          <w:u w:val="single"/>
          <w:rtl/>
        </w:rPr>
        <w:t>מקום</w:t>
      </w:r>
      <w:r w:rsidR="00963B7F">
        <w:rPr>
          <w:rFonts w:hint="cs"/>
          <w:bCs/>
          <w:szCs w:val="24"/>
          <w:rtl/>
        </w:rPr>
        <w:t xml:space="preserve">:    </w:t>
      </w:r>
      <w:r w:rsidRPr="007C4A2E">
        <w:rPr>
          <w:rFonts w:hint="eastAsia"/>
          <w:bCs/>
          <w:szCs w:val="24"/>
          <w:rtl/>
        </w:rPr>
        <w:t>בתיבת</w:t>
      </w:r>
      <w:r w:rsidRPr="007C4A2E">
        <w:rPr>
          <w:bCs/>
          <w:szCs w:val="24"/>
        </w:rPr>
        <w:t xml:space="preserve"> </w:t>
      </w:r>
      <w:r w:rsidRPr="007C4A2E">
        <w:rPr>
          <w:rFonts w:hint="eastAsia"/>
          <w:bCs/>
          <w:szCs w:val="24"/>
          <w:rtl/>
        </w:rPr>
        <w:t>המכרזים</w:t>
      </w:r>
      <w:r w:rsidRPr="007C4A2E">
        <w:rPr>
          <w:bCs/>
          <w:szCs w:val="24"/>
        </w:rPr>
        <w:t xml:space="preserve"> </w:t>
      </w:r>
      <w:r w:rsidRPr="007C4A2E">
        <w:rPr>
          <w:rFonts w:hint="eastAsia"/>
          <w:bCs/>
          <w:szCs w:val="24"/>
          <w:rtl/>
        </w:rPr>
        <w:t>הנמצאת</w:t>
      </w:r>
      <w:r w:rsidRPr="007C4A2E">
        <w:rPr>
          <w:bCs/>
          <w:szCs w:val="24"/>
        </w:rPr>
        <w:t xml:space="preserve"> </w:t>
      </w:r>
      <w:r w:rsidR="00B90A41">
        <w:rPr>
          <w:rFonts w:hint="cs"/>
          <w:bCs/>
          <w:szCs w:val="24"/>
          <w:rtl/>
        </w:rPr>
        <w:t>ב</w:t>
      </w:r>
      <w:r w:rsidR="00AF1BBE">
        <w:rPr>
          <w:rFonts w:hint="cs"/>
          <w:bCs/>
          <w:szCs w:val="24"/>
          <w:rtl/>
        </w:rPr>
        <w:t>בניין בית החולים פלימן, קומה 4, מול משרדי ההנהלה</w:t>
      </w:r>
      <w:r w:rsidRPr="007C4A2E">
        <w:rPr>
          <w:bCs/>
          <w:szCs w:val="24"/>
        </w:rPr>
        <w:t xml:space="preserve"> </w:t>
      </w:r>
    </w:p>
    <w:p w:rsidR="00232822" w:rsidRDefault="00BA307C" w:rsidP="00993650">
      <w:pPr>
        <w:tabs>
          <w:tab w:val="left" w:pos="1035"/>
        </w:tabs>
        <w:spacing w:line="360" w:lineRule="auto"/>
        <w:rPr>
          <w:bCs/>
          <w:rtl/>
        </w:rPr>
      </w:pPr>
      <w:r>
        <w:rPr>
          <w:bCs/>
          <w:rtl/>
        </w:rPr>
        <w:tab/>
      </w:r>
      <w:r>
        <w:rPr>
          <w:bCs/>
          <w:rtl/>
        </w:rPr>
        <w:tab/>
      </w:r>
      <w:r>
        <w:rPr>
          <w:bCs/>
          <w:rtl/>
        </w:rPr>
        <w:tab/>
      </w:r>
      <w:r>
        <w:rPr>
          <w:bCs/>
          <w:rtl/>
        </w:rPr>
        <w:tab/>
      </w:r>
      <w:r>
        <w:rPr>
          <w:bCs/>
          <w:rtl/>
        </w:rPr>
        <w:tab/>
      </w:r>
    </w:p>
    <w:p w:rsidR="00232822" w:rsidRDefault="00BA307C" w:rsidP="00993650">
      <w:pPr>
        <w:tabs>
          <w:tab w:val="left" w:pos="3450"/>
        </w:tabs>
        <w:spacing w:line="360" w:lineRule="auto"/>
        <w:rPr>
          <w:bCs/>
          <w:rtl/>
        </w:rPr>
      </w:pPr>
      <w:r>
        <w:rPr>
          <w:bCs/>
          <w:rtl/>
        </w:rPr>
        <w:tab/>
      </w:r>
    </w:p>
    <w:p w:rsidR="00C57095" w:rsidRDefault="00C55AE6" w:rsidP="00C6502E">
      <w:pPr>
        <w:spacing w:line="360" w:lineRule="auto"/>
        <w:jc w:val="center"/>
        <w:rPr>
          <w:bCs/>
          <w:rtl/>
        </w:rPr>
      </w:pPr>
      <w:r>
        <w:rPr>
          <w:rFonts w:hint="cs"/>
          <w:bCs/>
          <w:rtl/>
        </w:rPr>
        <w:t xml:space="preserve"> </w:t>
      </w:r>
      <w:r w:rsidR="00B678AD">
        <w:rPr>
          <w:rFonts w:hint="cs"/>
          <w:bCs/>
          <w:rtl/>
        </w:rPr>
        <w:t>אלול</w:t>
      </w:r>
      <w:r w:rsidR="00F402B2">
        <w:rPr>
          <w:rFonts w:hint="cs"/>
          <w:bCs/>
          <w:rtl/>
        </w:rPr>
        <w:t xml:space="preserve"> </w:t>
      </w:r>
      <w:r w:rsidR="001F7BC8">
        <w:rPr>
          <w:rFonts w:hint="cs"/>
          <w:bCs/>
          <w:rtl/>
        </w:rPr>
        <w:t>ה</w:t>
      </w:r>
      <w:r w:rsidR="00075F98">
        <w:rPr>
          <w:bCs/>
          <w:rtl/>
        </w:rPr>
        <w:t>תשע"</w:t>
      </w:r>
      <w:r w:rsidR="00DC5983">
        <w:rPr>
          <w:rFonts w:hint="cs"/>
          <w:bCs/>
          <w:rtl/>
        </w:rPr>
        <w:t>ח</w:t>
      </w:r>
      <w:r w:rsidR="001F24D7">
        <w:rPr>
          <w:rFonts w:hint="cs"/>
          <w:bCs/>
          <w:rtl/>
        </w:rPr>
        <w:t xml:space="preserve">                                                                                                  </w:t>
      </w:r>
      <w:r w:rsidR="00C6502E">
        <w:rPr>
          <w:rFonts w:hint="cs"/>
          <w:bCs/>
          <w:rtl/>
        </w:rPr>
        <w:t>ספטמבר</w:t>
      </w:r>
      <w:r w:rsidR="00B678AD">
        <w:rPr>
          <w:rFonts w:hint="cs"/>
          <w:bCs/>
          <w:rtl/>
        </w:rPr>
        <w:t xml:space="preserve"> </w:t>
      </w:r>
      <w:r w:rsidR="001F24D7">
        <w:rPr>
          <w:rFonts w:hint="cs"/>
          <w:bCs/>
          <w:rtl/>
        </w:rPr>
        <w:t>201</w:t>
      </w:r>
      <w:r w:rsidR="00DC5983">
        <w:rPr>
          <w:rFonts w:hint="cs"/>
          <w:bCs/>
          <w:rtl/>
        </w:rPr>
        <w:t>8</w:t>
      </w:r>
    </w:p>
    <w:p w:rsidR="00E64DD8" w:rsidRPr="00E313E0" w:rsidRDefault="00E64DD8" w:rsidP="002819A4">
      <w:pPr>
        <w:spacing w:line="360" w:lineRule="auto"/>
        <w:outlineLvl w:val="0"/>
        <w:rPr>
          <w:b/>
          <w:bCs/>
          <w:rtl/>
        </w:rPr>
      </w:pPr>
      <w:bookmarkStart w:id="0" w:name="_Toc179603246"/>
      <w:bookmarkStart w:id="1" w:name="_Toc516064380"/>
      <w:r w:rsidRPr="00E313E0">
        <w:rPr>
          <w:rFonts w:hint="cs"/>
          <w:b/>
          <w:bCs/>
          <w:rtl/>
        </w:rPr>
        <w:lastRenderedPageBreak/>
        <w:t>מבוא</w:t>
      </w:r>
      <w:bookmarkEnd w:id="0"/>
      <w:bookmarkEnd w:id="1"/>
    </w:p>
    <w:p w:rsidR="00BE0B75" w:rsidRDefault="00B90A41" w:rsidP="00A65EF0">
      <w:pPr>
        <w:numPr>
          <w:ilvl w:val="0"/>
          <w:numId w:val="2"/>
        </w:numPr>
        <w:tabs>
          <w:tab w:val="clear" w:pos="708"/>
          <w:tab w:val="num" w:pos="804"/>
        </w:tabs>
        <w:spacing w:line="360" w:lineRule="auto"/>
        <w:jc w:val="both"/>
        <w:rPr>
          <w:color w:val="000000" w:themeColor="text1"/>
          <w:szCs w:val="24"/>
        </w:rPr>
      </w:pPr>
      <w:bookmarkStart w:id="2" w:name="_Ref224630019"/>
      <w:r>
        <w:rPr>
          <w:rFonts w:hint="cs"/>
          <w:szCs w:val="24"/>
          <w:rtl/>
        </w:rPr>
        <w:t xml:space="preserve">המרכז הגריאטרי - </w:t>
      </w:r>
      <w:r w:rsidR="00A65EF0">
        <w:rPr>
          <w:rFonts w:hint="cs"/>
          <w:szCs w:val="24"/>
          <w:rtl/>
        </w:rPr>
        <w:t>שיקומי</w:t>
      </w:r>
      <w:r>
        <w:rPr>
          <w:rFonts w:hint="cs"/>
          <w:szCs w:val="24"/>
          <w:rtl/>
        </w:rPr>
        <w:t xml:space="preserve"> פלימן</w:t>
      </w:r>
      <w:r w:rsidR="002E74A1" w:rsidRPr="002E74A1">
        <w:rPr>
          <w:szCs w:val="24"/>
          <w:rtl/>
        </w:rPr>
        <w:t xml:space="preserve"> (</w:t>
      </w:r>
      <w:r w:rsidR="002E74A1" w:rsidRPr="002E74A1">
        <w:rPr>
          <w:rFonts w:hint="cs"/>
          <w:szCs w:val="24"/>
          <w:rtl/>
        </w:rPr>
        <w:t>להלן</w:t>
      </w:r>
      <w:r w:rsidR="002E74A1" w:rsidRPr="002E74A1">
        <w:rPr>
          <w:szCs w:val="24"/>
          <w:rtl/>
        </w:rPr>
        <w:t>: "</w:t>
      </w:r>
      <w:r w:rsidR="005E6DA3">
        <w:rPr>
          <w:rFonts w:hint="cs"/>
          <w:szCs w:val="24"/>
          <w:rtl/>
        </w:rPr>
        <w:t>המזמין</w:t>
      </w:r>
      <w:r w:rsidR="002E74A1" w:rsidRPr="002E74A1">
        <w:rPr>
          <w:szCs w:val="24"/>
          <w:rtl/>
        </w:rPr>
        <w:t xml:space="preserve">"), </w:t>
      </w:r>
      <w:r w:rsidR="002E74A1" w:rsidRPr="002E74A1">
        <w:rPr>
          <w:rFonts w:hint="cs"/>
          <w:szCs w:val="24"/>
          <w:rtl/>
        </w:rPr>
        <w:t>פונה</w:t>
      </w:r>
      <w:r w:rsidR="002E74A1" w:rsidRPr="002E74A1">
        <w:rPr>
          <w:szCs w:val="24"/>
          <w:rtl/>
        </w:rPr>
        <w:t xml:space="preserve"> </w:t>
      </w:r>
      <w:r w:rsidR="002E74A1" w:rsidRPr="002E74A1">
        <w:rPr>
          <w:rFonts w:hint="cs"/>
          <w:szCs w:val="24"/>
          <w:rtl/>
        </w:rPr>
        <w:t>בזאת</w:t>
      </w:r>
      <w:r w:rsidR="002E74A1" w:rsidRPr="002E74A1">
        <w:rPr>
          <w:szCs w:val="24"/>
          <w:rtl/>
        </w:rPr>
        <w:t xml:space="preserve"> </w:t>
      </w:r>
      <w:r w:rsidR="002E74A1" w:rsidRPr="002E74A1">
        <w:rPr>
          <w:rFonts w:hint="cs"/>
          <w:szCs w:val="24"/>
          <w:rtl/>
        </w:rPr>
        <w:t>לקבלת</w:t>
      </w:r>
      <w:r w:rsidR="002E74A1" w:rsidRPr="002E74A1">
        <w:rPr>
          <w:szCs w:val="24"/>
          <w:rtl/>
        </w:rPr>
        <w:t xml:space="preserve"> </w:t>
      </w:r>
      <w:r w:rsidR="002E74A1" w:rsidRPr="002E74A1">
        <w:rPr>
          <w:rFonts w:hint="cs"/>
          <w:szCs w:val="24"/>
          <w:rtl/>
        </w:rPr>
        <w:t>הצעות</w:t>
      </w:r>
      <w:r w:rsidR="002E74A1" w:rsidRPr="002E74A1">
        <w:rPr>
          <w:szCs w:val="24"/>
          <w:rtl/>
        </w:rPr>
        <w:t xml:space="preserve"> </w:t>
      </w:r>
      <w:r w:rsidR="002E74A1" w:rsidRPr="002E74A1">
        <w:rPr>
          <w:rFonts w:hint="cs"/>
          <w:szCs w:val="24"/>
          <w:rtl/>
        </w:rPr>
        <w:t>לאספקת</w:t>
      </w:r>
      <w:r w:rsidR="002E74A1" w:rsidRPr="002E74A1">
        <w:rPr>
          <w:szCs w:val="24"/>
          <w:rtl/>
        </w:rPr>
        <w:t xml:space="preserve"> </w:t>
      </w:r>
      <w:r w:rsidR="002E74A1" w:rsidRPr="002E74A1">
        <w:rPr>
          <w:rFonts w:hint="cs"/>
          <w:szCs w:val="24"/>
          <w:rtl/>
        </w:rPr>
        <w:t>שרותי</w:t>
      </w:r>
      <w:r w:rsidR="002E74A1" w:rsidRPr="002E74A1">
        <w:rPr>
          <w:szCs w:val="24"/>
          <w:rtl/>
        </w:rPr>
        <w:t xml:space="preserve"> </w:t>
      </w:r>
      <w:r w:rsidR="000A605E">
        <w:rPr>
          <w:rFonts w:hint="cs"/>
          <w:szCs w:val="24"/>
          <w:rtl/>
        </w:rPr>
        <w:t>מכירת מזון, אביזרי נוחות, אביזרים רפואיים והפעלת מכונות לממכר שתיה ומזון</w:t>
      </w:r>
      <w:r w:rsidR="004E2949" w:rsidRPr="004E2949">
        <w:rPr>
          <w:szCs w:val="24"/>
          <w:rtl/>
        </w:rPr>
        <w:t xml:space="preserve"> </w:t>
      </w:r>
      <w:r w:rsidR="002E74A1" w:rsidRPr="002E74A1">
        <w:rPr>
          <w:color w:val="000000" w:themeColor="text1"/>
          <w:szCs w:val="24"/>
          <w:rtl/>
        </w:rPr>
        <w:t>(</w:t>
      </w:r>
      <w:r w:rsidR="002E74A1" w:rsidRPr="002E74A1">
        <w:rPr>
          <w:rFonts w:hint="cs"/>
          <w:color w:val="000000" w:themeColor="text1"/>
          <w:szCs w:val="24"/>
          <w:rtl/>
        </w:rPr>
        <w:t>להלן</w:t>
      </w:r>
      <w:r w:rsidR="002E74A1" w:rsidRPr="002E74A1">
        <w:rPr>
          <w:color w:val="000000" w:themeColor="text1"/>
          <w:szCs w:val="24"/>
          <w:rtl/>
        </w:rPr>
        <w:t>: "</w:t>
      </w:r>
      <w:r w:rsidR="00C816D7">
        <w:rPr>
          <w:rFonts w:hint="cs"/>
          <w:color w:val="000000" w:themeColor="text1"/>
          <w:szCs w:val="24"/>
          <w:rtl/>
        </w:rPr>
        <w:t>ה</w:t>
      </w:r>
      <w:r w:rsidR="00A65EF0">
        <w:rPr>
          <w:rFonts w:hint="cs"/>
          <w:color w:val="000000" w:themeColor="text1"/>
          <w:szCs w:val="24"/>
          <w:rtl/>
        </w:rPr>
        <w:t>שירותים</w:t>
      </w:r>
      <w:r w:rsidR="002E74A1" w:rsidRPr="002E74A1">
        <w:rPr>
          <w:color w:val="000000" w:themeColor="text1"/>
          <w:szCs w:val="24"/>
          <w:rtl/>
        </w:rPr>
        <w:t xml:space="preserve">") </w:t>
      </w:r>
      <w:r w:rsidR="002E74A1" w:rsidRPr="002E74A1">
        <w:rPr>
          <w:rFonts w:hint="cs"/>
          <w:color w:val="000000" w:themeColor="text1"/>
          <w:szCs w:val="24"/>
          <w:rtl/>
        </w:rPr>
        <w:t>המפורטים</w:t>
      </w:r>
      <w:r w:rsidR="002E74A1" w:rsidRPr="002E74A1">
        <w:rPr>
          <w:color w:val="000000" w:themeColor="text1"/>
          <w:szCs w:val="24"/>
          <w:rtl/>
        </w:rPr>
        <w:t xml:space="preserve"> </w:t>
      </w:r>
      <w:r w:rsidR="002E74A1" w:rsidRPr="002E74A1">
        <w:rPr>
          <w:rFonts w:hint="cs"/>
          <w:color w:val="000000" w:themeColor="text1"/>
          <w:szCs w:val="24"/>
          <w:rtl/>
        </w:rPr>
        <w:t>בפרק</w:t>
      </w:r>
      <w:r w:rsidR="002E74A1" w:rsidRPr="002E74A1">
        <w:rPr>
          <w:color w:val="000000" w:themeColor="text1"/>
          <w:szCs w:val="24"/>
          <w:rtl/>
        </w:rPr>
        <w:t xml:space="preserve"> 1 </w:t>
      </w:r>
      <w:hyperlink w:anchor="_פרק_3_–" w:history="1">
        <w:r w:rsidR="002E74A1" w:rsidRPr="002E74A1">
          <w:rPr>
            <w:rStyle w:val="Hyperlink"/>
            <w:rFonts w:hint="cs"/>
            <w:color w:val="000000" w:themeColor="text1"/>
            <w:szCs w:val="24"/>
            <w:u w:val="none"/>
            <w:rtl/>
          </w:rPr>
          <w:t>וב</w:t>
        </w:r>
        <w:r w:rsidR="00C640A1">
          <w:rPr>
            <w:rStyle w:val="Hyperlink"/>
            <w:rFonts w:hint="cs"/>
            <w:color w:val="000000" w:themeColor="text1"/>
            <w:szCs w:val="24"/>
            <w:u w:val="none"/>
            <w:rtl/>
          </w:rPr>
          <w:t>פרק 2</w:t>
        </w:r>
      </w:hyperlink>
      <w:r w:rsidR="002E74A1" w:rsidRPr="002E74A1">
        <w:rPr>
          <w:color w:val="000000" w:themeColor="text1"/>
          <w:szCs w:val="24"/>
          <w:rtl/>
        </w:rPr>
        <w:t xml:space="preserve"> </w:t>
      </w:r>
      <w:r w:rsidR="002E74A1" w:rsidRPr="002E74A1">
        <w:rPr>
          <w:rFonts w:hint="cs"/>
          <w:color w:val="000000" w:themeColor="text1"/>
          <w:szCs w:val="24"/>
          <w:rtl/>
        </w:rPr>
        <w:t>למסמכי</w:t>
      </w:r>
      <w:r w:rsidR="002E74A1" w:rsidRPr="002E74A1">
        <w:rPr>
          <w:color w:val="000000" w:themeColor="text1"/>
          <w:szCs w:val="24"/>
          <w:rtl/>
        </w:rPr>
        <w:t xml:space="preserve"> </w:t>
      </w:r>
      <w:r w:rsidR="002E74A1" w:rsidRPr="002E74A1">
        <w:rPr>
          <w:rFonts w:hint="cs"/>
          <w:color w:val="000000" w:themeColor="text1"/>
          <w:szCs w:val="24"/>
          <w:rtl/>
        </w:rPr>
        <w:t>המכרז</w:t>
      </w:r>
      <w:r w:rsidR="002E74A1" w:rsidRPr="006A6F00">
        <w:rPr>
          <w:color w:val="000000" w:themeColor="text1"/>
          <w:szCs w:val="24"/>
          <w:rtl/>
        </w:rPr>
        <w:t xml:space="preserve">. </w:t>
      </w:r>
    </w:p>
    <w:p w:rsidR="00BE0B75" w:rsidRDefault="002E74A1" w:rsidP="00383E10">
      <w:pPr>
        <w:numPr>
          <w:ilvl w:val="0"/>
          <w:numId w:val="2"/>
        </w:numPr>
        <w:tabs>
          <w:tab w:val="clear" w:pos="708"/>
          <w:tab w:val="num" w:pos="756"/>
        </w:tabs>
        <w:spacing w:line="360" w:lineRule="auto"/>
        <w:jc w:val="both"/>
        <w:rPr>
          <w:szCs w:val="24"/>
        </w:rPr>
      </w:pPr>
      <w:r w:rsidRPr="002E74A1">
        <w:rPr>
          <w:rFonts w:hint="cs"/>
          <w:szCs w:val="24"/>
          <w:rtl/>
        </w:rPr>
        <w:t>רשאים</w:t>
      </w:r>
      <w:r w:rsidRPr="002E74A1">
        <w:rPr>
          <w:szCs w:val="24"/>
          <w:rtl/>
        </w:rPr>
        <w:t xml:space="preserve"> </w:t>
      </w:r>
      <w:r w:rsidRPr="002E74A1">
        <w:rPr>
          <w:rFonts w:hint="cs"/>
          <w:szCs w:val="24"/>
          <w:rtl/>
        </w:rPr>
        <w:t>להגיש</w:t>
      </w:r>
      <w:r w:rsidRPr="002E74A1">
        <w:rPr>
          <w:szCs w:val="24"/>
          <w:rtl/>
        </w:rPr>
        <w:t xml:space="preserve"> </w:t>
      </w:r>
      <w:r w:rsidRPr="002E74A1">
        <w:rPr>
          <w:rFonts w:hint="cs"/>
          <w:szCs w:val="24"/>
          <w:rtl/>
        </w:rPr>
        <w:t>הצעות</w:t>
      </w:r>
      <w:r w:rsidR="00383E10">
        <w:rPr>
          <w:rFonts w:hint="cs"/>
          <w:szCs w:val="24"/>
          <w:rtl/>
        </w:rPr>
        <w:t xml:space="preserve"> למכרז זה</w:t>
      </w:r>
      <w:r w:rsidRPr="002E74A1">
        <w:rPr>
          <w:szCs w:val="24"/>
          <w:rtl/>
        </w:rPr>
        <w:t xml:space="preserve"> </w:t>
      </w:r>
      <w:r w:rsidRPr="002E74A1">
        <w:rPr>
          <w:rFonts w:hint="cs"/>
          <w:szCs w:val="24"/>
          <w:rtl/>
        </w:rPr>
        <w:t>מציעים</w:t>
      </w:r>
      <w:r w:rsidRPr="002E74A1">
        <w:rPr>
          <w:szCs w:val="24"/>
          <w:rtl/>
        </w:rPr>
        <w:t xml:space="preserve"> </w:t>
      </w:r>
      <w:r w:rsidRPr="002E74A1">
        <w:rPr>
          <w:rFonts w:hint="cs"/>
          <w:szCs w:val="24"/>
          <w:rtl/>
        </w:rPr>
        <w:t>שהינם</w:t>
      </w:r>
      <w:r w:rsidR="00B678AD">
        <w:rPr>
          <w:rFonts w:hint="cs"/>
          <w:szCs w:val="24"/>
          <w:rtl/>
        </w:rPr>
        <w:t xml:space="preserve"> </w:t>
      </w:r>
      <w:r w:rsidR="00D91F0E">
        <w:rPr>
          <w:rFonts w:hint="cs"/>
          <w:szCs w:val="24"/>
          <w:rtl/>
        </w:rPr>
        <w:t>עוסק מורשה,</w:t>
      </w:r>
      <w:r w:rsidR="00F402B2">
        <w:rPr>
          <w:rFonts w:hint="cs"/>
          <w:szCs w:val="24"/>
          <w:rtl/>
        </w:rPr>
        <w:t xml:space="preserve"> עמותות או </w:t>
      </w:r>
      <w:r w:rsidRPr="002E74A1">
        <w:rPr>
          <w:rFonts w:hint="cs"/>
          <w:szCs w:val="24"/>
          <w:rtl/>
        </w:rPr>
        <w:t>תאגידים</w:t>
      </w:r>
      <w:r w:rsidR="00D91F0E">
        <w:rPr>
          <w:rFonts w:hint="cs"/>
          <w:szCs w:val="24"/>
          <w:rtl/>
        </w:rPr>
        <w:t xml:space="preserve"> רשומים</w:t>
      </w:r>
      <w:r w:rsidRPr="002E74A1">
        <w:rPr>
          <w:szCs w:val="24"/>
          <w:rtl/>
        </w:rPr>
        <w:t xml:space="preserve"> (</w:t>
      </w:r>
      <w:r w:rsidRPr="002E74A1">
        <w:rPr>
          <w:rFonts w:hint="cs"/>
          <w:szCs w:val="24"/>
          <w:rtl/>
        </w:rPr>
        <w:t>להלן</w:t>
      </w:r>
      <w:r w:rsidRPr="002E74A1">
        <w:rPr>
          <w:szCs w:val="24"/>
          <w:rtl/>
        </w:rPr>
        <w:t>: "</w:t>
      </w:r>
      <w:r w:rsidRPr="002E74A1">
        <w:rPr>
          <w:rFonts w:hint="cs"/>
          <w:szCs w:val="24"/>
          <w:rtl/>
        </w:rPr>
        <w:t>המציע</w:t>
      </w:r>
      <w:r w:rsidR="00A65EF0">
        <w:rPr>
          <w:rFonts w:hint="cs"/>
          <w:szCs w:val="24"/>
          <w:rtl/>
        </w:rPr>
        <w:t>/ים</w:t>
      </w:r>
      <w:r w:rsidRPr="002E74A1">
        <w:rPr>
          <w:szCs w:val="24"/>
          <w:rtl/>
        </w:rPr>
        <w:t xml:space="preserve">") </w:t>
      </w:r>
      <w:r w:rsidR="00383E10">
        <w:rPr>
          <w:rFonts w:hint="cs"/>
          <w:szCs w:val="24"/>
          <w:rtl/>
        </w:rPr>
        <w:t xml:space="preserve">אשר </w:t>
      </w:r>
      <w:r w:rsidRPr="002E74A1">
        <w:rPr>
          <w:rFonts w:hint="cs"/>
          <w:szCs w:val="24"/>
          <w:rtl/>
        </w:rPr>
        <w:t>עומדים</w:t>
      </w:r>
      <w:r w:rsidRPr="002E74A1">
        <w:rPr>
          <w:szCs w:val="24"/>
          <w:rtl/>
        </w:rPr>
        <w:t xml:space="preserve"> </w:t>
      </w:r>
      <w:r w:rsidRPr="002E74A1">
        <w:rPr>
          <w:rFonts w:hint="cs"/>
          <w:szCs w:val="24"/>
          <w:rtl/>
        </w:rPr>
        <w:t>בתנאים</w:t>
      </w:r>
      <w:r w:rsidRPr="002E74A1">
        <w:rPr>
          <w:szCs w:val="24"/>
          <w:rtl/>
        </w:rPr>
        <w:t xml:space="preserve"> </w:t>
      </w:r>
      <w:r w:rsidRPr="002E74A1">
        <w:rPr>
          <w:rFonts w:hint="cs"/>
          <w:szCs w:val="24"/>
          <w:rtl/>
        </w:rPr>
        <w:t>ובדרישות</w:t>
      </w:r>
      <w:r w:rsidRPr="002E74A1">
        <w:rPr>
          <w:szCs w:val="24"/>
          <w:rtl/>
        </w:rPr>
        <w:t xml:space="preserve"> </w:t>
      </w:r>
      <w:r w:rsidRPr="002E74A1">
        <w:rPr>
          <w:rFonts w:hint="cs"/>
          <w:szCs w:val="24"/>
          <w:rtl/>
        </w:rPr>
        <w:t>המפורטים</w:t>
      </w:r>
      <w:r w:rsidRPr="002E74A1">
        <w:rPr>
          <w:szCs w:val="24"/>
          <w:rtl/>
        </w:rPr>
        <w:t xml:space="preserve"> </w:t>
      </w:r>
      <w:r w:rsidRPr="002E74A1">
        <w:rPr>
          <w:rFonts w:hint="cs"/>
          <w:szCs w:val="24"/>
          <w:rtl/>
        </w:rPr>
        <w:t>במסמכי</w:t>
      </w:r>
      <w:r w:rsidRPr="002E74A1">
        <w:rPr>
          <w:szCs w:val="24"/>
          <w:rtl/>
        </w:rPr>
        <w:t xml:space="preserve"> </w:t>
      </w:r>
      <w:r w:rsidRPr="002E74A1">
        <w:rPr>
          <w:rFonts w:hint="cs"/>
          <w:szCs w:val="24"/>
          <w:rtl/>
        </w:rPr>
        <w:t>המכרז</w:t>
      </w:r>
      <w:r w:rsidRPr="002E74A1">
        <w:rPr>
          <w:szCs w:val="24"/>
          <w:rtl/>
        </w:rPr>
        <w:t xml:space="preserve">. </w:t>
      </w:r>
    </w:p>
    <w:bookmarkEnd w:id="2"/>
    <w:p w:rsidR="00BE0B75" w:rsidRDefault="00E64DD8">
      <w:pPr>
        <w:numPr>
          <w:ilvl w:val="0"/>
          <w:numId w:val="2"/>
        </w:numPr>
        <w:tabs>
          <w:tab w:val="clear" w:pos="708"/>
          <w:tab w:val="num" w:pos="756"/>
        </w:tabs>
        <w:spacing w:line="360" w:lineRule="auto"/>
        <w:jc w:val="both"/>
        <w:rPr>
          <w:szCs w:val="24"/>
        </w:rPr>
      </w:pPr>
      <w:r w:rsidRPr="002819A4">
        <w:rPr>
          <w:szCs w:val="24"/>
          <w:rtl/>
        </w:rPr>
        <w:t>כל המסמכים המצורפים למכרז זה (להלן: "מסמכי המכרז") מהווים חלק בלתי נפרד ממנו ויש לראותם כמשלימים זה את זה.</w:t>
      </w:r>
    </w:p>
    <w:p w:rsidR="00BE0B75" w:rsidRDefault="00E64DD8">
      <w:pPr>
        <w:numPr>
          <w:ilvl w:val="0"/>
          <w:numId w:val="2"/>
        </w:numPr>
        <w:tabs>
          <w:tab w:val="clear" w:pos="708"/>
          <w:tab w:val="num" w:pos="756"/>
        </w:tabs>
        <w:spacing w:line="360" w:lineRule="auto"/>
        <w:jc w:val="both"/>
        <w:rPr>
          <w:szCs w:val="24"/>
        </w:rPr>
      </w:pPr>
      <w:r w:rsidRPr="002819A4">
        <w:rPr>
          <w:rFonts w:hint="cs"/>
          <w:szCs w:val="24"/>
          <w:rtl/>
        </w:rPr>
        <w:t>כל התקשרות ליישום ההצעה תכלול התחייבות המציע לעמוד בתנאי הסכם ההתקשרות בנוסח המצורף למסמכי המכרז.</w:t>
      </w:r>
    </w:p>
    <w:p w:rsidR="00E64DD8" w:rsidRPr="00E313E0" w:rsidRDefault="00E64DD8" w:rsidP="00E64DD8">
      <w:pPr>
        <w:spacing w:line="360" w:lineRule="auto"/>
        <w:jc w:val="right"/>
        <w:rPr>
          <w:rtl/>
        </w:rPr>
      </w:pPr>
    </w:p>
    <w:p w:rsidR="00E64DD8" w:rsidRPr="00B26EB5" w:rsidRDefault="00E64DD8" w:rsidP="00AF1BBE">
      <w:pPr>
        <w:tabs>
          <w:tab w:val="center" w:pos="8640"/>
        </w:tabs>
        <w:spacing w:line="360" w:lineRule="auto"/>
        <w:ind w:left="720" w:firstLine="5509"/>
        <w:rPr>
          <w:szCs w:val="24"/>
          <w:rtl/>
        </w:rPr>
      </w:pPr>
      <w:r w:rsidRPr="00B26EB5">
        <w:rPr>
          <w:rFonts w:hint="cs"/>
          <w:szCs w:val="24"/>
          <w:rtl/>
        </w:rPr>
        <w:t>בברכה,</w:t>
      </w:r>
    </w:p>
    <w:p w:rsidR="00AF1BBE" w:rsidRDefault="00AF1BBE" w:rsidP="00AF1BBE">
      <w:pPr>
        <w:tabs>
          <w:tab w:val="center" w:pos="8640"/>
        </w:tabs>
        <w:spacing w:line="360" w:lineRule="auto"/>
        <w:ind w:left="6088" w:firstLine="141"/>
        <w:rPr>
          <w:szCs w:val="24"/>
          <w:rtl/>
        </w:rPr>
      </w:pPr>
      <w:r>
        <w:rPr>
          <w:rFonts w:hint="cs"/>
          <w:szCs w:val="24"/>
          <w:rtl/>
        </w:rPr>
        <w:t>רפי גולני</w:t>
      </w:r>
    </w:p>
    <w:p w:rsidR="00AF1BBE" w:rsidRDefault="00AF1BBE" w:rsidP="00AF1BBE">
      <w:pPr>
        <w:tabs>
          <w:tab w:val="center" w:pos="8640"/>
        </w:tabs>
        <w:spacing w:line="360" w:lineRule="auto"/>
        <w:ind w:left="6088" w:firstLine="141"/>
        <w:rPr>
          <w:szCs w:val="24"/>
          <w:rtl/>
        </w:rPr>
      </w:pPr>
      <w:r>
        <w:rPr>
          <w:rFonts w:hint="cs"/>
          <w:szCs w:val="24"/>
          <w:rtl/>
        </w:rPr>
        <w:t>מנהל אדמיניסטרטיבי</w:t>
      </w:r>
    </w:p>
    <w:p w:rsidR="00AF1BBE" w:rsidRDefault="00AF1BBE" w:rsidP="00AF1BBE">
      <w:pPr>
        <w:tabs>
          <w:tab w:val="center" w:pos="8640"/>
        </w:tabs>
        <w:spacing w:line="360" w:lineRule="auto"/>
        <w:ind w:left="6088" w:firstLine="141"/>
        <w:rPr>
          <w:szCs w:val="24"/>
          <w:rtl/>
        </w:rPr>
      </w:pPr>
      <w:r>
        <w:rPr>
          <w:rFonts w:hint="cs"/>
          <w:szCs w:val="24"/>
          <w:rtl/>
        </w:rPr>
        <w:t>ויו"ר וועדת מכרזים</w:t>
      </w:r>
    </w:p>
    <w:p w:rsidR="00AF1BBE" w:rsidRPr="00B26EB5" w:rsidRDefault="00AF1BBE" w:rsidP="00AF1BBE">
      <w:pPr>
        <w:tabs>
          <w:tab w:val="center" w:pos="8640"/>
        </w:tabs>
        <w:spacing w:line="360" w:lineRule="auto"/>
        <w:ind w:left="6088" w:firstLine="141"/>
        <w:rPr>
          <w:szCs w:val="24"/>
          <w:rtl/>
        </w:rPr>
      </w:pPr>
      <w:r>
        <w:rPr>
          <w:rFonts w:hint="cs"/>
          <w:szCs w:val="24"/>
          <w:rtl/>
        </w:rPr>
        <w:t>בי"ח פלימן</w:t>
      </w: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A65EF0" w:rsidRDefault="00A65EF0" w:rsidP="00025150">
      <w:pPr>
        <w:spacing w:line="360" w:lineRule="auto"/>
        <w:jc w:val="center"/>
        <w:rPr>
          <w:b/>
          <w:bCs/>
          <w:szCs w:val="24"/>
          <w:u w:val="single"/>
          <w:rtl/>
        </w:rPr>
      </w:pPr>
    </w:p>
    <w:p w:rsidR="00A65EF0" w:rsidRDefault="00A65EF0"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D10D4A" w:rsidRDefault="00D10D4A" w:rsidP="00025150">
      <w:pPr>
        <w:spacing w:line="360" w:lineRule="auto"/>
        <w:jc w:val="center"/>
        <w:rPr>
          <w:b/>
          <w:bCs/>
          <w:szCs w:val="24"/>
          <w:u w:val="single"/>
          <w:rtl/>
        </w:rPr>
      </w:pPr>
    </w:p>
    <w:p w:rsidR="00D10D4A" w:rsidRDefault="00D10D4A" w:rsidP="00025150">
      <w:pPr>
        <w:spacing w:line="360" w:lineRule="auto"/>
        <w:jc w:val="center"/>
        <w:rPr>
          <w:b/>
          <w:bCs/>
          <w:szCs w:val="24"/>
          <w:u w:val="single"/>
          <w:rtl/>
        </w:rPr>
      </w:pPr>
    </w:p>
    <w:p w:rsidR="007C4A2E" w:rsidRDefault="007C4A2E" w:rsidP="00A65EF0">
      <w:pPr>
        <w:rPr>
          <w:rtl/>
        </w:rPr>
      </w:pPr>
    </w:p>
    <w:p w:rsidR="00A65EF0" w:rsidRDefault="00A65EF0" w:rsidP="007C4A2E">
      <w:pPr>
        <w:tabs>
          <w:tab w:val="clear" w:pos="709"/>
          <w:tab w:val="clear" w:pos="1418"/>
          <w:tab w:val="clear" w:pos="2268"/>
          <w:tab w:val="clear" w:pos="3289"/>
        </w:tabs>
        <w:bidi w:val="0"/>
        <w:rPr>
          <w:b/>
          <w:bCs/>
          <w:rtl/>
        </w:rPr>
      </w:pPr>
    </w:p>
    <w:sdt>
      <w:sdtPr>
        <w:rPr>
          <w:rtl/>
        </w:rPr>
        <w:id w:val="-744332209"/>
        <w:docPartObj>
          <w:docPartGallery w:val="Table of Contents"/>
          <w:docPartUnique/>
        </w:docPartObj>
      </w:sdtPr>
      <w:sdtEndPr>
        <w:rPr>
          <w:noProof/>
        </w:rPr>
      </w:sdtEndPr>
      <w:sdtContent>
        <w:p w:rsidR="000D1831" w:rsidRPr="001C0CC7" w:rsidRDefault="000D1831" w:rsidP="00A65EF0"/>
        <w:p w:rsidR="000D76DB" w:rsidRDefault="000B3465">
          <w:pPr>
            <w:pStyle w:val="TOC1"/>
            <w:rPr>
              <w:rFonts w:asciiTheme="minorHAnsi" w:eastAsiaTheme="minorEastAsia" w:hAnsiTheme="minorHAnsi" w:cstheme="minorBidi"/>
              <w:bCs w:val="0"/>
              <w:noProof/>
              <w:sz w:val="22"/>
              <w:szCs w:val="22"/>
              <w:rtl/>
              <w:lang w:eastAsia="en-US"/>
            </w:rPr>
          </w:pPr>
          <w:r w:rsidRPr="000B3465">
            <w:rPr>
              <w:bCs w:val="0"/>
            </w:rPr>
            <w:fldChar w:fldCharType="begin"/>
          </w:r>
          <w:r w:rsidR="002E74A1" w:rsidRPr="00727A3A">
            <w:rPr>
              <w:bCs w:val="0"/>
            </w:rPr>
            <w:instrText xml:space="preserve"> TOC \o "1-3" \h \z \u </w:instrText>
          </w:r>
          <w:r w:rsidRPr="000B3465">
            <w:rPr>
              <w:bCs w:val="0"/>
            </w:rPr>
            <w:fldChar w:fldCharType="separate"/>
          </w:r>
          <w:hyperlink w:anchor="_Toc516064380" w:history="1">
            <w:r w:rsidR="000D76DB" w:rsidRPr="00B422AD">
              <w:rPr>
                <w:rStyle w:val="Hyperlink"/>
                <w:rFonts w:hint="eastAsia"/>
                <w:b/>
                <w:noProof/>
                <w:rtl/>
              </w:rPr>
              <w:t>מבוא</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Toc516064380 \h</w:instrText>
            </w:r>
            <w:r w:rsidR="000D76DB">
              <w:rPr>
                <w:noProof/>
                <w:webHidden/>
                <w:rtl/>
              </w:rPr>
              <w:instrText xml:space="preserve"> </w:instrText>
            </w:r>
            <w:r>
              <w:rPr>
                <w:noProof/>
                <w:webHidden/>
                <w:rtl/>
              </w:rPr>
            </w:r>
            <w:r>
              <w:rPr>
                <w:noProof/>
                <w:webHidden/>
                <w:rtl/>
              </w:rPr>
              <w:fldChar w:fldCharType="separate"/>
            </w:r>
            <w:r w:rsidR="00780AD6">
              <w:rPr>
                <w:noProof/>
                <w:webHidden/>
                <w:rtl/>
              </w:rPr>
              <w:t>2</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81" w:history="1">
            <w:r w:rsidR="000D76DB" w:rsidRPr="00B422AD">
              <w:rPr>
                <w:rStyle w:val="Hyperlink"/>
                <w:rFonts w:hint="eastAsia"/>
                <w:b/>
                <w:noProof/>
                <w:rtl/>
              </w:rPr>
              <w:t>פרק</w:t>
            </w:r>
            <w:r w:rsidR="000D76DB" w:rsidRPr="00B422AD">
              <w:rPr>
                <w:rStyle w:val="Hyperlink"/>
                <w:b/>
                <w:noProof/>
                <w:rtl/>
              </w:rPr>
              <w:t xml:space="preserve"> 1 - </w:t>
            </w:r>
            <w:r w:rsidR="000D76DB" w:rsidRPr="00B422AD">
              <w:rPr>
                <w:rStyle w:val="Hyperlink"/>
                <w:rFonts w:hint="eastAsia"/>
                <w:b/>
                <w:noProof/>
                <w:rtl/>
              </w:rPr>
              <w:t>הנחיות</w:t>
            </w:r>
            <w:r w:rsidR="000D76DB" w:rsidRPr="00B422AD">
              <w:rPr>
                <w:rStyle w:val="Hyperlink"/>
                <w:b/>
                <w:noProof/>
                <w:rtl/>
              </w:rPr>
              <w:t xml:space="preserve"> </w:t>
            </w:r>
            <w:r w:rsidR="000D76DB" w:rsidRPr="00B422AD">
              <w:rPr>
                <w:rStyle w:val="Hyperlink"/>
                <w:rFonts w:hint="eastAsia"/>
                <w:b/>
                <w:noProof/>
                <w:rtl/>
              </w:rPr>
              <w:t>כלליות</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Toc516064381 \h</w:instrText>
            </w:r>
            <w:r w:rsidR="000D76DB">
              <w:rPr>
                <w:noProof/>
                <w:webHidden/>
                <w:rtl/>
              </w:rPr>
              <w:instrText xml:space="preserve"> </w:instrText>
            </w:r>
            <w:r>
              <w:rPr>
                <w:noProof/>
                <w:webHidden/>
                <w:rtl/>
              </w:rPr>
            </w:r>
            <w:r>
              <w:rPr>
                <w:noProof/>
                <w:webHidden/>
                <w:rtl/>
              </w:rPr>
              <w:fldChar w:fldCharType="separate"/>
            </w:r>
            <w:r w:rsidR="00780AD6">
              <w:rPr>
                <w:noProof/>
                <w:webHidden/>
                <w:rtl/>
              </w:rPr>
              <w:t>4</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82" w:history="1">
            <w:r w:rsidR="000D76DB" w:rsidRPr="00B422AD">
              <w:rPr>
                <w:rStyle w:val="Hyperlink"/>
                <w:rFonts w:hint="eastAsia"/>
                <w:noProof/>
                <w:rtl/>
              </w:rPr>
              <w:t>פרק</w:t>
            </w:r>
            <w:r w:rsidR="000D76DB" w:rsidRPr="00B422AD">
              <w:rPr>
                <w:rStyle w:val="Hyperlink"/>
                <w:noProof/>
                <w:rtl/>
              </w:rPr>
              <w:t xml:space="preserve"> 2 – </w:t>
            </w:r>
            <w:r w:rsidR="000D76DB" w:rsidRPr="00B422AD">
              <w:rPr>
                <w:rStyle w:val="Hyperlink"/>
                <w:rFonts w:hint="eastAsia"/>
                <w:noProof/>
                <w:rtl/>
              </w:rPr>
              <w:t>מפרט</w:t>
            </w:r>
            <w:r w:rsidR="000D76DB" w:rsidRPr="00B422AD">
              <w:rPr>
                <w:rStyle w:val="Hyperlink"/>
                <w:noProof/>
                <w:rtl/>
              </w:rPr>
              <w:t xml:space="preserve"> </w:t>
            </w:r>
            <w:r w:rsidR="000D76DB" w:rsidRPr="00B422AD">
              <w:rPr>
                <w:rStyle w:val="Hyperlink"/>
                <w:rFonts w:hint="eastAsia"/>
                <w:noProof/>
                <w:rtl/>
              </w:rPr>
              <w:t>השירותים</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Toc516064382 \h</w:instrText>
            </w:r>
            <w:r w:rsidR="000D76DB">
              <w:rPr>
                <w:noProof/>
                <w:webHidden/>
                <w:rtl/>
              </w:rPr>
              <w:instrText xml:space="preserve"> </w:instrText>
            </w:r>
            <w:r>
              <w:rPr>
                <w:noProof/>
                <w:webHidden/>
                <w:rtl/>
              </w:rPr>
            </w:r>
            <w:r>
              <w:rPr>
                <w:noProof/>
                <w:webHidden/>
                <w:rtl/>
              </w:rPr>
              <w:fldChar w:fldCharType="separate"/>
            </w:r>
            <w:r w:rsidR="00780AD6">
              <w:rPr>
                <w:noProof/>
                <w:webHidden/>
                <w:rtl/>
              </w:rPr>
              <w:t>21</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83" w:history="1">
            <w:r w:rsidR="000D76DB" w:rsidRPr="00B422AD">
              <w:rPr>
                <w:rStyle w:val="Hyperlink"/>
                <w:rFonts w:hint="eastAsia"/>
                <w:noProof/>
                <w:rtl/>
              </w:rPr>
              <w:t>נספח</w:t>
            </w:r>
            <w:r w:rsidR="000D76DB" w:rsidRPr="00B422AD">
              <w:rPr>
                <w:rStyle w:val="Hyperlink"/>
                <w:noProof/>
                <w:rtl/>
              </w:rPr>
              <w:t xml:space="preserve"> </w:t>
            </w:r>
            <w:r w:rsidR="000D76DB" w:rsidRPr="00B422AD">
              <w:rPr>
                <w:rStyle w:val="Hyperlink"/>
                <w:rFonts w:hint="eastAsia"/>
                <w:noProof/>
                <w:rtl/>
              </w:rPr>
              <w:t>א</w:t>
            </w:r>
            <w:r w:rsidR="000D76DB" w:rsidRPr="00B422AD">
              <w:rPr>
                <w:rStyle w:val="Hyperlink"/>
                <w:noProof/>
                <w:rtl/>
              </w:rPr>
              <w:t xml:space="preserve">' – </w:t>
            </w:r>
            <w:r w:rsidR="000D76DB" w:rsidRPr="00B422AD">
              <w:rPr>
                <w:rStyle w:val="Hyperlink"/>
                <w:rFonts w:hint="eastAsia"/>
                <w:noProof/>
                <w:rtl/>
              </w:rPr>
              <w:t>חוברת</w:t>
            </w:r>
            <w:r w:rsidR="000D76DB" w:rsidRPr="00B422AD">
              <w:rPr>
                <w:rStyle w:val="Hyperlink"/>
                <w:noProof/>
                <w:rtl/>
              </w:rPr>
              <w:t xml:space="preserve"> </w:t>
            </w:r>
            <w:r w:rsidR="000D76DB" w:rsidRPr="00B422AD">
              <w:rPr>
                <w:rStyle w:val="Hyperlink"/>
                <w:rFonts w:hint="eastAsia"/>
                <w:noProof/>
                <w:rtl/>
              </w:rPr>
              <w:t>ההצעה</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Toc516064383 \h</w:instrText>
            </w:r>
            <w:r w:rsidR="000D76DB">
              <w:rPr>
                <w:noProof/>
                <w:webHidden/>
                <w:rtl/>
              </w:rPr>
              <w:instrText xml:space="preserve"> </w:instrText>
            </w:r>
            <w:r>
              <w:rPr>
                <w:noProof/>
                <w:webHidden/>
                <w:rtl/>
              </w:rPr>
            </w:r>
            <w:r>
              <w:rPr>
                <w:noProof/>
                <w:webHidden/>
                <w:rtl/>
              </w:rPr>
              <w:fldChar w:fldCharType="separate"/>
            </w:r>
            <w:r w:rsidR="00780AD6">
              <w:rPr>
                <w:noProof/>
                <w:webHidden/>
                <w:rtl/>
              </w:rPr>
              <w:t>30</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84" w:history="1">
            <w:r w:rsidR="000D76DB" w:rsidRPr="00B422AD">
              <w:rPr>
                <w:rStyle w:val="Hyperlink"/>
                <w:rFonts w:eastAsia="David" w:hint="eastAsia"/>
                <w:noProof/>
                <w:rtl/>
              </w:rPr>
              <w:t>נספח</w:t>
            </w:r>
            <w:r w:rsidR="000D76DB" w:rsidRPr="00B422AD">
              <w:rPr>
                <w:rStyle w:val="Hyperlink"/>
                <w:rFonts w:eastAsia="David"/>
                <w:noProof/>
                <w:rtl/>
              </w:rPr>
              <w:t xml:space="preserve"> </w:t>
            </w:r>
            <w:r w:rsidR="000D76DB" w:rsidRPr="00B422AD">
              <w:rPr>
                <w:rStyle w:val="Hyperlink"/>
                <w:rFonts w:eastAsia="David" w:hint="eastAsia"/>
                <w:noProof/>
                <w:rtl/>
              </w:rPr>
              <w:t>א</w:t>
            </w:r>
            <w:r w:rsidR="000D76DB" w:rsidRPr="00B422AD">
              <w:rPr>
                <w:rStyle w:val="Hyperlink"/>
                <w:rFonts w:eastAsia="David"/>
                <w:noProof/>
                <w:rtl/>
              </w:rPr>
              <w:t xml:space="preserve">'1 - </w:t>
            </w:r>
            <w:r w:rsidR="000D76DB" w:rsidRPr="00B422AD">
              <w:rPr>
                <w:rStyle w:val="Hyperlink"/>
                <w:rFonts w:eastAsia="David" w:hint="eastAsia"/>
                <w:noProof/>
                <w:rtl/>
              </w:rPr>
              <w:t>התחייבות</w:t>
            </w:r>
            <w:r w:rsidR="000D76DB" w:rsidRPr="00B422AD">
              <w:rPr>
                <w:rStyle w:val="Hyperlink"/>
                <w:rFonts w:eastAsia="David"/>
                <w:noProof/>
                <w:rtl/>
              </w:rPr>
              <w:t xml:space="preserve"> </w:t>
            </w:r>
            <w:r w:rsidR="000D76DB" w:rsidRPr="00B422AD">
              <w:rPr>
                <w:rStyle w:val="Hyperlink"/>
                <w:rFonts w:eastAsia="David" w:hint="eastAsia"/>
                <w:noProof/>
                <w:rtl/>
              </w:rPr>
              <w:t>לקיום</w:t>
            </w:r>
            <w:r w:rsidR="000D76DB" w:rsidRPr="00B422AD">
              <w:rPr>
                <w:rStyle w:val="Hyperlink"/>
                <w:rFonts w:eastAsia="David"/>
                <w:noProof/>
                <w:rtl/>
              </w:rPr>
              <w:t xml:space="preserve"> </w:t>
            </w:r>
            <w:r w:rsidR="000D76DB" w:rsidRPr="00B422AD">
              <w:rPr>
                <w:rStyle w:val="Hyperlink"/>
                <w:rFonts w:eastAsia="David" w:hint="eastAsia"/>
                <w:noProof/>
                <w:rtl/>
              </w:rPr>
              <w:t>החקיקה</w:t>
            </w:r>
            <w:r w:rsidR="000D76DB" w:rsidRPr="00B422AD">
              <w:rPr>
                <w:rStyle w:val="Hyperlink"/>
                <w:rFonts w:eastAsia="David"/>
                <w:noProof/>
                <w:rtl/>
              </w:rPr>
              <w:t xml:space="preserve"> </w:t>
            </w:r>
            <w:r w:rsidR="000D76DB" w:rsidRPr="00B422AD">
              <w:rPr>
                <w:rStyle w:val="Hyperlink"/>
                <w:rFonts w:eastAsia="David" w:hint="eastAsia"/>
                <w:noProof/>
                <w:rtl/>
              </w:rPr>
              <w:t>בתחום</w:t>
            </w:r>
            <w:r w:rsidR="000D76DB" w:rsidRPr="00B422AD">
              <w:rPr>
                <w:rStyle w:val="Hyperlink"/>
                <w:rFonts w:eastAsia="David"/>
                <w:noProof/>
                <w:rtl/>
              </w:rPr>
              <w:t xml:space="preserve"> </w:t>
            </w:r>
            <w:r w:rsidR="000D76DB" w:rsidRPr="00B422AD">
              <w:rPr>
                <w:rStyle w:val="Hyperlink"/>
                <w:rFonts w:eastAsia="David" w:hint="eastAsia"/>
                <w:noProof/>
                <w:rtl/>
              </w:rPr>
              <w:t>העסקת</w:t>
            </w:r>
            <w:r w:rsidR="000D76DB" w:rsidRPr="00B422AD">
              <w:rPr>
                <w:rStyle w:val="Hyperlink"/>
                <w:rFonts w:eastAsia="David"/>
                <w:noProof/>
                <w:rtl/>
              </w:rPr>
              <w:t xml:space="preserve"> </w:t>
            </w:r>
            <w:r w:rsidR="000D76DB" w:rsidRPr="00B422AD">
              <w:rPr>
                <w:rStyle w:val="Hyperlink"/>
                <w:rFonts w:eastAsia="David" w:hint="eastAsia"/>
                <w:noProof/>
                <w:rtl/>
              </w:rPr>
              <w:t>עובדים</w:t>
            </w:r>
            <w:r w:rsidR="000D76DB" w:rsidRPr="00B422AD">
              <w:rPr>
                <w:rStyle w:val="Hyperlink"/>
                <w:rFonts w:eastAsia="David"/>
                <w:noProof/>
                <w:rtl/>
              </w:rPr>
              <w:t xml:space="preserve"> </w:t>
            </w:r>
            <w:r w:rsidR="000D76DB" w:rsidRPr="00B422AD">
              <w:rPr>
                <w:rStyle w:val="Hyperlink"/>
                <w:rFonts w:eastAsia="David" w:hint="eastAsia"/>
                <w:noProof/>
                <w:rtl/>
              </w:rPr>
              <w:t>במהלך</w:t>
            </w:r>
            <w:r w:rsidR="000D76DB" w:rsidRPr="00B422AD">
              <w:rPr>
                <w:rStyle w:val="Hyperlink"/>
                <w:rFonts w:eastAsia="David"/>
                <w:noProof/>
                <w:rtl/>
              </w:rPr>
              <w:t xml:space="preserve"> </w:t>
            </w:r>
            <w:r w:rsidR="000D76DB" w:rsidRPr="00B422AD">
              <w:rPr>
                <w:rStyle w:val="Hyperlink"/>
                <w:rFonts w:eastAsia="David" w:hint="eastAsia"/>
                <w:noProof/>
                <w:rtl/>
              </w:rPr>
              <w:t>ההתקשרות</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Toc516064384 \h</w:instrText>
            </w:r>
            <w:r w:rsidR="000D76DB">
              <w:rPr>
                <w:noProof/>
                <w:webHidden/>
                <w:rtl/>
              </w:rPr>
              <w:instrText xml:space="preserve"> </w:instrText>
            </w:r>
            <w:r>
              <w:rPr>
                <w:noProof/>
                <w:webHidden/>
                <w:rtl/>
              </w:rPr>
            </w:r>
            <w:r>
              <w:rPr>
                <w:noProof/>
                <w:webHidden/>
                <w:rtl/>
              </w:rPr>
              <w:fldChar w:fldCharType="separate"/>
            </w:r>
            <w:r w:rsidR="00780AD6">
              <w:rPr>
                <w:noProof/>
                <w:webHidden/>
                <w:rtl/>
              </w:rPr>
              <w:t>36</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85" w:history="1">
            <w:r w:rsidR="000D76DB" w:rsidRPr="00B422AD">
              <w:rPr>
                <w:rStyle w:val="Hyperlink"/>
                <w:rFonts w:eastAsia="David" w:hint="eastAsia"/>
                <w:noProof/>
                <w:rtl/>
              </w:rPr>
              <w:t>נספח</w:t>
            </w:r>
            <w:r w:rsidR="000D76DB" w:rsidRPr="00B422AD">
              <w:rPr>
                <w:rStyle w:val="Hyperlink"/>
                <w:rFonts w:eastAsia="David"/>
                <w:noProof/>
                <w:rtl/>
              </w:rPr>
              <w:t xml:space="preserve"> </w:t>
            </w:r>
            <w:r w:rsidR="000D76DB" w:rsidRPr="00B422AD">
              <w:rPr>
                <w:rStyle w:val="Hyperlink"/>
                <w:rFonts w:eastAsia="David" w:hint="eastAsia"/>
                <w:noProof/>
                <w:rtl/>
              </w:rPr>
              <w:t>א</w:t>
            </w:r>
            <w:r w:rsidR="000D76DB" w:rsidRPr="00B422AD">
              <w:rPr>
                <w:rStyle w:val="Hyperlink"/>
                <w:rFonts w:eastAsia="David"/>
                <w:noProof/>
                <w:rtl/>
              </w:rPr>
              <w:t xml:space="preserve">'2- </w:t>
            </w:r>
            <w:r w:rsidR="000D76DB" w:rsidRPr="00B422AD">
              <w:rPr>
                <w:rStyle w:val="Hyperlink"/>
                <w:rFonts w:eastAsia="David" w:hint="eastAsia"/>
                <w:noProof/>
                <w:rtl/>
              </w:rPr>
              <w:t>תצהיר</w:t>
            </w:r>
            <w:r w:rsidR="000D76DB" w:rsidRPr="00B422AD">
              <w:rPr>
                <w:rStyle w:val="Hyperlink"/>
                <w:rFonts w:eastAsia="David"/>
                <w:noProof/>
                <w:rtl/>
              </w:rPr>
              <w:t xml:space="preserve"> </w:t>
            </w:r>
            <w:r w:rsidR="000D76DB" w:rsidRPr="00B422AD">
              <w:rPr>
                <w:rStyle w:val="Hyperlink"/>
                <w:rFonts w:eastAsia="David" w:hint="eastAsia"/>
                <w:noProof/>
                <w:rtl/>
              </w:rPr>
              <w:t>בדבר</w:t>
            </w:r>
            <w:r w:rsidR="000D76DB" w:rsidRPr="00B422AD">
              <w:rPr>
                <w:rStyle w:val="Hyperlink"/>
                <w:rFonts w:eastAsia="David"/>
                <w:noProof/>
                <w:rtl/>
              </w:rPr>
              <w:t xml:space="preserve"> </w:t>
            </w:r>
            <w:r w:rsidR="000D76DB" w:rsidRPr="00B422AD">
              <w:rPr>
                <w:rStyle w:val="Hyperlink"/>
                <w:rFonts w:eastAsia="David" w:hint="eastAsia"/>
                <w:noProof/>
                <w:rtl/>
              </w:rPr>
              <w:t>העדר</w:t>
            </w:r>
            <w:r w:rsidR="000D76DB" w:rsidRPr="00B422AD">
              <w:rPr>
                <w:rStyle w:val="Hyperlink"/>
                <w:rFonts w:eastAsia="David"/>
                <w:noProof/>
                <w:rtl/>
              </w:rPr>
              <w:t xml:space="preserve"> </w:t>
            </w:r>
            <w:r w:rsidR="000D76DB" w:rsidRPr="00B422AD">
              <w:rPr>
                <w:rStyle w:val="Hyperlink"/>
                <w:rFonts w:eastAsia="David" w:hint="eastAsia"/>
                <w:noProof/>
                <w:rtl/>
              </w:rPr>
              <w:t>הרשעות</w:t>
            </w:r>
            <w:r w:rsidR="000D76DB" w:rsidRPr="00B422AD">
              <w:rPr>
                <w:rStyle w:val="Hyperlink"/>
                <w:rFonts w:eastAsia="David"/>
                <w:noProof/>
                <w:rtl/>
              </w:rPr>
              <w:t xml:space="preserve"> </w:t>
            </w:r>
            <w:r w:rsidR="000D76DB" w:rsidRPr="00B422AD">
              <w:rPr>
                <w:rStyle w:val="Hyperlink"/>
                <w:rFonts w:eastAsia="David" w:hint="eastAsia"/>
                <w:noProof/>
                <w:rtl/>
              </w:rPr>
              <w:t>בעברות</w:t>
            </w:r>
            <w:r w:rsidR="000D76DB" w:rsidRPr="00B422AD">
              <w:rPr>
                <w:rStyle w:val="Hyperlink"/>
                <w:rFonts w:eastAsia="David"/>
                <w:noProof/>
                <w:rtl/>
              </w:rPr>
              <w:t xml:space="preserve"> </w:t>
            </w:r>
            <w:r w:rsidR="000D76DB" w:rsidRPr="00B422AD">
              <w:rPr>
                <w:rStyle w:val="Hyperlink"/>
                <w:rFonts w:eastAsia="David" w:hint="eastAsia"/>
                <w:noProof/>
                <w:rtl/>
              </w:rPr>
              <w:t>לפי</w:t>
            </w:r>
            <w:r w:rsidR="000D76DB" w:rsidRPr="00B422AD">
              <w:rPr>
                <w:rStyle w:val="Hyperlink"/>
                <w:rFonts w:eastAsia="David"/>
                <w:noProof/>
                <w:rtl/>
              </w:rPr>
              <w:t xml:space="preserve"> </w:t>
            </w:r>
            <w:r w:rsidR="000D76DB" w:rsidRPr="00B422AD">
              <w:rPr>
                <w:rStyle w:val="Hyperlink"/>
                <w:rFonts w:eastAsia="David" w:hint="eastAsia"/>
                <w:noProof/>
                <w:rtl/>
              </w:rPr>
              <w:t>חוק</w:t>
            </w:r>
            <w:r w:rsidR="000D76DB" w:rsidRPr="00B422AD">
              <w:rPr>
                <w:rStyle w:val="Hyperlink"/>
                <w:rFonts w:eastAsia="David"/>
                <w:noProof/>
                <w:rtl/>
              </w:rPr>
              <w:t xml:space="preserve"> </w:t>
            </w:r>
            <w:r w:rsidR="000D76DB" w:rsidRPr="00B422AD">
              <w:rPr>
                <w:rStyle w:val="Hyperlink"/>
                <w:rFonts w:eastAsia="David" w:hint="eastAsia"/>
                <w:noProof/>
                <w:rtl/>
              </w:rPr>
              <w:t>עובדים</w:t>
            </w:r>
            <w:r w:rsidR="000D76DB" w:rsidRPr="00B422AD">
              <w:rPr>
                <w:rStyle w:val="Hyperlink"/>
                <w:rFonts w:eastAsia="David"/>
                <w:noProof/>
                <w:rtl/>
              </w:rPr>
              <w:t xml:space="preserve"> </w:t>
            </w:r>
            <w:r w:rsidR="000D76DB" w:rsidRPr="00B422AD">
              <w:rPr>
                <w:rStyle w:val="Hyperlink"/>
                <w:rFonts w:eastAsia="David" w:hint="eastAsia"/>
                <w:noProof/>
                <w:rtl/>
              </w:rPr>
              <w:t>זרים</w:t>
            </w:r>
            <w:r w:rsidR="000D76DB" w:rsidRPr="00B422AD">
              <w:rPr>
                <w:rStyle w:val="Hyperlink"/>
                <w:rFonts w:eastAsia="David"/>
                <w:noProof/>
                <w:rtl/>
              </w:rPr>
              <w:t xml:space="preserve">, </w:t>
            </w:r>
            <w:r w:rsidR="000D76DB" w:rsidRPr="00B422AD">
              <w:rPr>
                <w:rStyle w:val="Hyperlink"/>
                <w:rFonts w:eastAsia="David" w:hint="eastAsia"/>
                <w:noProof/>
                <w:rtl/>
              </w:rPr>
              <w:t>תשנ</w:t>
            </w:r>
            <w:r w:rsidR="000D76DB" w:rsidRPr="00B422AD">
              <w:rPr>
                <w:rStyle w:val="Hyperlink"/>
                <w:rFonts w:eastAsia="David"/>
                <w:noProof/>
                <w:rtl/>
              </w:rPr>
              <w:t>"</w:t>
            </w:r>
            <w:r w:rsidR="000D76DB" w:rsidRPr="00B422AD">
              <w:rPr>
                <w:rStyle w:val="Hyperlink"/>
                <w:rFonts w:eastAsia="David" w:hint="eastAsia"/>
                <w:noProof/>
                <w:rtl/>
              </w:rPr>
              <w:t>א</w:t>
            </w:r>
            <w:r w:rsidR="000D76DB" w:rsidRPr="00B422AD">
              <w:rPr>
                <w:rStyle w:val="Hyperlink"/>
                <w:rFonts w:eastAsia="David"/>
                <w:noProof/>
                <w:rtl/>
              </w:rPr>
              <w:t xml:space="preserve">-1991 </w:t>
            </w:r>
            <w:r w:rsidR="000D76DB" w:rsidRPr="00B422AD">
              <w:rPr>
                <w:rStyle w:val="Hyperlink"/>
                <w:rFonts w:eastAsia="David" w:hint="eastAsia"/>
                <w:noProof/>
                <w:rtl/>
              </w:rPr>
              <w:t>ולפי</w:t>
            </w:r>
            <w:r w:rsidR="000D76DB" w:rsidRPr="00B422AD">
              <w:rPr>
                <w:rStyle w:val="Hyperlink"/>
                <w:rFonts w:eastAsia="David"/>
                <w:noProof/>
                <w:rtl/>
              </w:rPr>
              <w:t xml:space="preserve"> </w:t>
            </w:r>
            <w:r w:rsidR="000D76DB" w:rsidRPr="00B422AD">
              <w:rPr>
                <w:rStyle w:val="Hyperlink"/>
                <w:rFonts w:eastAsia="David" w:hint="eastAsia"/>
                <w:noProof/>
                <w:rtl/>
              </w:rPr>
              <w:t>חוק</w:t>
            </w:r>
            <w:r w:rsidR="000D76DB" w:rsidRPr="00B422AD">
              <w:rPr>
                <w:rStyle w:val="Hyperlink"/>
                <w:rFonts w:eastAsia="David"/>
                <w:noProof/>
                <w:rtl/>
              </w:rPr>
              <w:t xml:space="preserve"> </w:t>
            </w:r>
            <w:r w:rsidR="000D76DB" w:rsidRPr="00B422AD">
              <w:rPr>
                <w:rStyle w:val="Hyperlink"/>
                <w:rFonts w:eastAsia="David" w:hint="eastAsia"/>
                <w:noProof/>
                <w:rtl/>
              </w:rPr>
              <w:t>שכר</w:t>
            </w:r>
            <w:r w:rsidR="000D76DB" w:rsidRPr="00B422AD">
              <w:rPr>
                <w:rStyle w:val="Hyperlink"/>
                <w:rFonts w:eastAsia="David"/>
                <w:noProof/>
                <w:rtl/>
              </w:rPr>
              <w:t xml:space="preserve"> </w:t>
            </w:r>
            <w:r w:rsidR="000D76DB" w:rsidRPr="00B422AD">
              <w:rPr>
                <w:rStyle w:val="Hyperlink"/>
                <w:rFonts w:eastAsia="David" w:hint="eastAsia"/>
                <w:noProof/>
                <w:rtl/>
              </w:rPr>
              <w:t>מינימום</w:t>
            </w:r>
            <w:r w:rsidR="000D76DB" w:rsidRPr="00B422AD">
              <w:rPr>
                <w:rStyle w:val="Hyperlink"/>
                <w:rFonts w:eastAsia="David"/>
                <w:noProof/>
                <w:rtl/>
              </w:rPr>
              <w:t xml:space="preserve">, </w:t>
            </w:r>
            <w:r w:rsidR="000D76DB" w:rsidRPr="00B422AD">
              <w:rPr>
                <w:rStyle w:val="Hyperlink"/>
                <w:rFonts w:eastAsia="David" w:hint="eastAsia"/>
                <w:noProof/>
                <w:rtl/>
              </w:rPr>
              <w:t>התשמ</w:t>
            </w:r>
            <w:r w:rsidR="000D76DB" w:rsidRPr="00B422AD">
              <w:rPr>
                <w:rStyle w:val="Hyperlink"/>
                <w:rFonts w:eastAsia="David"/>
                <w:noProof/>
                <w:rtl/>
              </w:rPr>
              <w:t>"</w:t>
            </w:r>
            <w:r w:rsidR="000D76DB" w:rsidRPr="00B422AD">
              <w:rPr>
                <w:rStyle w:val="Hyperlink"/>
                <w:rFonts w:eastAsia="David" w:hint="eastAsia"/>
                <w:noProof/>
                <w:rtl/>
              </w:rPr>
              <w:t>ז</w:t>
            </w:r>
            <w:r w:rsidR="000D76DB" w:rsidRPr="00B422AD">
              <w:rPr>
                <w:rStyle w:val="Hyperlink"/>
                <w:rFonts w:eastAsia="David"/>
                <w:noProof/>
                <w:rtl/>
              </w:rPr>
              <w:t>-1987</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Toc516064385 \h</w:instrText>
            </w:r>
            <w:r w:rsidR="000D76DB">
              <w:rPr>
                <w:noProof/>
                <w:webHidden/>
                <w:rtl/>
              </w:rPr>
              <w:instrText xml:space="preserve"> </w:instrText>
            </w:r>
            <w:r>
              <w:rPr>
                <w:noProof/>
                <w:webHidden/>
                <w:rtl/>
              </w:rPr>
            </w:r>
            <w:r>
              <w:rPr>
                <w:noProof/>
                <w:webHidden/>
                <w:rtl/>
              </w:rPr>
              <w:fldChar w:fldCharType="separate"/>
            </w:r>
            <w:r w:rsidR="00780AD6">
              <w:rPr>
                <w:noProof/>
                <w:webHidden/>
                <w:rtl/>
              </w:rPr>
              <w:t>38</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86" w:history="1">
            <w:r w:rsidR="000D76DB" w:rsidRPr="00B422AD">
              <w:rPr>
                <w:rStyle w:val="Hyperlink"/>
                <w:rFonts w:eastAsia="David" w:hint="eastAsia"/>
                <w:noProof/>
                <w:rtl/>
              </w:rPr>
              <w:t>נספח</w:t>
            </w:r>
            <w:r w:rsidR="000D76DB" w:rsidRPr="00B422AD">
              <w:rPr>
                <w:rStyle w:val="Hyperlink"/>
                <w:rFonts w:eastAsia="David"/>
                <w:noProof/>
                <w:rtl/>
              </w:rPr>
              <w:t xml:space="preserve"> </w:t>
            </w:r>
            <w:r w:rsidR="000D76DB" w:rsidRPr="00B422AD">
              <w:rPr>
                <w:rStyle w:val="Hyperlink"/>
                <w:rFonts w:eastAsia="David" w:hint="eastAsia"/>
                <w:noProof/>
                <w:rtl/>
              </w:rPr>
              <w:t>א</w:t>
            </w:r>
            <w:r w:rsidR="000D76DB" w:rsidRPr="00B422AD">
              <w:rPr>
                <w:rStyle w:val="Hyperlink"/>
                <w:rFonts w:eastAsia="David"/>
                <w:noProof/>
                <w:rtl/>
              </w:rPr>
              <w:t xml:space="preserve">'3- </w:t>
            </w:r>
            <w:r w:rsidR="000D76DB" w:rsidRPr="00B422AD">
              <w:rPr>
                <w:rStyle w:val="Hyperlink"/>
                <w:rFonts w:eastAsia="David" w:hint="eastAsia"/>
                <w:noProof/>
                <w:rtl/>
              </w:rPr>
              <w:t>תצהיר</w:t>
            </w:r>
            <w:r w:rsidR="000D76DB" w:rsidRPr="00B422AD">
              <w:rPr>
                <w:rStyle w:val="Hyperlink"/>
                <w:rFonts w:eastAsia="David"/>
                <w:noProof/>
                <w:rtl/>
              </w:rPr>
              <w:t xml:space="preserve"> </w:t>
            </w:r>
            <w:r w:rsidR="000D76DB" w:rsidRPr="00B422AD">
              <w:rPr>
                <w:rStyle w:val="Hyperlink"/>
                <w:rFonts w:eastAsia="David" w:hint="eastAsia"/>
                <w:noProof/>
                <w:rtl/>
              </w:rPr>
              <w:t>על</w:t>
            </w:r>
            <w:r w:rsidR="000D76DB" w:rsidRPr="00B422AD">
              <w:rPr>
                <w:rStyle w:val="Hyperlink"/>
                <w:rFonts w:eastAsia="David"/>
                <w:noProof/>
                <w:rtl/>
              </w:rPr>
              <w:t xml:space="preserve"> </w:t>
            </w:r>
            <w:r w:rsidR="000D76DB" w:rsidRPr="00B422AD">
              <w:rPr>
                <w:rStyle w:val="Hyperlink"/>
                <w:rFonts w:eastAsia="David" w:hint="eastAsia"/>
                <w:noProof/>
                <w:rtl/>
              </w:rPr>
              <w:t>אי</w:t>
            </w:r>
            <w:r w:rsidR="000D76DB" w:rsidRPr="00B422AD">
              <w:rPr>
                <w:rStyle w:val="Hyperlink"/>
                <w:rFonts w:eastAsia="David"/>
                <w:noProof/>
                <w:rtl/>
              </w:rPr>
              <w:t xml:space="preserve"> </w:t>
            </w:r>
            <w:r w:rsidR="000D76DB" w:rsidRPr="00B422AD">
              <w:rPr>
                <w:rStyle w:val="Hyperlink"/>
                <w:rFonts w:eastAsia="David" w:hint="eastAsia"/>
                <w:noProof/>
                <w:rtl/>
              </w:rPr>
              <w:t>העסקה</w:t>
            </w:r>
            <w:r w:rsidR="000D76DB" w:rsidRPr="00B422AD">
              <w:rPr>
                <w:rStyle w:val="Hyperlink"/>
                <w:rFonts w:eastAsia="David"/>
                <w:noProof/>
                <w:rtl/>
              </w:rPr>
              <w:t xml:space="preserve"> </w:t>
            </w:r>
            <w:r w:rsidR="000D76DB" w:rsidRPr="00B422AD">
              <w:rPr>
                <w:rStyle w:val="Hyperlink"/>
                <w:rFonts w:eastAsia="David" w:hint="eastAsia"/>
                <w:noProof/>
                <w:rtl/>
              </w:rPr>
              <w:t>של</w:t>
            </w:r>
            <w:r w:rsidR="000D76DB" w:rsidRPr="00B422AD">
              <w:rPr>
                <w:rStyle w:val="Hyperlink"/>
                <w:rFonts w:eastAsia="David"/>
                <w:noProof/>
                <w:rtl/>
              </w:rPr>
              <w:t xml:space="preserve"> </w:t>
            </w:r>
            <w:r w:rsidR="000D76DB" w:rsidRPr="00B422AD">
              <w:rPr>
                <w:rStyle w:val="Hyperlink"/>
                <w:rFonts w:eastAsia="David" w:hint="eastAsia"/>
                <w:noProof/>
                <w:rtl/>
              </w:rPr>
              <w:t>עובדים</w:t>
            </w:r>
            <w:r w:rsidR="000D76DB" w:rsidRPr="00B422AD">
              <w:rPr>
                <w:rStyle w:val="Hyperlink"/>
                <w:rFonts w:eastAsia="David"/>
                <w:noProof/>
                <w:rtl/>
              </w:rPr>
              <w:t xml:space="preserve"> </w:t>
            </w:r>
            <w:r w:rsidR="000D76DB" w:rsidRPr="00B422AD">
              <w:rPr>
                <w:rStyle w:val="Hyperlink"/>
                <w:rFonts w:eastAsia="David" w:hint="eastAsia"/>
                <w:noProof/>
                <w:rtl/>
              </w:rPr>
              <w:t>זרים</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Toc516064386 \h</w:instrText>
            </w:r>
            <w:r w:rsidR="000D76DB">
              <w:rPr>
                <w:noProof/>
                <w:webHidden/>
                <w:rtl/>
              </w:rPr>
              <w:instrText xml:space="preserve"> </w:instrText>
            </w:r>
            <w:r>
              <w:rPr>
                <w:noProof/>
                <w:webHidden/>
                <w:rtl/>
              </w:rPr>
            </w:r>
            <w:r>
              <w:rPr>
                <w:noProof/>
                <w:webHidden/>
                <w:rtl/>
              </w:rPr>
              <w:fldChar w:fldCharType="separate"/>
            </w:r>
            <w:r w:rsidR="00780AD6">
              <w:rPr>
                <w:noProof/>
                <w:webHidden/>
                <w:rtl/>
              </w:rPr>
              <w:t>40</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87" w:history="1">
            <w:r w:rsidR="000D76DB" w:rsidRPr="00B422AD">
              <w:rPr>
                <w:rStyle w:val="Hyperlink"/>
                <w:rFonts w:eastAsia="David" w:hint="eastAsia"/>
                <w:noProof/>
                <w:rtl/>
              </w:rPr>
              <w:t>נספח</w:t>
            </w:r>
            <w:r w:rsidR="000D76DB" w:rsidRPr="00B422AD">
              <w:rPr>
                <w:rStyle w:val="Hyperlink"/>
                <w:rFonts w:eastAsia="David"/>
                <w:noProof/>
                <w:rtl/>
              </w:rPr>
              <w:t xml:space="preserve"> </w:t>
            </w:r>
            <w:r w:rsidR="000D76DB" w:rsidRPr="00B422AD">
              <w:rPr>
                <w:rStyle w:val="Hyperlink"/>
                <w:rFonts w:eastAsia="David" w:hint="eastAsia"/>
                <w:noProof/>
                <w:rtl/>
              </w:rPr>
              <w:t>א</w:t>
            </w:r>
            <w:r w:rsidR="000D76DB" w:rsidRPr="00B422AD">
              <w:rPr>
                <w:rStyle w:val="Hyperlink"/>
                <w:rFonts w:eastAsia="David"/>
                <w:noProof/>
                <w:rtl/>
              </w:rPr>
              <w:t xml:space="preserve">'4 - </w:t>
            </w:r>
            <w:r w:rsidR="000D76DB" w:rsidRPr="00B422AD">
              <w:rPr>
                <w:rStyle w:val="Hyperlink"/>
                <w:rFonts w:eastAsia="David" w:hint="eastAsia"/>
                <w:noProof/>
                <w:rtl/>
              </w:rPr>
              <w:t>נוסח</w:t>
            </w:r>
            <w:r w:rsidR="000D76DB" w:rsidRPr="00B422AD">
              <w:rPr>
                <w:rStyle w:val="Hyperlink"/>
                <w:rFonts w:eastAsia="David"/>
                <w:noProof/>
                <w:rtl/>
              </w:rPr>
              <w:t xml:space="preserve"> </w:t>
            </w:r>
            <w:r w:rsidR="000D76DB" w:rsidRPr="00B422AD">
              <w:rPr>
                <w:rStyle w:val="Hyperlink"/>
                <w:rFonts w:eastAsia="David" w:hint="eastAsia"/>
                <w:noProof/>
                <w:rtl/>
              </w:rPr>
              <w:t>התחייבות</w:t>
            </w:r>
            <w:r w:rsidR="000D76DB" w:rsidRPr="00B422AD">
              <w:rPr>
                <w:rStyle w:val="Hyperlink"/>
                <w:rFonts w:eastAsia="David"/>
                <w:noProof/>
                <w:rtl/>
              </w:rPr>
              <w:t xml:space="preserve"> </w:t>
            </w:r>
            <w:r w:rsidR="000D76DB" w:rsidRPr="00B422AD">
              <w:rPr>
                <w:rStyle w:val="Hyperlink"/>
                <w:rFonts w:eastAsia="David" w:hint="eastAsia"/>
                <w:noProof/>
                <w:rtl/>
              </w:rPr>
              <w:t>לשמירת</w:t>
            </w:r>
            <w:r w:rsidR="000D76DB" w:rsidRPr="00B422AD">
              <w:rPr>
                <w:rStyle w:val="Hyperlink"/>
                <w:rFonts w:eastAsia="David"/>
                <w:noProof/>
                <w:rtl/>
              </w:rPr>
              <w:t xml:space="preserve"> </w:t>
            </w:r>
            <w:r w:rsidR="000D76DB" w:rsidRPr="00B422AD">
              <w:rPr>
                <w:rStyle w:val="Hyperlink"/>
                <w:rFonts w:eastAsia="David" w:hint="eastAsia"/>
                <w:noProof/>
                <w:rtl/>
              </w:rPr>
              <w:t>סודיות</w:t>
            </w:r>
            <w:r w:rsidR="000D76DB" w:rsidRPr="00B422AD">
              <w:rPr>
                <w:rStyle w:val="Hyperlink"/>
                <w:rFonts w:eastAsia="David"/>
                <w:noProof/>
                <w:rtl/>
              </w:rPr>
              <w:t xml:space="preserve"> </w:t>
            </w:r>
            <w:r w:rsidR="000D76DB" w:rsidRPr="00B422AD">
              <w:rPr>
                <w:rStyle w:val="Hyperlink"/>
                <w:rFonts w:eastAsia="David" w:hint="eastAsia"/>
                <w:noProof/>
                <w:rtl/>
              </w:rPr>
              <w:t>ולמניעת</w:t>
            </w:r>
            <w:r w:rsidR="000D76DB" w:rsidRPr="00B422AD">
              <w:rPr>
                <w:rStyle w:val="Hyperlink"/>
                <w:rFonts w:eastAsia="David"/>
                <w:noProof/>
                <w:rtl/>
              </w:rPr>
              <w:t xml:space="preserve"> </w:t>
            </w:r>
            <w:r w:rsidR="000D76DB" w:rsidRPr="00B422AD">
              <w:rPr>
                <w:rStyle w:val="Hyperlink"/>
                <w:rFonts w:eastAsia="David" w:hint="eastAsia"/>
                <w:noProof/>
                <w:rtl/>
              </w:rPr>
              <w:t>ניגוד</w:t>
            </w:r>
            <w:r w:rsidR="000D76DB" w:rsidRPr="00B422AD">
              <w:rPr>
                <w:rStyle w:val="Hyperlink"/>
                <w:rFonts w:eastAsia="David"/>
                <w:noProof/>
                <w:rtl/>
              </w:rPr>
              <w:t xml:space="preserve"> </w:t>
            </w:r>
            <w:r w:rsidR="000D76DB" w:rsidRPr="00B422AD">
              <w:rPr>
                <w:rStyle w:val="Hyperlink"/>
                <w:rFonts w:eastAsia="David" w:hint="eastAsia"/>
                <w:noProof/>
                <w:rtl/>
              </w:rPr>
              <w:t>עניינים</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Toc516064387 \h</w:instrText>
            </w:r>
            <w:r w:rsidR="000D76DB">
              <w:rPr>
                <w:noProof/>
                <w:webHidden/>
                <w:rtl/>
              </w:rPr>
              <w:instrText xml:space="preserve"> </w:instrText>
            </w:r>
            <w:r>
              <w:rPr>
                <w:noProof/>
                <w:webHidden/>
                <w:rtl/>
              </w:rPr>
            </w:r>
            <w:r>
              <w:rPr>
                <w:noProof/>
                <w:webHidden/>
                <w:rtl/>
              </w:rPr>
              <w:fldChar w:fldCharType="separate"/>
            </w:r>
            <w:r w:rsidR="00780AD6">
              <w:rPr>
                <w:noProof/>
                <w:webHidden/>
                <w:rtl/>
              </w:rPr>
              <w:t>41</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88" w:history="1">
            <w:r w:rsidR="000D76DB" w:rsidRPr="00B422AD">
              <w:rPr>
                <w:rStyle w:val="Hyperlink"/>
                <w:rFonts w:eastAsia="David" w:hint="eastAsia"/>
                <w:noProof/>
                <w:rtl/>
              </w:rPr>
              <w:t>נספח</w:t>
            </w:r>
            <w:r w:rsidR="000D76DB" w:rsidRPr="00B422AD">
              <w:rPr>
                <w:rStyle w:val="Hyperlink"/>
                <w:rFonts w:eastAsia="David"/>
                <w:noProof/>
                <w:rtl/>
              </w:rPr>
              <w:t xml:space="preserve"> </w:t>
            </w:r>
            <w:r w:rsidR="000D76DB" w:rsidRPr="00B422AD">
              <w:rPr>
                <w:rStyle w:val="Hyperlink"/>
                <w:rFonts w:eastAsia="David" w:hint="eastAsia"/>
                <w:noProof/>
                <w:rtl/>
              </w:rPr>
              <w:t>א</w:t>
            </w:r>
            <w:r w:rsidR="000D76DB" w:rsidRPr="00B422AD">
              <w:rPr>
                <w:rStyle w:val="Hyperlink"/>
                <w:rFonts w:eastAsia="David"/>
                <w:noProof/>
                <w:rtl/>
              </w:rPr>
              <w:t xml:space="preserve">'5 – </w:t>
            </w:r>
            <w:r w:rsidR="000D76DB" w:rsidRPr="00B422AD">
              <w:rPr>
                <w:rStyle w:val="Hyperlink"/>
                <w:rFonts w:eastAsia="David" w:hint="eastAsia"/>
                <w:noProof/>
                <w:rtl/>
              </w:rPr>
              <w:t>הצהרה</w:t>
            </w:r>
            <w:r w:rsidR="000D76DB" w:rsidRPr="00B422AD">
              <w:rPr>
                <w:rStyle w:val="Hyperlink"/>
                <w:rFonts w:eastAsia="David"/>
                <w:noProof/>
                <w:rtl/>
              </w:rPr>
              <w:t xml:space="preserve"> </w:t>
            </w:r>
            <w:r w:rsidR="000D76DB" w:rsidRPr="00B422AD">
              <w:rPr>
                <w:rStyle w:val="Hyperlink"/>
                <w:rFonts w:eastAsia="David" w:hint="eastAsia"/>
                <w:noProof/>
                <w:rtl/>
              </w:rPr>
              <w:t>בדבר</w:t>
            </w:r>
            <w:r w:rsidR="000D76DB" w:rsidRPr="00B422AD">
              <w:rPr>
                <w:rStyle w:val="Hyperlink"/>
                <w:rFonts w:eastAsia="David"/>
                <w:noProof/>
                <w:rtl/>
              </w:rPr>
              <w:t xml:space="preserve"> </w:t>
            </w:r>
            <w:r w:rsidR="000D76DB" w:rsidRPr="00B422AD">
              <w:rPr>
                <w:rStyle w:val="Hyperlink"/>
                <w:rFonts w:eastAsia="David" w:hint="eastAsia"/>
                <w:noProof/>
                <w:rtl/>
              </w:rPr>
              <w:t>קיום</w:t>
            </w:r>
            <w:r w:rsidR="000D76DB" w:rsidRPr="00B422AD">
              <w:rPr>
                <w:rStyle w:val="Hyperlink"/>
                <w:rFonts w:eastAsia="David"/>
                <w:noProof/>
                <w:rtl/>
              </w:rPr>
              <w:t xml:space="preserve"> </w:t>
            </w:r>
            <w:r w:rsidR="000D76DB" w:rsidRPr="00B422AD">
              <w:rPr>
                <w:rStyle w:val="Hyperlink"/>
                <w:rFonts w:eastAsia="David" w:hint="eastAsia"/>
                <w:noProof/>
                <w:rtl/>
              </w:rPr>
              <w:t>הוראות</w:t>
            </w:r>
            <w:r w:rsidR="000D76DB" w:rsidRPr="00B422AD">
              <w:rPr>
                <w:rStyle w:val="Hyperlink"/>
                <w:rFonts w:eastAsia="David"/>
                <w:noProof/>
                <w:rtl/>
              </w:rPr>
              <w:t xml:space="preserve"> </w:t>
            </w:r>
            <w:r w:rsidR="000D76DB" w:rsidRPr="00B422AD">
              <w:rPr>
                <w:rStyle w:val="Hyperlink"/>
                <w:rFonts w:eastAsia="David" w:hint="eastAsia"/>
                <w:noProof/>
                <w:rtl/>
              </w:rPr>
              <w:t>חוק</w:t>
            </w:r>
            <w:r w:rsidR="000D76DB" w:rsidRPr="00B422AD">
              <w:rPr>
                <w:rStyle w:val="Hyperlink"/>
                <w:rFonts w:eastAsia="David"/>
                <w:noProof/>
                <w:rtl/>
              </w:rPr>
              <w:t xml:space="preserve"> </w:t>
            </w:r>
            <w:r w:rsidR="000D76DB" w:rsidRPr="00B422AD">
              <w:rPr>
                <w:rStyle w:val="Hyperlink"/>
                <w:rFonts w:eastAsia="David" w:hint="eastAsia"/>
                <w:noProof/>
                <w:rtl/>
              </w:rPr>
              <w:t>שוויון</w:t>
            </w:r>
            <w:r w:rsidR="000D76DB" w:rsidRPr="00B422AD">
              <w:rPr>
                <w:rStyle w:val="Hyperlink"/>
                <w:rFonts w:eastAsia="David"/>
                <w:noProof/>
                <w:rtl/>
              </w:rPr>
              <w:t xml:space="preserve"> </w:t>
            </w:r>
            <w:r w:rsidR="000D76DB" w:rsidRPr="00B422AD">
              <w:rPr>
                <w:rStyle w:val="Hyperlink"/>
                <w:rFonts w:eastAsia="David" w:hint="eastAsia"/>
                <w:noProof/>
                <w:rtl/>
              </w:rPr>
              <w:t>זכויות</w:t>
            </w:r>
            <w:r w:rsidR="000D76DB" w:rsidRPr="00B422AD">
              <w:rPr>
                <w:rStyle w:val="Hyperlink"/>
                <w:rFonts w:eastAsia="David"/>
                <w:noProof/>
                <w:rtl/>
              </w:rPr>
              <w:t xml:space="preserve"> </w:t>
            </w:r>
            <w:r w:rsidR="000D76DB" w:rsidRPr="00B422AD">
              <w:rPr>
                <w:rStyle w:val="Hyperlink"/>
                <w:rFonts w:eastAsia="David" w:hint="eastAsia"/>
                <w:noProof/>
                <w:rtl/>
              </w:rPr>
              <w:t>לאנשים</w:t>
            </w:r>
            <w:r w:rsidR="000D76DB" w:rsidRPr="00B422AD">
              <w:rPr>
                <w:rStyle w:val="Hyperlink"/>
                <w:rFonts w:eastAsia="David"/>
                <w:noProof/>
                <w:rtl/>
              </w:rPr>
              <w:t xml:space="preserve"> </w:t>
            </w:r>
            <w:r w:rsidR="000D76DB" w:rsidRPr="00B422AD">
              <w:rPr>
                <w:rStyle w:val="Hyperlink"/>
                <w:rFonts w:eastAsia="David" w:hint="eastAsia"/>
                <w:noProof/>
                <w:rtl/>
              </w:rPr>
              <w:t>עם</w:t>
            </w:r>
            <w:r w:rsidR="000D76DB" w:rsidRPr="00B422AD">
              <w:rPr>
                <w:rStyle w:val="Hyperlink"/>
                <w:rFonts w:eastAsia="David"/>
                <w:noProof/>
                <w:rtl/>
              </w:rPr>
              <w:t xml:space="preserve"> </w:t>
            </w:r>
            <w:r w:rsidR="000D76DB" w:rsidRPr="00B422AD">
              <w:rPr>
                <w:rStyle w:val="Hyperlink"/>
                <w:rFonts w:eastAsia="David" w:hint="eastAsia"/>
                <w:noProof/>
                <w:rtl/>
              </w:rPr>
              <w:t>מוגבלות</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Toc516064388 \h</w:instrText>
            </w:r>
            <w:r w:rsidR="000D76DB">
              <w:rPr>
                <w:noProof/>
                <w:webHidden/>
                <w:rtl/>
              </w:rPr>
              <w:instrText xml:space="preserve"> </w:instrText>
            </w:r>
            <w:r>
              <w:rPr>
                <w:noProof/>
                <w:webHidden/>
                <w:rtl/>
              </w:rPr>
            </w:r>
            <w:r>
              <w:rPr>
                <w:noProof/>
                <w:webHidden/>
                <w:rtl/>
              </w:rPr>
              <w:fldChar w:fldCharType="separate"/>
            </w:r>
            <w:r w:rsidR="00780AD6">
              <w:rPr>
                <w:noProof/>
                <w:webHidden/>
                <w:rtl/>
              </w:rPr>
              <w:t>43</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89" w:history="1">
            <w:r w:rsidR="000D76DB" w:rsidRPr="00B422AD">
              <w:rPr>
                <w:rStyle w:val="Hyperlink"/>
                <w:rFonts w:ascii="David" w:eastAsia="David" w:hAnsi="David" w:hint="eastAsia"/>
                <w:noProof/>
                <w:rtl/>
              </w:rPr>
              <w:t>נספח</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א</w:t>
            </w:r>
            <w:r w:rsidR="000D76DB" w:rsidRPr="00B422AD">
              <w:rPr>
                <w:rStyle w:val="Hyperlink"/>
                <w:rFonts w:ascii="David" w:eastAsia="David" w:hAnsi="David"/>
                <w:noProof/>
                <w:rtl/>
              </w:rPr>
              <w:t xml:space="preserve">'6 - </w:t>
            </w:r>
            <w:r w:rsidR="000D76DB" w:rsidRPr="00B422AD">
              <w:rPr>
                <w:rStyle w:val="Hyperlink"/>
                <w:rFonts w:hint="eastAsia"/>
                <w:noProof/>
                <w:rtl/>
              </w:rPr>
              <w:t>אישור</w:t>
            </w:r>
            <w:r w:rsidR="000D76DB" w:rsidRPr="00B422AD">
              <w:rPr>
                <w:rStyle w:val="Hyperlink"/>
                <w:noProof/>
                <w:rtl/>
              </w:rPr>
              <w:t xml:space="preserve"> </w:t>
            </w:r>
            <w:r w:rsidR="000D76DB" w:rsidRPr="00B422AD">
              <w:rPr>
                <w:rStyle w:val="Hyperlink"/>
                <w:rFonts w:hint="eastAsia"/>
                <w:noProof/>
                <w:rtl/>
              </w:rPr>
              <w:t>מורשי</w:t>
            </w:r>
            <w:r w:rsidR="000D76DB" w:rsidRPr="00B422AD">
              <w:rPr>
                <w:rStyle w:val="Hyperlink"/>
                <w:noProof/>
                <w:rtl/>
              </w:rPr>
              <w:t xml:space="preserve"> </w:t>
            </w:r>
            <w:r w:rsidR="000D76DB" w:rsidRPr="00B422AD">
              <w:rPr>
                <w:rStyle w:val="Hyperlink"/>
                <w:rFonts w:hint="eastAsia"/>
                <w:noProof/>
                <w:rtl/>
              </w:rPr>
              <w:t>חתימה</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Toc516064389 \h</w:instrText>
            </w:r>
            <w:r w:rsidR="000D76DB">
              <w:rPr>
                <w:noProof/>
                <w:webHidden/>
                <w:rtl/>
              </w:rPr>
              <w:instrText xml:space="preserve"> </w:instrText>
            </w:r>
            <w:r>
              <w:rPr>
                <w:noProof/>
                <w:webHidden/>
                <w:rtl/>
              </w:rPr>
            </w:r>
            <w:r>
              <w:rPr>
                <w:noProof/>
                <w:webHidden/>
                <w:rtl/>
              </w:rPr>
              <w:fldChar w:fldCharType="separate"/>
            </w:r>
            <w:r w:rsidR="00780AD6">
              <w:rPr>
                <w:noProof/>
                <w:webHidden/>
                <w:rtl/>
              </w:rPr>
              <w:t>44</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90" w:history="1">
            <w:r w:rsidR="000D76DB" w:rsidRPr="00B422AD">
              <w:rPr>
                <w:rStyle w:val="Hyperlink"/>
                <w:rFonts w:ascii="David" w:eastAsia="David" w:hAnsi="David" w:hint="eastAsia"/>
                <w:noProof/>
                <w:rtl/>
              </w:rPr>
              <w:t>נספח</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א</w:t>
            </w:r>
            <w:r w:rsidR="000D76DB" w:rsidRPr="00B422AD">
              <w:rPr>
                <w:rStyle w:val="Hyperlink"/>
                <w:rFonts w:ascii="David" w:eastAsia="David" w:hAnsi="David"/>
                <w:noProof/>
                <w:rtl/>
              </w:rPr>
              <w:t>'7 (</w:t>
            </w:r>
            <w:r w:rsidR="000D76DB" w:rsidRPr="00B422AD">
              <w:rPr>
                <w:rStyle w:val="Hyperlink"/>
                <w:rFonts w:ascii="David" w:eastAsia="David" w:hAnsi="David" w:hint="eastAsia"/>
                <w:noProof/>
                <w:rtl/>
              </w:rPr>
              <w:t>א</w:t>
            </w:r>
            <w:r w:rsidR="000D76DB" w:rsidRPr="00B422AD">
              <w:rPr>
                <w:rStyle w:val="Hyperlink"/>
                <w:rFonts w:ascii="David" w:eastAsia="David" w:hAnsi="David"/>
                <w:noProof/>
                <w:rtl/>
              </w:rPr>
              <w:t xml:space="preserve">) – </w:t>
            </w:r>
            <w:r w:rsidR="000D76DB" w:rsidRPr="00B422AD">
              <w:rPr>
                <w:rStyle w:val="Hyperlink"/>
                <w:rFonts w:ascii="David" w:eastAsia="David" w:hAnsi="David" w:hint="eastAsia"/>
                <w:noProof/>
                <w:rtl/>
              </w:rPr>
              <w:t>הצהרת</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המציע</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לעניין</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היקף</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מחזור</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כספי</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מפעילות</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בתחום</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ההסעדה</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ו</w:t>
            </w:r>
            <w:r w:rsidR="000D76DB" w:rsidRPr="00B422AD">
              <w:rPr>
                <w:rStyle w:val="Hyperlink"/>
                <w:rFonts w:ascii="David" w:eastAsia="David" w:hAnsi="David"/>
                <w:noProof/>
                <w:rtl/>
              </w:rPr>
              <w:t>/</w:t>
            </w:r>
            <w:r w:rsidR="000D76DB" w:rsidRPr="00B422AD">
              <w:rPr>
                <w:rStyle w:val="Hyperlink"/>
                <w:rFonts w:ascii="David" w:eastAsia="David" w:hAnsi="David" w:hint="eastAsia"/>
                <w:noProof/>
                <w:rtl/>
              </w:rPr>
              <w:t>או</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קמעונאות</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Toc516064390 \h</w:instrText>
            </w:r>
            <w:r w:rsidR="000D76DB">
              <w:rPr>
                <w:noProof/>
                <w:webHidden/>
                <w:rtl/>
              </w:rPr>
              <w:instrText xml:space="preserve"> </w:instrText>
            </w:r>
            <w:r>
              <w:rPr>
                <w:noProof/>
                <w:webHidden/>
                <w:rtl/>
              </w:rPr>
            </w:r>
            <w:r>
              <w:rPr>
                <w:noProof/>
                <w:webHidden/>
                <w:rtl/>
              </w:rPr>
              <w:fldChar w:fldCharType="separate"/>
            </w:r>
            <w:r w:rsidR="00780AD6">
              <w:rPr>
                <w:noProof/>
                <w:webHidden/>
                <w:rtl/>
              </w:rPr>
              <w:t>45</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91" w:history="1">
            <w:r w:rsidR="000D76DB" w:rsidRPr="00B422AD">
              <w:rPr>
                <w:rStyle w:val="Hyperlink"/>
                <w:rFonts w:ascii="David" w:eastAsia="David" w:hAnsi="David" w:hint="eastAsia"/>
                <w:noProof/>
                <w:rtl/>
              </w:rPr>
              <w:t>נספח</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א</w:t>
            </w:r>
            <w:r w:rsidR="000D76DB" w:rsidRPr="00B422AD">
              <w:rPr>
                <w:rStyle w:val="Hyperlink"/>
                <w:rFonts w:ascii="David" w:eastAsia="David" w:hAnsi="David"/>
                <w:noProof/>
                <w:rtl/>
              </w:rPr>
              <w:t>'7 (</w:t>
            </w:r>
            <w:r w:rsidR="000D76DB" w:rsidRPr="00B422AD">
              <w:rPr>
                <w:rStyle w:val="Hyperlink"/>
                <w:rFonts w:ascii="David" w:eastAsia="David" w:hAnsi="David" w:hint="eastAsia"/>
                <w:noProof/>
                <w:rtl/>
              </w:rPr>
              <w:t>ב</w:t>
            </w:r>
            <w:r w:rsidR="000D76DB" w:rsidRPr="00B422AD">
              <w:rPr>
                <w:rStyle w:val="Hyperlink"/>
                <w:rFonts w:ascii="David" w:eastAsia="David" w:hAnsi="David"/>
                <w:noProof/>
                <w:rtl/>
              </w:rPr>
              <w:t xml:space="preserve">) - </w:t>
            </w:r>
            <w:r w:rsidR="000D76DB" w:rsidRPr="00B422AD">
              <w:rPr>
                <w:rStyle w:val="Hyperlink"/>
                <w:rFonts w:ascii="David" w:eastAsia="David" w:hAnsi="David" w:hint="eastAsia"/>
                <w:noProof/>
                <w:rtl/>
              </w:rPr>
              <w:t>אישור</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רו</w:t>
            </w:r>
            <w:r w:rsidR="000D76DB" w:rsidRPr="00B422AD">
              <w:rPr>
                <w:rStyle w:val="Hyperlink"/>
                <w:rFonts w:ascii="David" w:eastAsia="David" w:hAnsi="David"/>
                <w:noProof/>
                <w:rtl/>
              </w:rPr>
              <w:t>"</w:t>
            </w:r>
            <w:r w:rsidR="000D76DB" w:rsidRPr="00B422AD">
              <w:rPr>
                <w:rStyle w:val="Hyperlink"/>
                <w:rFonts w:ascii="David" w:eastAsia="David" w:hAnsi="David" w:hint="eastAsia"/>
                <w:noProof/>
                <w:rtl/>
              </w:rPr>
              <w:t>ח</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לעניין</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היקף</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מחזור</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כספי</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מפעילות</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בתחום</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ההסעדה</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ו</w:t>
            </w:r>
            <w:r w:rsidR="000D76DB" w:rsidRPr="00B422AD">
              <w:rPr>
                <w:rStyle w:val="Hyperlink"/>
                <w:rFonts w:ascii="David" w:eastAsia="David" w:hAnsi="David"/>
                <w:noProof/>
                <w:rtl/>
              </w:rPr>
              <w:t>/</w:t>
            </w:r>
            <w:r w:rsidR="000D76DB" w:rsidRPr="00B422AD">
              <w:rPr>
                <w:rStyle w:val="Hyperlink"/>
                <w:rFonts w:ascii="David" w:eastAsia="David" w:hAnsi="David" w:hint="eastAsia"/>
                <w:noProof/>
                <w:rtl/>
              </w:rPr>
              <w:t>או</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קמעונאות</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Toc516064391 \h</w:instrText>
            </w:r>
            <w:r w:rsidR="000D76DB">
              <w:rPr>
                <w:noProof/>
                <w:webHidden/>
                <w:rtl/>
              </w:rPr>
              <w:instrText xml:space="preserve"> </w:instrText>
            </w:r>
            <w:r>
              <w:rPr>
                <w:noProof/>
                <w:webHidden/>
                <w:rtl/>
              </w:rPr>
            </w:r>
            <w:r>
              <w:rPr>
                <w:noProof/>
                <w:webHidden/>
                <w:rtl/>
              </w:rPr>
              <w:fldChar w:fldCharType="separate"/>
            </w:r>
            <w:r w:rsidR="00780AD6">
              <w:rPr>
                <w:noProof/>
                <w:webHidden/>
                <w:rtl/>
              </w:rPr>
              <w:t>46</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92" w:history="1">
            <w:r w:rsidR="000D76DB" w:rsidRPr="00B422AD">
              <w:rPr>
                <w:rStyle w:val="Hyperlink"/>
                <w:rFonts w:hint="eastAsia"/>
                <w:noProof/>
                <w:rtl/>
              </w:rPr>
              <w:t>נספח</w:t>
            </w:r>
            <w:r w:rsidR="000D76DB" w:rsidRPr="00B422AD">
              <w:rPr>
                <w:rStyle w:val="Hyperlink"/>
                <w:noProof/>
                <w:rtl/>
              </w:rPr>
              <w:t xml:space="preserve"> </w:t>
            </w:r>
            <w:r w:rsidR="000D76DB" w:rsidRPr="00B422AD">
              <w:rPr>
                <w:rStyle w:val="Hyperlink"/>
                <w:rFonts w:hint="eastAsia"/>
                <w:noProof/>
                <w:rtl/>
              </w:rPr>
              <w:t>א</w:t>
            </w:r>
            <w:r w:rsidR="000D76DB" w:rsidRPr="00B422AD">
              <w:rPr>
                <w:rStyle w:val="Hyperlink"/>
                <w:noProof/>
                <w:rtl/>
              </w:rPr>
              <w:t xml:space="preserve">'8 - </w:t>
            </w:r>
            <w:r w:rsidR="000D76DB" w:rsidRPr="00B422AD">
              <w:rPr>
                <w:rStyle w:val="Hyperlink"/>
                <w:rFonts w:hint="eastAsia"/>
                <w:noProof/>
                <w:rtl/>
              </w:rPr>
              <w:t>הצהרה</w:t>
            </w:r>
            <w:r w:rsidR="000D76DB" w:rsidRPr="00B422AD">
              <w:rPr>
                <w:rStyle w:val="Hyperlink"/>
                <w:noProof/>
                <w:rtl/>
              </w:rPr>
              <w:t xml:space="preserve"> </w:t>
            </w:r>
            <w:r w:rsidR="000D76DB" w:rsidRPr="00B422AD">
              <w:rPr>
                <w:rStyle w:val="Hyperlink"/>
                <w:rFonts w:hint="eastAsia"/>
                <w:noProof/>
                <w:rtl/>
              </w:rPr>
              <w:t>בדבר</w:t>
            </w:r>
            <w:r w:rsidR="000D76DB" w:rsidRPr="00B422AD">
              <w:rPr>
                <w:rStyle w:val="Hyperlink"/>
                <w:noProof/>
                <w:rtl/>
              </w:rPr>
              <w:t xml:space="preserve"> </w:t>
            </w:r>
            <w:r w:rsidR="000D76DB" w:rsidRPr="00B422AD">
              <w:rPr>
                <w:rStyle w:val="Hyperlink"/>
                <w:rFonts w:hint="eastAsia"/>
                <w:noProof/>
                <w:rtl/>
              </w:rPr>
              <w:t>שימוש</w:t>
            </w:r>
            <w:r w:rsidR="000D76DB" w:rsidRPr="00B422AD">
              <w:rPr>
                <w:rStyle w:val="Hyperlink"/>
                <w:noProof/>
                <w:rtl/>
              </w:rPr>
              <w:t xml:space="preserve"> </w:t>
            </w:r>
            <w:r w:rsidR="000D76DB" w:rsidRPr="00B422AD">
              <w:rPr>
                <w:rStyle w:val="Hyperlink"/>
                <w:rFonts w:hint="eastAsia"/>
                <w:noProof/>
                <w:rtl/>
              </w:rPr>
              <w:t>בתוכנות</w:t>
            </w:r>
            <w:r w:rsidR="000D76DB" w:rsidRPr="00B422AD">
              <w:rPr>
                <w:rStyle w:val="Hyperlink"/>
                <w:noProof/>
                <w:rtl/>
              </w:rPr>
              <w:t xml:space="preserve"> </w:t>
            </w:r>
            <w:r w:rsidR="000D76DB" w:rsidRPr="00B422AD">
              <w:rPr>
                <w:rStyle w:val="Hyperlink"/>
                <w:rFonts w:hint="eastAsia"/>
                <w:noProof/>
                <w:rtl/>
              </w:rPr>
              <w:t>מקור</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Toc516064392 \h</w:instrText>
            </w:r>
            <w:r w:rsidR="000D76DB">
              <w:rPr>
                <w:noProof/>
                <w:webHidden/>
                <w:rtl/>
              </w:rPr>
              <w:instrText xml:space="preserve"> </w:instrText>
            </w:r>
            <w:r>
              <w:rPr>
                <w:noProof/>
                <w:webHidden/>
                <w:rtl/>
              </w:rPr>
            </w:r>
            <w:r>
              <w:rPr>
                <w:noProof/>
                <w:webHidden/>
                <w:rtl/>
              </w:rPr>
              <w:fldChar w:fldCharType="separate"/>
            </w:r>
            <w:r w:rsidR="00780AD6">
              <w:rPr>
                <w:noProof/>
                <w:webHidden/>
                <w:rtl/>
              </w:rPr>
              <w:t>47</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93" w:history="1">
            <w:r w:rsidR="000D76DB" w:rsidRPr="00B422AD">
              <w:rPr>
                <w:rStyle w:val="Hyperlink"/>
                <w:rFonts w:hint="eastAsia"/>
                <w:noProof/>
                <w:rtl/>
              </w:rPr>
              <w:t>נספח</w:t>
            </w:r>
            <w:r w:rsidR="000D76DB" w:rsidRPr="00B422AD">
              <w:rPr>
                <w:rStyle w:val="Hyperlink"/>
                <w:noProof/>
                <w:rtl/>
              </w:rPr>
              <w:t xml:space="preserve"> </w:t>
            </w:r>
            <w:r w:rsidR="000D76DB" w:rsidRPr="00B422AD">
              <w:rPr>
                <w:rStyle w:val="Hyperlink"/>
                <w:rFonts w:hint="eastAsia"/>
                <w:noProof/>
                <w:rtl/>
              </w:rPr>
              <w:t>א</w:t>
            </w:r>
            <w:r w:rsidR="000D76DB" w:rsidRPr="00B422AD">
              <w:rPr>
                <w:rStyle w:val="Hyperlink"/>
                <w:noProof/>
                <w:rtl/>
              </w:rPr>
              <w:t xml:space="preserve">'9 – </w:t>
            </w:r>
            <w:r w:rsidR="000D76DB" w:rsidRPr="00B422AD">
              <w:rPr>
                <w:rStyle w:val="Hyperlink"/>
                <w:rFonts w:hint="eastAsia"/>
                <w:noProof/>
                <w:rtl/>
              </w:rPr>
              <w:t>רשימת</w:t>
            </w:r>
            <w:r w:rsidR="000D76DB" w:rsidRPr="00B422AD">
              <w:rPr>
                <w:rStyle w:val="Hyperlink"/>
                <w:noProof/>
                <w:rtl/>
              </w:rPr>
              <w:t xml:space="preserve"> </w:t>
            </w:r>
            <w:r w:rsidR="000D76DB" w:rsidRPr="00B422AD">
              <w:rPr>
                <w:rStyle w:val="Hyperlink"/>
                <w:rFonts w:hint="eastAsia"/>
                <w:noProof/>
                <w:rtl/>
              </w:rPr>
              <w:t>המוצרים</w:t>
            </w:r>
            <w:r w:rsidR="000D76DB" w:rsidRPr="00B422AD">
              <w:rPr>
                <w:rStyle w:val="Hyperlink"/>
                <w:noProof/>
                <w:rtl/>
              </w:rPr>
              <w:t xml:space="preserve"> </w:t>
            </w:r>
            <w:r w:rsidR="000D76DB" w:rsidRPr="00B422AD">
              <w:rPr>
                <w:rStyle w:val="Hyperlink"/>
                <w:rFonts w:hint="eastAsia"/>
                <w:noProof/>
                <w:rtl/>
              </w:rPr>
              <w:t>המוצעים</w:t>
            </w:r>
            <w:r w:rsidR="000D76DB" w:rsidRPr="00B422AD">
              <w:rPr>
                <w:rStyle w:val="Hyperlink"/>
                <w:noProof/>
                <w:rtl/>
              </w:rPr>
              <w:t xml:space="preserve"> </w:t>
            </w:r>
            <w:r w:rsidR="000D76DB" w:rsidRPr="00B422AD">
              <w:rPr>
                <w:rStyle w:val="Hyperlink"/>
                <w:rFonts w:hint="eastAsia"/>
                <w:noProof/>
                <w:rtl/>
              </w:rPr>
              <w:t>למכירה</w:t>
            </w:r>
            <w:r w:rsidR="000D76DB" w:rsidRPr="00B422AD">
              <w:rPr>
                <w:rStyle w:val="Hyperlink"/>
                <w:noProof/>
                <w:rtl/>
              </w:rPr>
              <w:t xml:space="preserve"> </w:t>
            </w:r>
            <w:r w:rsidR="000D76DB" w:rsidRPr="00B422AD">
              <w:rPr>
                <w:rStyle w:val="Hyperlink"/>
                <w:rFonts w:hint="eastAsia"/>
                <w:noProof/>
                <w:rtl/>
              </w:rPr>
              <w:t>בחנות</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Toc516064393 \h</w:instrText>
            </w:r>
            <w:r w:rsidR="000D76DB">
              <w:rPr>
                <w:noProof/>
                <w:webHidden/>
                <w:rtl/>
              </w:rPr>
              <w:instrText xml:space="preserve"> </w:instrText>
            </w:r>
            <w:r>
              <w:rPr>
                <w:noProof/>
                <w:webHidden/>
                <w:rtl/>
              </w:rPr>
            </w:r>
            <w:r>
              <w:rPr>
                <w:noProof/>
                <w:webHidden/>
                <w:rtl/>
              </w:rPr>
              <w:fldChar w:fldCharType="separate"/>
            </w:r>
            <w:r w:rsidR="00780AD6">
              <w:rPr>
                <w:noProof/>
                <w:webHidden/>
                <w:rtl/>
              </w:rPr>
              <w:t>48</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94" w:history="1">
            <w:r w:rsidR="000D76DB" w:rsidRPr="00B422AD">
              <w:rPr>
                <w:rStyle w:val="Hyperlink"/>
                <w:rFonts w:hint="eastAsia"/>
                <w:noProof/>
                <w:rtl/>
              </w:rPr>
              <w:t>נספח</w:t>
            </w:r>
            <w:r w:rsidR="000D76DB" w:rsidRPr="00B422AD">
              <w:rPr>
                <w:rStyle w:val="Hyperlink"/>
                <w:noProof/>
                <w:rtl/>
              </w:rPr>
              <w:t xml:space="preserve"> </w:t>
            </w:r>
            <w:r w:rsidR="000D76DB" w:rsidRPr="00B422AD">
              <w:rPr>
                <w:rStyle w:val="Hyperlink"/>
                <w:rFonts w:hint="eastAsia"/>
                <w:noProof/>
                <w:rtl/>
              </w:rPr>
              <w:t>א</w:t>
            </w:r>
            <w:r w:rsidR="000D76DB" w:rsidRPr="00B422AD">
              <w:rPr>
                <w:rStyle w:val="Hyperlink"/>
                <w:noProof/>
                <w:rtl/>
              </w:rPr>
              <w:t xml:space="preserve">'10 – </w:t>
            </w:r>
            <w:r w:rsidR="000D76DB" w:rsidRPr="00B422AD">
              <w:rPr>
                <w:rStyle w:val="Hyperlink"/>
                <w:rFonts w:hint="eastAsia"/>
                <w:noProof/>
                <w:rtl/>
              </w:rPr>
              <w:t>תכנית</w:t>
            </w:r>
            <w:r w:rsidR="000D76DB" w:rsidRPr="00B422AD">
              <w:rPr>
                <w:rStyle w:val="Hyperlink"/>
                <w:noProof/>
                <w:rtl/>
              </w:rPr>
              <w:t xml:space="preserve"> </w:t>
            </w:r>
            <w:r w:rsidR="000D76DB" w:rsidRPr="00B422AD">
              <w:rPr>
                <w:rStyle w:val="Hyperlink"/>
                <w:rFonts w:hint="eastAsia"/>
                <w:noProof/>
                <w:rtl/>
              </w:rPr>
              <w:t>להקמת</w:t>
            </w:r>
            <w:r w:rsidR="000D76DB" w:rsidRPr="00B422AD">
              <w:rPr>
                <w:rStyle w:val="Hyperlink"/>
                <w:noProof/>
                <w:rtl/>
              </w:rPr>
              <w:t xml:space="preserve"> </w:t>
            </w:r>
            <w:r w:rsidR="000D76DB" w:rsidRPr="00B422AD">
              <w:rPr>
                <w:rStyle w:val="Hyperlink"/>
                <w:rFonts w:hint="eastAsia"/>
                <w:noProof/>
                <w:rtl/>
              </w:rPr>
              <w:t>ועיצוב</w:t>
            </w:r>
            <w:r w:rsidR="000D76DB" w:rsidRPr="00B422AD">
              <w:rPr>
                <w:rStyle w:val="Hyperlink"/>
                <w:noProof/>
                <w:rtl/>
              </w:rPr>
              <w:t xml:space="preserve"> </w:t>
            </w:r>
            <w:r w:rsidR="000D76DB" w:rsidRPr="00B422AD">
              <w:rPr>
                <w:rStyle w:val="Hyperlink"/>
                <w:rFonts w:hint="eastAsia"/>
                <w:noProof/>
                <w:rtl/>
              </w:rPr>
              <w:t>החנות</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Toc516064394 \h</w:instrText>
            </w:r>
            <w:r w:rsidR="000D76DB">
              <w:rPr>
                <w:noProof/>
                <w:webHidden/>
                <w:rtl/>
              </w:rPr>
              <w:instrText xml:space="preserve"> </w:instrText>
            </w:r>
            <w:r>
              <w:rPr>
                <w:noProof/>
                <w:webHidden/>
                <w:rtl/>
              </w:rPr>
            </w:r>
            <w:r>
              <w:rPr>
                <w:noProof/>
                <w:webHidden/>
                <w:rtl/>
              </w:rPr>
              <w:fldChar w:fldCharType="separate"/>
            </w:r>
            <w:r w:rsidR="00780AD6">
              <w:rPr>
                <w:noProof/>
                <w:webHidden/>
                <w:rtl/>
              </w:rPr>
              <w:t>49</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95" w:history="1">
            <w:r w:rsidR="000D76DB" w:rsidRPr="00B422AD">
              <w:rPr>
                <w:rStyle w:val="Hyperlink"/>
                <w:rFonts w:hint="eastAsia"/>
                <w:noProof/>
                <w:rtl/>
              </w:rPr>
              <w:t>נספח</w:t>
            </w:r>
            <w:r w:rsidR="000D76DB" w:rsidRPr="00B422AD">
              <w:rPr>
                <w:rStyle w:val="Hyperlink"/>
                <w:noProof/>
                <w:rtl/>
              </w:rPr>
              <w:t xml:space="preserve"> </w:t>
            </w:r>
            <w:r w:rsidR="000D76DB" w:rsidRPr="00B422AD">
              <w:rPr>
                <w:rStyle w:val="Hyperlink"/>
                <w:rFonts w:hint="eastAsia"/>
                <w:noProof/>
                <w:rtl/>
              </w:rPr>
              <w:t>א</w:t>
            </w:r>
            <w:r w:rsidR="000D76DB" w:rsidRPr="00B422AD">
              <w:rPr>
                <w:rStyle w:val="Hyperlink"/>
                <w:noProof/>
                <w:rtl/>
              </w:rPr>
              <w:t xml:space="preserve">'11 – </w:t>
            </w:r>
            <w:r w:rsidR="000D76DB" w:rsidRPr="00B422AD">
              <w:rPr>
                <w:rStyle w:val="Hyperlink"/>
                <w:rFonts w:hint="eastAsia"/>
                <w:noProof/>
                <w:rtl/>
              </w:rPr>
              <w:t>תשריט</w:t>
            </w:r>
            <w:r w:rsidR="000D76DB" w:rsidRPr="00B422AD">
              <w:rPr>
                <w:rStyle w:val="Hyperlink"/>
                <w:noProof/>
                <w:rtl/>
              </w:rPr>
              <w:t xml:space="preserve"> </w:t>
            </w:r>
            <w:r w:rsidR="000D76DB" w:rsidRPr="00B422AD">
              <w:rPr>
                <w:rStyle w:val="Hyperlink"/>
                <w:rFonts w:hint="eastAsia"/>
                <w:noProof/>
                <w:rtl/>
              </w:rPr>
              <w:t>המתחם</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Toc516064395 \h</w:instrText>
            </w:r>
            <w:r w:rsidR="000D76DB">
              <w:rPr>
                <w:noProof/>
                <w:webHidden/>
                <w:rtl/>
              </w:rPr>
              <w:instrText xml:space="preserve"> </w:instrText>
            </w:r>
            <w:r>
              <w:rPr>
                <w:noProof/>
                <w:webHidden/>
                <w:rtl/>
              </w:rPr>
            </w:r>
            <w:r>
              <w:rPr>
                <w:noProof/>
                <w:webHidden/>
                <w:rtl/>
              </w:rPr>
              <w:fldChar w:fldCharType="separate"/>
            </w:r>
            <w:r w:rsidR="00780AD6">
              <w:rPr>
                <w:noProof/>
                <w:webHidden/>
                <w:rtl/>
              </w:rPr>
              <w:t>50</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96" w:history="1">
            <w:r w:rsidR="000D76DB" w:rsidRPr="00B422AD">
              <w:rPr>
                <w:rStyle w:val="Hyperlink"/>
                <w:rFonts w:eastAsia="David" w:hint="eastAsia"/>
                <w:noProof/>
                <w:rtl/>
              </w:rPr>
              <w:t>נספח</w:t>
            </w:r>
            <w:r w:rsidR="000D76DB" w:rsidRPr="00B422AD">
              <w:rPr>
                <w:rStyle w:val="Hyperlink"/>
                <w:rFonts w:eastAsia="David"/>
                <w:noProof/>
                <w:rtl/>
              </w:rPr>
              <w:t xml:space="preserve"> </w:t>
            </w:r>
            <w:r w:rsidR="000D76DB" w:rsidRPr="00B422AD">
              <w:rPr>
                <w:rStyle w:val="Hyperlink"/>
                <w:rFonts w:eastAsia="David" w:hint="eastAsia"/>
                <w:noProof/>
                <w:rtl/>
              </w:rPr>
              <w:t>ב</w:t>
            </w:r>
            <w:r w:rsidR="000D76DB" w:rsidRPr="00B422AD">
              <w:rPr>
                <w:rStyle w:val="Hyperlink"/>
                <w:rFonts w:eastAsia="David"/>
                <w:noProof/>
                <w:rtl/>
              </w:rPr>
              <w:t xml:space="preserve">'  - </w:t>
            </w:r>
            <w:r w:rsidR="000D76DB" w:rsidRPr="00B422AD">
              <w:rPr>
                <w:rStyle w:val="Hyperlink"/>
                <w:rFonts w:eastAsia="David" w:hint="eastAsia"/>
                <w:noProof/>
                <w:rtl/>
              </w:rPr>
              <w:t>טופס</w:t>
            </w:r>
            <w:r w:rsidR="000D76DB" w:rsidRPr="00B422AD">
              <w:rPr>
                <w:rStyle w:val="Hyperlink"/>
                <w:rFonts w:eastAsia="David"/>
                <w:noProof/>
                <w:rtl/>
              </w:rPr>
              <w:t xml:space="preserve"> </w:t>
            </w:r>
            <w:r w:rsidR="000D76DB" w:rsidRPr="00B422AD">
              <w:rPr>
                <w:rStyle w:val="Hyperlink"/>
                <w:rFonts w:eastAsia="David" w:hint="eastAsia"/>
                <w:noProof/>
                <w:rtl/>
              </w:rPr>
              <w:t>הצעת</w:t>
            </w:r>
            <w:r w:rsidR="000D76DB" w:rsidRPr="00B422AD">
              <w:rPr>
                <w:rStyle w:val="Hyperlink"/>
                <w:rFonts w:eastAsia="David"/>
                <w:noProof/>
                <w:rtl/>
              </w:rPr>
              <w:t xml:space="preserve"> </w:t>
            </w:r>
            <w:r w:rsidR="000D76DB" w:rsidRPr="00B422AD">
              <w:rPr>
                <w:rStyle w:val="Hyperlink"/>
                <w:rFonts w:eastAsia="David" w:hint="eastAsia"/>
                <w:noProof/>
                <w:rtl/>
              </w:rPr>
              <w:t>מחיר</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Toc516064396 \h</w:instrText>
            </w:r>
            <w:r w:rsidR="000D76DB">
              <w:rPr>
                <w:noProof/>
                <w:webHidden/>
                <w:rtl/>
              </w:rPr>
              <w:instrText xml:space="preserve"> </w:instrText>
            </w:r>
            <w:r>
              <w:rPr>
                <w:noProof/>
                <w:webHidden/>
                <w:rtl/>
              </w:rPr>
            </w:r>
            <w:r>
              <w:rPr>
                <w:noProof/>
                <w:webHidden/>
                <w:rtl/>
              </w:rPr>
              <w:fldChar w:fldCharType="separate"/>
            </w:r>
            <w:r w:rsidR="00780AD6">
              <w:rPr>
                <w:noProof/>
                <w:webHidden/>
                <w:rtl/>
              </w:rPr>
              <w:t>51</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97" w:history="1">
            <w:r w:rsidR="000D76DB" w:rsidRPr="00B422AD">
              <w:rPr>
                <w:rStyle w:val="Hyperlink"/>
                <w:rFonts w:hint="eastAsia"/>
                <w:noProof/>
                <w:rtl/>
              </w:rPr>
              <w:t>נספח</w:t>
            </w:r>
            <w:r w:rsidR="000D76DB" w:rsidRPr="00B422AD">
              <w:rPr>
                <w:rStyle w:val="Hyperlink"/>
                <w:noProof/>
                <w:rtl/>
              </w:rPr>
              <w:t xml:space="preserve"> </w:t>
            </w:r>
            <w:r w:rsidR="000D76DB" w:rsidRPr="00B422AD">
              <w:rPr>
                <w:rStyle w:val="Hyperlink"/>
                <w:rFonts w:hint="eastAsia"/>
                <w:noProof/>
                <w:rtl/>
              </w:rPr>
              <w:t>ג</w:t>
            </w:r>
            <w:r w:rsidR="000D76DB" w:rsidRPr="00B422AD">
              <w:rPr>
                <w:rStyle w:val="Hyperlink"/>
                <w:noProof/>
                <w:rtl/>
              </w:rPr>
              <w:t xml:space="preserve">'- </w:t>
            </w:r>
            <w:r w:rsidR="000D76DB" w:rsidRPr="00B422AD">
              <w:rPr>
                <w:rStyle w:val="Hyperlink"/>
                <w:rFonts w:hint="eastAsia"/>
                <w:noProof/>
                <w:rtl/>
              </w:rPr>
              <w:t>חוזה</w:t>
            </w:r>
            <w:r w:rsidR="000D76DB" w:rsidRPr="00B422AD">
              <w:rPr>
                <w:rStyle w:val="Hyperlink"/>
                <w:noProof/>
                <w:rtl/>
              </w:rPr>
              <w:t xml:space="preserve"> </w:t>
            </w:r>
            <w:r w:rsidR="000D76DB" w:rsidRPr="00B422AD">
              <w:rPr>
                <w:rStyle w:val="Hyperlink"/>
                <w:rFonts w:hint="eastAsia"/>
                <w:noProof/>
                <w:rtl/>
              </w:rPr>
              <w:t>ההתקשרות</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Toc516064397 \h</w:instrText>
            </w:r>
            <w:r w:rsidR="000D76DB">
              <w:rPr>
                <w:noProof/>
                <w:webHidden/>
                <w:rtl/>
              </w:rPr>
              <w:instrText xml:space="preserve"> </w:instrText>
            </w:r>
            <w:r>
              <w:rPr>
                <w:noProof/>
                <w:webHidden/>
                <w:rtl/>
              </w:rPr>
            </w:r>
            <w:r>
              <w:rPr>
                <w:noProof/>
                <w:webHidden/>
                <w:rtl/>
              </w:rPr>
              <w:fldChar w:fldCharType="separate"/>
            </w:r>
            <w:r w:rsidR="00780AD6">
              <w:rPr>
                <w:noProof/>
                <w:webHidden/>
                <w:rtl/>
              </w:rPr>
              <w:t>52</w:t>
            </w:r>
            <w:r>
              <w:rPr>
                <w:noProof/>
                <w:webHidden/>
                <w:rtl/>
              </w:rPr>
              <w:fldChar w:fldCharType="end"/>
            </w:r>
          </w:hyperlink>
        </w:p>
        <w:p w:rsidR="000D76DB" w:rsidRDefault="000B3465">
          <w:pPr>
            <w:pStyle w:val="TOC1"/>
            <w:rPr>
              <w:rFonts w:asciiTheme="minorHAnsi" w:eastAsiaTheme="minorEastAsia" w:hAnsiTheme="minorHAnsi" w:cstheme="minorBidi"/>
              <w:bCs w:val="0"/>
              <w:noProof/>
              <w:sz w:val="22"/>
              <w:szCs w:val="22"/>
              <w:rtl/>
              <w:lang w:eastAsia="en-US"/>
            </w:rPr>
          </w:pPr>
          <w:hyperlink w:anchor="_Toc516064398" w:history="1">
            <w:r w:rsidR="000D76DB" w:rsidRPr="00B422AD">
              <w:rPr>
                <w:rStyle w:val="Hyperlink"/>
                <w:rFonts w:hint="eastAsia"/>
                <w:noProof/>
                <w:rtl/>
              </w:rPr>
              <w:t>נספח</w:t>
            </w:r>
            <w:r w:rsidR="000D76DB" w:rsidRPr="00B422AD">
              <w:rPr>
                <w:rStyle w:val="Hyperlink"/>
                <w:noProof/>
                <w:rtl/>
              </w:rPr>
              <w:t xml:space="preserve"> </w:t>
            </w:r>
            <w:r w:rsidR="000D76DB" w:rsidRPr="00B422AD">
              <w:rPr>
                <w:rStyle w:val="Hyperlink"/>
                <w:rFonts w:hint="eastAsia"/>
                <w:noProof/>
                <w:rtl/>
              </w:rPr>
              <w:t>ג</w:t>
            </w:r>
            <w:r w:rsidR="000D76DB" w:rsidRPr="00B422AD">
              <w:rPr>
                <w:rStyle w:val="Hyperlink"/>
                <w:noProof/>
                <w:rtl/>
              </w:rPr>
              <w:t xml:space="preserve">'1 </w:t>
            </w:r>
            <w:r w:rsidR="000D76DB" w:rsidRPr="00B422AD">
              <w:rPr>
                <w:rStyle w:val="Hyperlink"/>
                <w:rFonts w:hint="eastAsia"/>
                <w:noProof/>
                <w:rtl/>
              </w:rPr>
              <w:t>נוסח</w:t>
            </w:r>
            <w:r w:rsidR="000D76DB" w:rsidRPr="00B422AD">
              <w:rPr>
                <w:rStyle w:val="Hyperlink"/>
                <w:noProof/>
                <w:rtl/>
              </w:rPr>
              <w:t xml:space="preserve"> </w:t>
            </w:r>
            <w:r w:rsidR="000D76DB" w:rsidRPr="00B422AD">
              <w:rPr>
                <w:rStyle w:val="Hyperlink"/>
                <w:rFonts w:hint="eastAsia"/>
                <w:noProof/>
                <w:rtl/>
              </w:rPr>
              <w:t>ערבות</w:t>
            </w:r>
            <w:r w:rsidR="000D76DB" w:rsidRPr="00B422AD">
              <w:rPr>
                <w:rStyle w:val="Hyperlink"/>
                <w:noProof/>
                <w:rtl/>
              </w:rPr>
              <w:t xml:space="preserve"> </w:t>
            </w:r>
            <w:r w:rsidR="000D76DB" w:rsidRPr="00B422AD">
              <w:rPr>
                <w:rStyle w:val="Hyperlink"/>
                <w:rFonts w:hint="eastAsia"/>
                <w:noProof/>
                <w:rtl/>
              </w:rPr>
              <w:t>לביצוע</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Toc516064398 \h</w:instrText>
            </w:r>
            <w:r w:rsidR="000D76DB">
              <w:rPr>
                <w:noProof/>
                <w:webHidden/>
                <w:rtl/>
              </w:rPr>
              <w:instrText xml:space="preserve"> </w:instrText>
            </w:r>
            <w:r>
              <w:rPr>
                <w:noProof/>
                <w:webHidden/>
                <w:rtl/>
              </w:rPr>
            </w:r>
            <w:r>
              <w:rPr>
                <w:noProof/>
                <w:webHidden/>
                <w:rtl/>
              </w:rPr>
              <w:fldChar w:fldCharType="separate"/>
            </w:r>
            <w:r w:rsidR="00780AD6">
              <w:rPr>
                <w:noProof/>
                <w:webHidden/>
                <w:rtl/>
              </w:rPr>
              <w:t>78</w:t>
            </w:r>
            <w:r>
              <w:rPr>
                <w:noProof/>
                <w:webHidden/>
                <w:rtl/>
              </w:rPr>
              <w:fldChar w:fldCharType="end"/>
            </w:r>
          </w:hyperlink>
        </w:p>
        <w:p w:rsidR="000D76DB" w:rsidRDefault="000B3465">
          <w:pPr>
            <w:pStyle w:val="TOC1"/>
            <w:tabs>
              <w:tab w:val="left" w:pos="3979"/>
            </w:tabs>
            <w:rPr>
              <w:rFonts w:asciiTheme="minorHAnsi" w:eastAsiaTheme="minorEastAsia" w:hAnsiTheme="minorHAnsi" w:cstheme="minorBidi"/>
              <w:bCs w:val="0"/>
              <w:noProof/>
              <w:sz w:val="22"/>
              <w:szCs w:val="22"/>
              <w:rtl/>
              <w:lang w:eastAsia="en-US"/>
            </w:rPr>
          </w:pPr>
          <w:hyperlink w:anchor="_Toc516064399" w:history="1">
            <w:r w:rsidR="000D76DB" w:rsidRPr="00B422AD">
              <w:rPr>
                <w:rStyle w:val="Hyperlink"/>
                <w:rFonts w:hint="eastAsia"/>
                <w:noProof/>
                <w:rtl/>
              </w:rPr>
              <w:t>נספח</w:t>
            </w:r>
            <w:r w:rsidR="000D76DB" w:rsidRPr="00B422AD">
              <w:rPr>
                <w:rStyle w:val="Hyperlink"/>
                <w:noProof/>
                <w:rtl/>
              </w:rPr>
              <w:t xml:space="preserve"> </w:t>
            </w:r>
            <w:r w:rsidR="000D76DB" w:rsidRPr="00B422AD">
              <w:rPr>
                <w:rStyle w:val="Hyperlink"/>
                <w:rFonts w:hint="eastAsia"/>
                <w:noProof/>
                <w:rtl/>
              </w:rPr>
              <w:t>ג</w:t>
            </w:r>
            <w:r w:rsidR="000D76DB" w:rsidRPr="00B422AD">
              <w:rPr>
                <w:rStyle w:val="Hyperlink"/>
                <w:noProof/>
                <w:rtl/>
              </w:rPr>
              <w:t xml:space="preserve">'2 </w:t>
            </w:r>
            <w:r w:rsidR="000D76DB" w:rsidRPr="00B422AD">
              <w:rPr>
                <w:rStyle w:val="Hyperlink"/>
                <w:rFonts w:hint="eastAsia"/>
                <w:noProof/>
                <w:rtl/>
              </w:rPr>
              <w:t>נוסח</w:t>
            </w:r>
            <w:r w:rsidR="000D76DB" w:rsidRPr="00B422AD">
              <w:rPr>
                <w:rStyle w:val="Hyperlink"/>
                <w:noProof/>
                <w:rtl/>
              </w:rPr>
              <w:t xml:space="preserve"> </w:t>
            </w:r>
            <w:r w:rsidR="000D76DB" w:rsidRPr="00B422AD">
              <w:rPr>
                <w:rStyle w:val="Hyperlink"/>
                <w:rFonts w:hint="eastAsia"/>
                <w:noProof/>
                <w:rtl/>
              </w:rPr>
              <w:t>אישור</w:t>
            </w:r>
            <w:r w:rsidR="000D76DB" w:rsidRPr="00B422AD">
              <w:rPr>
                <w:rStyle w:val="Hyperlink"/>
                <w:noProof/>
                <w:rtl/>
              </w:rPr>
              <w:t xml:space="preserve"> </w:t>
            </w:r>
            <w:r w:rsidR="000D76DB" w:rsidRPr="00B422AD">
              <w:rPr>
                <w:rStyle w:val="Hyperlink"/>
                <w:rFonts w:hint="eastAsia"/>
                <w:noProof/>
                <w:rtl/>
              </w:rPr>
              <w:t>עריכת</w:t>
            </w:r>
            <w:r w:rsidR="000D76DB" w:rsidRPr="00B422AD">
              <w:rPr>
                <w:rStyle w:val="Hyperlink"/>
                <w:noProof/>
                <w:rtl/>
              </w:rPr>
              <w:t xml:space="preserve"> </w:t>
            </w:r>
            <w:r w:rsidR="000D76DB" w:rsidRPr="00B422AD">
              <w:rPr>
                <w:rStyle w:val="Hyperlink"/>
                <w:rFonts w:hint="eastAsia"/>
                <w:noProof/>
                <w:rtl/>
              </w:rPr>
              <w:t>ביטוחים</w:t>
            </w:r>
            <w:r w:rsidR="000D76DB">
              <w:rPr>
                <w:rFonts w:asciiTheme="minorHAnsi" w:eastAsiaTheme="minorEastAsia" w:hAnsiTheme="minorHAnsi" w:cstheme="minorBidi"/>
                <w:bCs w:val="0"/>
                <w:noProof/>
                <w:sz w:val="22"/>
                <w:szCs w:val="22"/>
                <w:rtl/>
                <w:lang w:eastAsia="en-US"/>
              </w:rPr>
              <w:tab/>
            </w:r>
            <w:r w:rsidR="000D76DB" w:rsidRPr="00B422AD">
              <w:rPr>
                <w:rStyle w:val="Hyperlink"/>
                <w:noProof/>
                <w:rtl/>
              </w:rPr>
              <w:t xml:space="preserve">   </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Toc516064399 \h</w:instrText>
            </w:r>
            <w:r w:rsidR="000D76DB">
              <w:rPr>
                <w:noProof/>
                <w:webHidden/>
                <w:rtl/>
              </w:rPr>
              <w:instrText xml:space="preserve"> </w:instrText>
            </w:r>
            <w:r>
              <w:rPr>
                <w:noProof/>
                <w:webHidden/>
                <w:rtl/>
              </w:rPr>
            </w:r>
            <w:r>
              <w:rPr>
                <w:noProof/>
                <w:webHidden/>
                <w:rtl/>
              </w:rPr>
              <w:fldChar w:fldCharType="separate"/>
            </w:r>
            <w:r w:rsidR="00780AD6">
              <w:rPr>
                <w:noProof/>
                <w:webHidden/>
                <w:rtl/>
              </w:rPr>
              <w:t>79</w:t>
            </w:r>
            <w:r>
              <w:rPr>
                <w:noProof/>
                <w:webHidden/>
                <w:rtl/>
              </w:rPr>
              <w:fldChar w:fldCharType="end"/>
            </w:r>
          </w:hyperlink>
        </w:p>
        <w:p w:rsidR="000D1831" w:rsidRPr="00816E00" w:rsidRDefault="000B3465" w:rsidP="00816E00">
          <w:pPr>
            <w:spacing w:line="360" w:lineRule="auto"/>
            <w:rPr>
              <w:b/>
              <w:bCs/>
              <w:szCs w:val="24"/>
              <w:u w:val="single"/>
            </w:rPr>
          </w:pPr>
          <w:r w:rsidRPr="00727A3A">
            <w:rPr>
              <w:noProof/>
            </w:rPr>
            <w:fldChar w:fldCharType="end"/>
          </w:r>
        </w:p>
      </w:sdtContent>
    </w:sdt>
    <w:p w:rsidR="00816E00" w:rsidRDefault="00816E00">
      <w:pPr>
        <w:tabs>
          <w:tab w:val="clear" w:pos="709"/>
          <w:tab w:val="clear" w:pos="1418"/>
          <w:tab w:val="clear" w:pos="2268"/>
          <w:tab w:val="clear" w:pos="3289"/>
        </w:tabs>
        <w:bidi w:val="0"/>
        <w:rPr>
          <w:b/>
          <w:bCs/>
        </w:rPr>
      </w:pPr>
      <w:r>
        <w:rPr>
          <w:b/>
          <w:bCs/>
          <w:rtl/>
        </w:rPr>
        <w:br w:type="page"/>
      </w:r>
    </w:p>
    <w:p w:rsidR="00DA547E" w:rsidRPr="002819A4" w:rsidRDefault="00445857" w:rsidP="00A61F86">
      <w:pPr>
        <w:spacing w:line="360" w:lineRule="auto"/>
        <w:outlineLvl w:val="0"/>
        <w:rPr>
          <w:b/>
          <w:bCs/>
          <w:rtl/>
        </w:rPr>
      </w:pPr>
      <w:bookmarkStart w:id="3" w:name="_Toc516064381"/>
      <w:r>
        <w:rPr>
          <w:rFonts w:hint="cs"/>
          <w:b/>
          <w:bCs/>
          <w:rtl/>
        </w:rPr>
        <w:lastRenderedPageBreak/>
        <w:t>פ</w:t>
      </w:r>
      <w:r w:rsidR="00025150" w:rsidRPr="002819A4">
        <w:rPr>
          <w:rFonts w:hint="cs"/>
          <w:b/>
          <w:bCs/>
          <w:rtl/>
        </w:rPr>
        <w:t xml:space="preserve">רק 1 </w:t>
      </w:r>
      <w:r w:rsidR="00A61F86">
        <w:rPr>
          <w:rFonts w:hint="cs"/>
          <w:b/>
          <w:bCs/>
          <w:rtl/>
        </w:rPr>
        <w:t>-</w:t>
      </w:r>
      <w:r w:rsidR="00025150" w:rsidRPr="002819A4">
        <w:rPr>
          <w:rFonts w:hint="cs"/>
          <w:b/>
          <w:bCs/>
          <w:rtl/>
        </w:rPr>
        <w:t xml:space="preserve"> הנחיות כלליות</w:t>
      </w:r>
      <w:bookmarkEnd w:id="3"/>
    </w:p>
    <w:p w:rsidR="00BE0B75" w:rsidRDefault="00025150" w:rsidP="000D2E6A">
      <w:pPr>
        <w:numPr>
          <w:ilvl w:val="0"/>
          <w:numId w:val="9"/>
        </w:numPr>
        <w:tabs>
          <w:tab w:val="clear" w:pos="708"/>
          <w:tab w:val="num" w:pos="756"/>
        </w:tabs>
        <w:spacing w:before="240" w:line="360" w:lineRule="auto"/>
        <w:jc w:val="both"/>
        <w:rPr>
          <w:b/>
          <w:bCs/>
          <w:szCs w:val="24"/>
        </w:rPr>
      </w:pPr>
      <w:r w:rsidRPr="00E90364">
        <w:rPr>
          <w:rFonts w:hint="cs"/>
          <w:b/>
          <w:bCs/>
          <w:szCs w:val="24"/>
          <w:rtl/>
        </w:rPr>
        <w:t>כללי</w:t>
      </w:r>
    </w:p>
    <w:p w:rsidR="00BE0B75" w:rsidRDefault="00025150" w:rsidP="000D2E6A">
      <w:pPr>
        <w:numPr>
          <w:ilvl w:val="1"/>
          <w:numId w:val="9"/>
        </w:numPr>
        <w:tabs>
          <w:tab w:val="clear" w:pos="1416"/>
          <w:tab w:val="num" w:pos="1464"/>
        </w:tabs>
        <w:spacing w:line="360" w:lineRule="auto"/>
        <w:jc w:val="both"/>
        <w:rPr>
          <w:szCs w:val="24"/>
          <w:rtl/>
        </w:rPr>
      </w:pPr>
      <w:r w:rsidRPr="00F06060">
        <w:rPr>
          <w:rFonts w:hint="eastAsia"/>
          <w:szCs w:val="24"/>
          <w:rtl/>
        </w:rPr>
        <w:t>מטרת</w:t>
      </w:r>
      <w:r w:rsidRPr="00F06060">
        <w:rPr>
          <w:szCs w:val="24"/>
          <w:rtl/>
        </w:rPr>
        <w:t xml:space="preserve"> </w:t>
      </w:r>
      <w:r w:rsidRPr="00F06060">
        <w:rPr>
          <w:rFonts w:hint="eastAsia"/>
          <w:szCs w:val="24"/>
          <w:rtl/>
        </w:rPr>
        <w:t>פרק</w:t>
      </w:r>
      <w:r w:rsidRPr="00F06060">
        <w:rPr>
          <w:szCs w:val="24"/>
          <w:rtl/>
        </w:rPr>
        <w:t xml:space="preserve"> </w:t>
      </w:r>
      <w:r w:rsidRPr="00F06060">
        <w:rPr>
          <w:rFonts w:hint="eastAsia"/>
          <w:szCs w:val="24"/>
          <w:rtl/>
        </w:rPr>
        <w:t>זה</w:t>
      </w:r>
      <w:r w:rsidRPr="00F06060">
        <w:rPr>
          <w:szCs w:val="24"/>
          <w:rtl/>
        </w:rPr>
        <w:t xml:space="preserve">, </w:t>
      </w:r>
      <w:r w:rsidRPr="00F06060">
        <w:rPr>
          <w:rFonts w:hint="eastAsia"/>
          <w:szCs w:val="24"/>
          <w:rtl/>
        </w:rPr>
        <w:t>הינה</w:t>
      </w:r>
      <w:r w:rsidRPr="00F06060">
        <w:rPr>
          <w:szCs w:val="24"/>
          <w:rtl/>
        </w:rPr>
        <w:t xml:space="preserve"> </w:t>
      </w:r>
      <w:r w:rsidRPr="00F06060">
        <w:rPr>
          <w:rFonts w:hint="eastAsia"/>
          <w:szCs w:val="24"/>
          <w:rtl/>
        </w:rPr>
        <w:t>לפרט</w:t>
      </w:r>
      <w:r w:rsidRPr="00F06060">
        <w:rPr>
          <w:szCs w:val="24"/>
          <w:rtl/>
        </w:rPr>
        <w:t xml:space="preserve"> </w:t>
      </w:r>
      <w:r w:rsidRPr="00F06060">
        <w:rPr>
          <w:rFonts w:hint="eastAsia"/>
          <w:szCs w:val="24"/>
          <w:rtl/>
        </w:rPr>
        <w:t>את</w:t>
      </w:r>
      <w:r w:rsidRPr="00F06060">
        <w:rPr>
          <w:szCs w:val="24"/>
          <w:rtl/>
        </w:rPr>
        <w:t xml:space="preserve"> </w:t>
      </w:r>
      <w:r w:rsidRPr="00F06060">
        <w:rPr>
          <w:rFonts w:hint="eastAsia"/>
          <w:szCs w:val="24"/>
          <w:rtl/>
        </w:rPr>
        <w:t>הדרישות</w:t>
      </w:r>
      <w:r w:rsidRPr="00F06060">
        <w:rPr>
          <w:szCs w:val="24"/>
          <w:rtl/>
        </w:rPr>
        <w:t xml:space="preserve"> </w:t>
      </w:r>
      <w:r w:rsidRPr="00F06060">
        <w:rPr>
          <w:rFonts w:hint="eastAsia"/>
          <w:szCs w:val="24"/>
          <w:rtl/>
        </w:rPr>
        <w:t>להשתתפות</w:t>
      </w:r>
      <w:r w:rsidRPr="00F06060">
        <w:rPr>
          <w:szCs w:val="24"/>
          <w:rtl/>
        </w:rPr>
        <w:t xml:space="preserve"> </w:t>
      </w:r>
      <w:r w:rsidRPr="00F06060">
        <w:rPr>
          <w:rFonts w:hint="eastAsia"/>
          <w:szCs w:val="24"/>
          <w:rtl/>
        </w:rPr>
        <w:t>במכרז</w:t>
      </w:r>
      <w:r w:rsidRPr="00F06060">
        <w:rPr>
          <w:szCs w:val="24"/>
          <w:rtl/>
        </w:rPr>
        <w:t xml:space="preserve">, </w:t>
      </w:r>
      <w:r w:rsidRPr="00F06060">
        <w:rPr>
          <w:rFonts w:hint="eastAsia"/>
          <w:szCs w:val="24"/>
          <w:rtl/>
        </w:rPr>
        <w:t>המהוות</w:t>
      </w:r>
      <w:r w:rsidRPr="00F06060">
        <w:rPr>
          <w:szCs w:val="24"/>
          <w:rtl/>
        </w:rPr>
        <w:t xml:space="preserve"> </w:t>
      </w:r>
      <w:r w:rsidRPr="00F06060">
        <w:rPr>
          <w:rFonts w:hint="eastAsia"/>
          <w:szCs w:val="24"/>
          <w:rtl/>
        </w:rPr>
        <w:t>חלק</w:t>
      </w:r>
      <w:r w:rsidRPr="00F06060">
        <w:rPr>
          <w:szCs w:val="24"/>
          <w:rtl/>
        </w:rPr>
        <w:t xml:space="preserve"> </w:t>
      </w:r>
      <w:r w:rsidRPr="00F06060">
        <w:rPr>
          <w:rFonts w:hint="eastAsia"/>
          <w:szCs w:val="24"/>
          <w:rtl/>
        </w:rPr>
        <w:t>בלתי</w:t>
      </w:r>
      <w:r w:rsidRPr="00F06060">
        <w:rPr>
          <w:szCs w:val="24"/>
          <w:rtl/>
        </w:rPr>
        <w:t xml:space="preserve"> </w:t>
      </w:r>
      <w:r w:rsidRPr="00F06060">
        <w:rPr>
          <w:rFonts w:hint="eastAsia"/>
          <w:szCs w:val="24"/>
          <w:rtl/>
        </w:rPr>
        <w:t>נפרד</w:t>
      </w:r>
      <w:r w:rsidRPr="00F06060">
        <w:rPr>
          <w:szCs w:val="24"/>
          <w:rtl/>
        </w:rPr>
        <w:t xml:space="preserve"> </w:t>
      </w:r>
      <w:r w:rsidRPr="00F06060">
        <w:rPr>
          <w:rFonts w:hint="eastAsia"/>
          <w:szCs w:val="24"/>
          <w:rtl/>
        </w:rPr>
        <w:t>ממסמכי</w:t>
      </w:r>
      <w:r w:rsidRPr="00F06060">
        <w:rPr>
          <w:szCs w:val="24"/>
          <w:rtl/>
        </w:rPr>
        <w:t xml:space="preserve"> </w:t>
      </w:r>
      <w:r w:rsidRPr="00F06060">
        <w:rPr>
          <w:rFonts w:hint="eastAsia"/>
          <w:szCs w:val="24"/>
          <w:rtl/>
        </w:rPr>
        <w:t>המכרז</w:t>
      </w:r>
      <w:r w:rsidRPr="00F06060">
        <w:rPr>
          <w:szCs w:val="24"/>
          <w:rtl/>
        </w:rPr>
        <w:t xml:space="preserve"> </w:t>
      </w:r>
      <w:r w:rsidRPr="00F06060">
        <w:rPr>
          <w:rFonts w:hint="eastAsia"/>
          <w:szCs w:val="24"/>
          <w:rtl/>
        </w:rPr>
        <w:t>והסכם</w:t>
      </w:r>
      <w:r w:rsidRPr="00F06060">
        <w:rPr>
          <w:szCs w:val="24"/>
          <w:rtl/>
        </w:rPr>
        <w:t xml:space="preserve"> </w:t>
      </w:r>
      <w:r w:rsidRPr="00F06060">
        <w:rPr>
          <w:rFonts w:hint="eastAsia"/>
          <w:szCs w:val="24"/>
          <w:rtl/>
        </w:rPr>
        <w:t>ההתקשרות</w:t>
      </w:r>
      <w:r w:rsidRPr="00F06060">
        <w:rPr>
          <w:szCs w:val="24"/>
          <w:rtl/>
        </w:rPr>
        <w:t xml:space="preserve"> </w:t>
      </w:r>
      <w:r w:rsidRPr="00F06060">
        <w:rPr>
          <w:rFonts w:hint="eastAsia"/>
          <w:szCs w:val="24"/>
          <w:rtl/>
        </w:rPr>
        <w:t>אשר</w:t>
      </w:r>
      <w:r w:rsidRPr="00F06060">
        <w:rPr>
          <w:szCs w:val="24"/>
          <w:rtl/>
        </w:rPr>
        <w:t xml:space="preserve"> </w:t>
      </w:r>
      <w:r w:rsidRPr="00F06060">
        <w:rPr>
          <w:rFonts w:hint="eastAsia"/>
          <w:szCs w:val="24"/>
          <w:rtl/>
        </w:rPr>
        <w:t>ייחתם</w:t>
      </w:r>
      <w:r w:rsidRPr="00F06060">
        <w:rPr>
          <w:szCs w:val="24"/>
          <w:rtl/>
        </w:rPr>
        <w:t xml:space="preserve"> </w:t>
      </w:r>
      <w:r w:rsidRPr="00F06060">
        <w:rPr>
          <w:rFonts w:hint="eastAsia"/>
          <w:szCs w:val="24"/>
          <w:rtl/>
        </w:rPr>
        <w:t>עם</w:t>
      </w:r>
      <w:r w:rsidRPr="00F06060">
        <w:rPr>
          <w:szCs w:val="24"/>
          <w:rtl/>
        </w:rPr>
        <w:t xml:space="preserve"> </w:t>
      </w:r>
      <w:r w:rsidRPr="00F06060">
        <w:rPr>
          <w:rFonts w:hint="eastAsia"/>
          <w:szCs w:val="24"/>
          <w:rtl/>
        </w:rPr>
        <w:t>המציע</w:t>
      </w:r>
      <w:r w:rsidRPr="00F06060">
        <w:rPr>
          <w:szCs w:val="24"/>
          <w:rtl/>
        </w:rPr>
        <w:t xml:space="preserve"> </w:t>
      </w:r>
      <w:r w:rsidRPr="00F06060">
        <w:rPr>
          <w:rFonts w:hint="eastAsia"/>
          <w:szCs w:val="24"/>
          <w:rtl/>
        </w:rPr>
        <w:t>הזוכה</w:t>
      </w:r>
      <w:r w:rsidRPr="00F06060">
        <w:rPr>
          <w:szCs w:val="24"/>
          <w:rtl/>
        </w:rPr>
        <w:t>.</w:t>
      </w:r>
    </w:p>
    <w:p w:rsidR="00BE0B75" w:rsidRDefault="00025150" w:rsidP="000D2E6A">
      <w:pPr>
        <w:numPr>
          <w:ilvl w:val="1"/>
          <w:numId w:val="9"/>
        </w:numPr>
        <w:tabs>
          <w:tab w:val="clear" w:pos="1416"/>
          <w:tab w:val="num" w:pos="1464"/>
        </w:tabs>
        <w:spacing w:line="360" w:lineRule="auto"/>
        <w:jc w:val="both"/>
        <w:rPr>
          <w:szCs w:val="24"/>
        </w:rPr>
      </w:pPr>
      <w:r w:rsidRPr="00F06060">
        <w:rPr>
          <w:rFonts w:hint="eastAsia"/>
          <w:szCs w:val="24"/>
          <w:rtl/>
        </w:rPr>
        <w:t>על</w:t>
      </w:r>
      <w:r w:rsidRPr="00F06060">
        <w:rPr>
          <w:szCs w:val="24"/>
          <w:rtl/>
        </w:rPr>
        <w:t xml:space="preserve"> </w:t>
      </w:r>
      <w:r w:rsidRPr="00F06060">
        <w:rPr>
          <w:rFonts w:hint="eastAsia"/>
          <w:szCs w:val="24"/>
          <w:rtl/>
        </w:rPr>
        <w:t>כל</w:t>
      </w:r>
      <w:r w:rsidRPr="00F06060">
        <w:rPr>
          <w:szCs w:val="24"/>
          <w:rtl/>
        </w:rPr>
        <w:t xml:space="preserve"> </w:t>
      </w:r>
      <w:r w:rsidRPr="00F06060">
        <w:rPr>
          <w:rFonts w:hint="eastAsia"/>
          <w:szCs w:val="24"/>
          <w:rtl/>
        </w:rPr>
        <w:t>אחד</w:t>
      </w:r>
      <w:r w:rsidRPr="00F06060">
        <w:rPr>
          <w:szCs w:val="24"/>
          <w:rtl/>
        </w:rPr>
        <w:t xml:space="preserve"> </w:t>
      </w:r>
      <w:r w:rsidRPr="00F06060">
        <w:rPr>
          <w:rFonts w:hint="eastAsia"/>
          <w:szCs w:val="24"/>
          <w:rtl/>
        </w:rPr>
        <w:t>מהמציעים</w:t>
      </w:r>
      <w:r w:rsidRPr="00F06060">
        <w:rPr>
          <w:szCs w:val="24"/>
          <w:rtl/>
        </w:rPr>
        <w:t xml:space="preserve"> </w:t>
      </w:r>
      <w:r w:rsidRPr="00F06060">
        <w:rPr>
          <w:rFonts w:hint="eastAsia"/>
          <w:szCs w:val="24"/>
          <w:rtl/>
        </w:rPr>
        <w:t>לקרוא</w:t>
      </w:r>
      <w:r w:rsidRPr="00F06060">
        <w:rPr>
          <w:szCs w:val="24"/>
          <w:rtl/>
        </w:rPr>
        <w:t xml:space="preserve"> </w:t>
      </w:r>
      <w:r w:rsidRPr="00F06060">
        <w:rPr>
          <w:rFonts w:hint="eastAsia"/>
          <w:szCs w:val="24"/>
          <w:rtl/>
        </w:rPr>
        <w:t>בעיון</w:t>
      </w:r>
      <w:r w:rsidRPr="00F06060">
        <w:rPr>
          <w:szCs w:val="24"/>
          <w:rtl/>
        </w:rPr>
        <w:t xml:space="preserve"> </w:t>
      </w:r>
      <w:r w:rsidRPr="00F06060">
        <w:rPr>
          <w:rFonts w:hint="eastAsia"/>
          <w:szCs w:val="24"/>
          <w:rtl/>
        </w:rPr>
        <w:t>רב</w:t>
      </w:r>
      <w:r w:rsidRPr="00F06060">
        <w:rPr>
          <w:szCs w:val="24"/>
          <w:rtl/>
        </w:rPr>
        <w:t xml:space="preserve"> </w:t>
      </w:r>
      <w:r w:rsidRPr="00F06060">
        <w:rPr>
          <w:rFonts w:hint="eastAsia"/>
          <w:szCs w:val="24"/>
          <w:rtl/>
        </w:rPr>
        <w:t>את</w:t>
      </w:r>
      <w:r w:rsidRPr="00F06060">
        <w:rPr>
          <w:szCs w:val="24"/>
          <w:rtl/>
        </w:rPr>
        <w:t xml:space="preserve"> </w:t>
      </w:r>
      <w:r w:rsidRPr="00F06060">
        <w:rPr>
          <w:rFonts w:hint="eastAsia"/>
          <w:szCs w:val="24"/>
          <w:rtl/>
        </w:rPr>
        <w:t>ההנחיות</w:t>
      </w:r>
      <w:r w:rsidRPr="00F06060">
        <w:rPr>
          <w:szCs w:val="24"/>
          <w:rtl/>
        </w:rPr>
        <w:t xml:space="preserve"> </w:t>
      </w:r>
      <w:r w:rsidRPr="00F06060">
        <w:rPr>
          <w:rFonts w:hint="eastAsia"/>
          <w:szCs w:val="24"/>
          <w:rtl/>
        </w:rPr>
        <w:t>ולהגיש</w:t>
      </w:r>
      <w:r w:rsidRPr="00F06060">
        <w:rPr>
          <w:szCs w:val="24"/>
          <w:rtl/>
        </w:rPr>
        <w:t xml:space="preserve"> </w:t>
      </w:r>
      <w:r w:rsidRPr="00F06060">
        <w:rPr>
          <w:rFonts w:hint="eastAsia"/>
          <w:szCs w:val="24"/>
          <w:rtl/>
        </w:rPr>
        <w:t>את</w:t>
      </w:r>
      <w:r w:rsidRPr="00F06060">
        <w:rPr>
          <w:szCs w:val="24"/>
          <w:rtl/>
        </w:rPr>
        <w:t xml:space="preserve"> </w:t>
      </w:r>
      <w:r w:rsidRPr="00F06060">
        <w:rPr>
          <w:rFonts w:hint="eastAsia"/>
          <w:szCs w:val="24"/>
          <w:rtl/>
        </w:rPr>
        <w:t>הצעתו</w:t>
      </w:r>
      <w:r w:rsidRPr="00F06060">
        <w:rPr>
          <w:szCs w:val="24"/>
          <w:rtl/>
        </w:rPr>
        <w:t xml:space="preserve"> </w:t>
      </w:r>
      <w:r w:rsidRPr="00F06060">
        <w:rPr>
          <w:rFonts w:hint="eastAsia"/>
          <w:szCs w:val="24"/>
          <w:rtl/>
        </w:rPr>
        <w:t>בהתאם</w:t>
      </w:r>
      <w:r w:rsidRPr="00F06060">
        <w:rPr>
          <w:szCs w:val="24"/>
          <w:rtl/>
        </w:rPr>
        <w:t xml:space="preserve"> </w:t>
      </w:r>
      <w:r w:rsidRPr="00F06060">
        <w:rPr>
          <w:rFonts w:hint="eastAsia"/>
          <w:szCs w:val="24"/>
          <w:rtl/>
        </w:rPr>
        <w:t>לנדרש</w:t>
      </w:r>
      <w:r w:rsidRPr="00F06060">
        <w:rPr>
          <w:szCs w:val="24"/>
          <w:rtl/>
        </w:rPr>
        <w:t xml:space="preserve"> </w:t>
      </w:r>
      <w:r w:rsidRPr="00F06060">
        <w:rPr>
          <w:rFonts w:hint="eastAsia"/>
          <w:szCs w:val="24"/>
          <w:rtl/>
        </w:rPr>
        <w:t>במסמכי</w:t>
      </w:r>
      <w:r w:rsidRPr="00F06060">
        <w:rPr>
          <w:szCs w:val="24"/>
          <w:rtl/>
        </w:rPr>
        <w:t xml:space="preserve"> </w:t>
      </w:r>
      <w:r w:rsidRPr="00F06060">
        <w:rPr>
          <w:rFonts w:hint="eastAsia"/>
          <w:szCs w:val="24"/>
          <w:rtl/>
        </w:rPr>
        <w:t>המכרז</w:t>
      </w:r>
      <w:r w:rsidRPr="00F06060">
        <w:rPr>
          <w:szCs w:val="24"/>
          <w:rtl/>
        </w:rPr>
        <w:t>.</w:t>
      </w:r>
    </w:p>
    <w:p w:rsidR="00BE0B75" w:rsidRDefault="00A65EF0" w:rsidP="000D2E6A">
      <w:pPr>
        <w:numPr>
          <w:ilvl w:val="1"/>
          <w:numId w:val="9"/>
        </w:numPr>
        <w:tabs>
          <w:tab w:val="clear" w:pos="1416"/>
          <w:tab w:val="num" w:pos="1464"/>
        </w:tabs>
        <w:spacing w:line="360" w:lineRule="auto"/>
        <w:jc w:val="both"/>
        <w:rPr>
          <w:szCs w:val="24"/>
        </w:rPr>
      </w:pPr>
      <w:r>
        <w:rPr>
          <w:rFonts w:hint="cs"/>
          <w:szCs w:val="24"/>
          <w:rtl/>
        </w:rPr>
        <w:t>ועדת המכרזים</w:t>
      </w:r>
      <w:r w:rsidR="00025150" w:rsidRPr="00F06060">
        <w:rPr>
          <w:szCs w:val="24"/>
          <w:rtl/>
        </w:rPr>
        <w:t xml:space="preserve"> </w:t>
      </w:r>
      <w:r w:rsidR="00025150" w:rsidRPr="00F06060">
        <w:rPr>
          <w:rFonts w:hint="eastAsia"/>
          <w:szCs w:val="24"/>
          <w:rtl/>
        </w:rPr>
        <w:t>רשאית</w:t>
      </w:r>
      <w:r w:rsidR="00025150" w:rsidRPr="00F06060">
        <w:rPr>
          <w:szCs w:val="24"/>
          <w:rtl/>
        </w:rPr>
        <w:t xml:space="preserve"> </w:t>
      </w:r>
      <w:r w:rsidR="00025150" w:rsidRPr="00F06060">
        <w:rPr>
          <w:rFonts w:hint="eastAsia"/>
          <w:szCs w:val="24"/>
          <w:rtl/>
        </w:rPr>
        <w:t>לפסול</w:t>
      </w:r>
      <w:r w:rsidR="00025150" w:rsidRPr="00F06060">
        <w:rPr>
          <w:szCs w:val="24"/>
          <w:rtl/>
        </w:rPr>
        <w:t xml:space="preserve"> </w:t>
      </w:r>
      <w:r w:rsidR="00025150" w:rsidRPr="00F06060">
        <w:rPr>
          <w:rFonts w:hint="eastAsia"/>
          <w:szCs w:val="24"/>
          <w:rtl/>
        </w:rPr>
        <w:t>הצעות</w:t>
      </w:r>
      <w:r w:rsidR="00025150" w:rsidRPr="00F06060">
        <w:rPr>
          <w:szCs w:val="24"/>
          <w:rtl/>
        </w:rPr>
        <w:t xml:space="preserve"> </w:t>
      </w:r>
      <w:r w:rsidR="00025150" w:rsidRPr="00F06060">
        <w:rPr>
          <w:rFonts w:hint="eastAsia"/>
          <w:szCs w:val="24"/>
          <w:rtl/>
        </w:rPr>
        <w:t>אשר</w:t>
      </w:r>
      <w:r w:rsidR="00025150" w:rsidRPr="00F06060">
        <w:rPr>
          <w:szCs w:val="24"/>
          <w:rtl/>
        </w:rPr>
        <w:t xml:space="preserve"> </w:t>
      </w:r>
      <w:r w:rsidR="00025150" w:rsidRPr="00F06060">
        <w:rPr>
          <w:rFonts w:hint="eastAsia"/>
          <w:szCs w:val="24"/>
          <w:rtl/>
        </w:rPr>
        <w:t>לא</w:t>
      </w:r>
      <w:r w:rsidR="00025150" w:rsidRPr="00F06060">
        <w:rPr>
          <w:szCs w:val="24"/>
          <w:rtl/>
        </w:rPr>
        <w:t xml:space="preserve"> </w:t>
      </w:r>
      <w:r w:rsidR="00025150" w:rsidRPr="00F06060">
        <w:rPr>
          <w:rFonts w:hint="eastAsia"/>
          <w:szCs w:val="24"/>
          <w:rtl/>
        </w:rPr>
        <w:t>יוגשו</w:t>
      </w:r>
      <w:r w:rsidR="00025150" w:rsidRPr="00F06060">
        <w:rPr>
          <w:szCs w:val="24"/>
          <w:rtl/>
        </w:rPr>
        <w:t xml:space="preserve"> </w:t>
      </w:r>
      <w:r w:rsidR="00025150" w:rsidRPr="00F06060">
        <w:rPr>
          <w:rFonts w:hint="eastAsia"/>
          <w:szCs w:val="24"/>
          <w:rtl/>
        </w:rPr>
        <w:t>בהתאם</w:t>
      </w:r>
      <w:r w:rsidR="00025150" w:rsidRPr="00F06060">
        <w:rPr>
          <w:szCs w:val="24"/>
          <w:rtl/>
        </w:rPr>
        <w:t xml:space="preserve"> </w:t>
      </w:r>
      <w:r w:rsidR="00025150" w:rsidRPr="00F06060">
        <w:rPr>
          <w:rFonts w:hint="eastAsia"/>
          <w:szCs w:val="24"/>
          <w:rtl/>
        </w:rPr>
        <w:t>להנחיות</w:t>
      </w:r>
      <w:r w:rsidR="00025150" w:rsidRPr="00F06060">
        <w:rPr>
          <w:szCs w:val="24"/>
          <w:rtl/>
        </w:rPr>
        <w:t xml:space="preserve"> </w:t>
      </w:r>
      <w:r w:rsidR="00025150" w:rsidRPr="00F06060">
        <w:rPr>
          <w:rFonts w:hint="eastAsia"/>
          <w:szCs w:val="24"/>
          <w:rtl/>
        </w:rPr>
        <w:t>מכרז</w:t>
      </w:r>
      <w:r w:rsidR="00025150" w:rsidRPr="00F06060">
        <w:rPr>
          <w:szCs w:val="24"/>
          <w:rtl/>
        </w:rPr>
        <w:t xml:space="preserve"> </w:t>
      </w:r>
      <w:r w:rsidR="00025150" w:rsidRPr="00F06060">
        <w:rPr>
          <w:rFonts w:hint="eastAsia"/>
          <w:szCs w:val="24"/>
          <w:rtl/>
        </w:rPr>
        <w:t>זה</w:t>
      </w:r>
      <w:r w:rsidR="00025150" w:rsidRPr="00F06060">
        <w:rPr>
          <w:szCs w:val="24"/>
          <w:rtl/>
        </w:rPr>
        <w:t>.</w:t>
      </w:r>
    </w:p>
    <w:p w:rsidR="000E62F9" w:rsidRPr="000E62F9" w:rsidRDefault="000E62F9" w:rsidP="000D2E6A">
      <w:pPr>
        <w:numPr>
          <w:ilvl w:val="1"/>
          <w:numId w:val="9"/>
        </w:numPr>
        <w:tabs>
          <w:tab w:val="clear" w:pos="1416"/>
          <w:tab w:val="num" w:pos="1464"/>
        </w:tabs>
        <w:spacing w:line="360" w:lineRule="auto"/>
        <w:jc w:val="both"/>
        <w:rPr>
          <w:szCs w:val="24"/>
        </w:rPr>
      </w:pPr>
      <w:r w:rsidRPr="000E62F9">
        <w:rPr>
          <w:szCs w:val="24"/>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rsidR="00BE0B75" w:rsidRDefault="006F0F18" w:rsidP="000D2E6A">
      <w:pPr>
        <w:numPr>
          <w:ilvl w:val="0"/>
          <w:numId w:val="9"/>
        </w:numPr>
        <w:tabs>
          <w:tab w:val="clear" w:pos="708"/>
          <w:tab w:val="num" w:pos="756"/>
        </w:tabs>
        <w:spacing w:before="240" w:line="360" w:lineRule="auto"/>
        <w:jc w:val="both"/>
        <w:rPr>
          <w:b/>
          <w:bCs/>
          <w:szCs w:val="24"/>
        </w:rPr>
      </w:pPr>
      <w:bookmarkStart w:id="4" w:name="definitions"/>
      <w:r w:rsidRPr="00E90364">
        <w:rPr>
          <w:rFonts w:hint="cs"/>
          <w:b/>
          <w:bCs/>
          <w:szCs w:val="24"/>
          <w:rtl/>
        </w:rPr>
        <w:t>הגדרות</w:t>
      </w:r>
    </w:p>
    <w:p w:rsidR="002B52EE" w:rsidRPr="007C3DD3" w:rsidRDefault="002B52EE" w:rsidP="000D2E6A">
      <w:pPr>
        <w:numPr>
          <w:ilvl w:val="1"/>
          <w:numId w:val="9"/>
        </w:numPr>
        <w:tabs>
          <w:tab w:val="clear" w:pos="1416"/>
          <w:tab w:val="num" w:pos="1464"/>
        </w:tabs>
        <w:spacing w:line="360" w:lineRule="auto"/>
        <w:jc w:val="both"/>
        <w:rPr>
          <w:szCs w:val="24"/>
        </w:rPr>
      </w:pPr>
      <w:bookmarkStart w:id="5" w:name="_Ref510448126"/>
      <w:bookmarkStart w:id="6" w:name="_Ref510448813"/>
      <w:bookmarkEnd w:id="4"/>
      <w:r>
        <w:rPr>
          <w:rFonts w:hint="cs"/>
          <w:b/>
          <w:bCs/>
          <w:szCs w:val="24"/>
          <w:rtl/>
        </w:rPr>
        <w:t xml:space="preserve">בית קפה </w:t>
      </w:r>
      <w:r>
        <w:rPr>
          <w:szCs w:val="24"/>
          <w:rtl/>
        </w:rPr>
        <w:t>–</w:t>
      </w:r>
      <w:r>
        <w:rPr>
          <w:rFonts w:hint="cs"/>
          <w:szCs w:val="24"/>
          <w:rtl/>
        </w:rPr>
        <w:t xml:space="preserve"> חנות למכירה והגשה של מוצרי מזון כגון סלטים, כריכים, מרקים, שתייה חמה וקרה, עוגות, מאפים וכדומה. בבית הקפה יידרשו להימכר, לכל הפחות, כל הפריטים המפורטים בפרק 2 למכרז.</w:t>
      </w:r>
      <w:bookmarkEnd w:id="5"/>
    </w:p>
    <w:p w:rsidR="00E706CF" w:rsidRPr="00E706CF" w:rsidRDefault="00E706CF" w:rsidP="000D2E6A">
      <w:pPr>
        <w:numPr>
          <w:ilvl w:val="1"/>
          <w:numId w:val="9"/>
        </w:numPr>
        <w:tabs>
          <w:tab w:val="clear" w:pos="1416"/>
          <w:tab w:val="num" w:pos="1464"/>
        </w:tabs>
        <w:spacing w:line="360" w:lineRule="auto"/>
        <w:jc w:val="both"/>
        <w:rPr>
          <w:szCs w:val="24"/>
        </w:rPr>
      </w:pPr>
      <w:r>
        <w:rPr>
          <w:rFonts w:hint="cs"/>
          <w:b/>
          <w:bCs/>
          <w:szCs w:val="24"/>
          <w:rtl/>
        </w:rPr>
        <w:t>החנות</w:t>
      </w:r>
      <w:r>
        <w:rPr>
          <w:rFonts w:hint="cs"/>
          <w:szCs w:val="24"/>
          <w:rtl/>
        </w:rPr>
        <w:t xml:space="preserve"> או </w:t>
      </w:r>
      <w:r w:rsidR="009679A0">
        <w:rPr>
          <w:rFonts w:hint="cs"/>
          <w:b/>
          <w:bCs/>
          <w:szCs w:val="24"/>
          <w:rtl/>
        </w:rPr>
        <w:t>הקפיטריה</w:t>
      </w:r>
      <w:r>
        <w:rPr>
          <w:rFonts w:hint="cs"/>
          <w:szCs w:val="24"/>
          <w:rtl/>
        </w:rPr>
        <w:t xml:space="preserve"> </w:t>
      </w:r>
      <w:r>
        <w:rPr>
          <w:szCs w:val="24"/>
          <w:rtl/>
        </w:rPr>
        <w:t>–</w:t>
      </w:r>
      <w:r>
        <w:rPr>
          <w:rFonts w:hint="cs"/>
          <w:szCs w:val="24"/>
          <w:rtl/>
        </w:rPr>
        <w:t xml:space="preserve"> חנות</w:t>
      </w:r>
      <w:r w:rsidR="00553B7F">
        <w:rPr>
          <w:rFonts w:hint="cs"/>
          <w:szCs w:val="24"/>
          <w:rtl/>
        </w:rPr>
        <w:t xml:space="preserve"> הנוחות</w:t>
      </w:r>
      <w:r>
        <w:rPr>
          <w:rFonts w:hint="cs"/>
          <w:szCs w:val="24"/>
          <w:rtl/>
        </w:rPr>
        <w:t xml:space="preserve"> </w:t>
      </w:r>
      <w:r w:rsidR="009679A0">
        <w:rPr>
          <w:rFonts w:hint="cs"/>
          <w:szCs w:val="24"/>
          <w:rtl/>
        </w:rPr>
        <w:t>ובית הקפה</w:t>
      </w:r>
      <w:r>
        <w:rPr>
          <w:rFonts w:hint="cs"/>
          <w:szCs w:val="24"/>
          <w:rtl/>
        </w:rPr>
        <w:t xml:space="preserve"> יחדיו, שבהן הספק הזוכה נדרש לספק את השירותים נשוא המכרז</w:t>
      </w:r>
      <w:r w:rsidR="00553B7F">
        <w:rPr>
          <w:rFonts w:hint="cs"/>
          <w:szCs w:val="24"/>
          <w:rtl/>
        </w:rPr>
        <w:t>, כהגדרתם להלן.</w:t>
      </w:r>
      <w:bookmarkEnd w:id="6"/>
    </w:p>
    <w:p w:rsidR="00BE0B75" w:rsidRDefault="00DC5983" w:rsidP="000D2E6A">
      <w:pPr>
        <w:numPr>
          <w:ilvl w:val="1"/>
          <w:numId w:val="9"/>
        </w:numPr>
        <w:tabs>
          <w:tab w:val="clear" w:pos="1416"/>
          <w:tab w:val="num" w:pos="1464"/>
        </w:tabs>
        <w:spacing w:line="360" w:lineRule="auto"/>
        <w:jc w:val="both"/>
        <w:rPr>
          <w:szCs w:val="24"/>
        </w:rPr>
      </w:pPr>
      <w:r>
        <w:rPr>
          <w:rFonts w:hint="cs"/>
          <w:b/>
          <w:bCs/>
          <w:szCs w:val="24"/>
          <w:rtl/>
        </w:rPr>
        <w:t>המזמין</w:t>
      </w:r>
      <w:r w:rsidR="006D7385">
        <w:rPr>
          <w:rFonts w:hint="cs"/>
          <w:b/>
          <w:bCs/>
          <w:szCs w:val="24"/>
          <w:rtl/>
        </w:rPr>
        <w:t xml:space="preserve"> </w:t>
      </w:r>
      <w:r w:rsidR="00672CF4">
        <w:rPr>
          <w:rFonts w:hint="cs"/>
          <w:szCs w:val="24"/>
          <w:rtl/>
        </w:rPr>
        <w:t>או</w:t>
      </w:r>
      <w:r w:rsidR="006D7385">
        <w:rPr>
          <w:rFonts w:hint="cs"/>
          <w:b/>
          <w:bCs/>
          <w:szCs w:val="24"/>
          <w:rtl/>
        </w:rPr>
        <w:t xml:space="preserve"> המרכז הרפואי </w:t>
      </w:r>
      <w:r w:rsidR="00672CF4">
        <w:rPr>
          <w:rFonts w:hint="cs"/>
          <w:szCs w:val="24"/>
          <w:rtl/>
        </w:rPr>
        <w:t>או</w:t>
      </w:r>
      <w:r w:rsidR="006D7385">
        <w:rPr>
          <w:rFonts w:hint="cs"/>
          <w:b/>
          <w:bCs/>
          <w:szCs w:val="24"/>
          <w:rtl/>
        </w:rPr>
        <w:t xml:space="preserve"> בית החולים</w:t>
      </w:r>
      <w:r w:rsidR="0002649A">
        <w:rPr>
          <w:rFonts w:hint="cs"/>
          <w:b/>
          <w:bCs/>
          <w:szCs w:val="24"/>
          <w:rtl/>
        </w:rPr>
        <w:t xml:space="preserve"> </w:t>
      </w:r>
      <w:r w:rsidR="0002649A">
        <w:rPr>
          <w:rFonts w:hint="cs"/>
          <w:szCs w:val="24"/>
          <w:rtl/>
        </w:rPr>
        <w:t xml:space="preserve">או </w:t>
      </w:r>
      <w:r w:rsidR="0002649A">
        <w:rPr>
          <w:rFonts w:hint="cs"/>
          <w:b/>
          <w:bCs/>
          <w:szCs w:val="24"/>
          <w:rtl/>
        </w:rPr>
        <w:t>המשכיר</w:t>
      </w:r>
      <w:r>
        <w:rPr>
          <w:rFonts w:hint="cs"/>
          <w:b/>
          <w:bCs/>
          <w:szCs w:val="24"/>
          <w:rtl/>
        </w:rPr>
        <w:t xml:space="preserve"> </w:t>
      </w:r>
      <w:r w:rsidR="00383E10">
        <w:rPr>
          <w:szCs w:val="24"/>
          <w:rtl/>
        </w:rPr>
        <w:t>–</w:t>
      </w:r>
      <w:r w:rsidR="006F0F18" w:rsidRPr="00F06060">
        <w:rPr>
          <w:szCs w:val="24"/>
          <w:rtl/>
        </w:rPr>
        <w:t xml:space="preserve"> </w:t>
      </w:r>
      <w:r w:rsidR="00383E10">
        <w:rPr>
          <w:rFonts w:hint="cs"/>
          <w:szCs w:val="24"/>
          <w:rtl/>
        </w:rPr>
        <w:t xml:space="preserve">המרכז </w:t>
      </w:r>
      <w:r w:rsidR="00C617D8" w:rsidRPr="00C617D8">
        <w:rPr>
          <w:rFonts w:hint="cs"/>
          <w:szCs w:val="24"/>
          <w:rtl/>
        </w:rPr>
        <w:t>הגריאטרי-שיקומי</w:t>
      </w:r>
      <w:r w:rsidR="00383E10">
        <w:rPr>
          <w:rFonts w:hint="cs"/>
          <w:szCs w:val="24"/>
          <w:rtl/>
        </w:rPr>
        <w:t xml:space="preserve"> פלימן</w:t>
      </w:r>
      <w:r w:rsidR="006F0F18">
        <w:rPr>
          <w:rFonts w:hint="cs"/>
          <w:szCs w:val="24"/>
          <w:rtl/>
        </w:rPr>
        <w:t>.</w:t>
      </w:r>
    </w:p>
    <w:p w:rsidR="00434B8C" w:rsidRPr="00E6735F" w:rsidRDefault="00434B8C" w:rsidP="000D2E6A">
      <w:pPr>
        <w:numPr>
          <w:ilvl w:val="1"/>
          <w:numId w:val="9"/>
        </w:numPr>
        <w:tabs>
          <w:tab w:val="clear" w:pos="1416"/>
          <w:tab w:val="num" w:pos="1464"/>
        </w:tabs>
        <w:spacing w:line="360" w:lineRule="auto"/>
        <w:jc w:val="both"/>
        <w:rPr>
          <w:szCs w:val="24"/>
        </w:rPr>
      </w:pPr>
      <w:r w:rsidRPr="00E6735F">
        <w:rPr>
          <w:rFonts w:hint="cs"/>
          <w:b/>
          <w:bCs/>
          <w:szCs w:val="24"/>
          <w:rtl/>
        </w:rPr>
        <w:t xml:space="preserve">המתחם </w:t>
      </w:r>
      <w:r w:rsidRPr="00E6735F">
        <w:rPr>
          <w:rFonts w:hint="cs"/>
          <w:szCs w:val="24"/>
          <w:rtl/>
        </w:rPr>
        <w:t xml:space="preserve">או </w:t>
      </w:r>
      <w:r w:rsidRPr="00E6735F">
        <w:rPr>
          <w:rFonts w:hint="cs"/>
          <w:b/>
          <w:bCs/>
          <w:szCs w:val="24"/>
          <w:rtl/>
        </w:rPr>
        <w:t>מתחם החנות</w:t>
      </w:r>
      <w:r w:rsidR="009679A0" w:rsidRPr="00E6735F">
        <w:rPr>
          <w:rFonts w:hint="cs"/>
          <w:b/>
          <w:bCs/>
          <w:szCs w:val="24"/>
          <w:rtl/>
        </w:rPr>
        <w:t>/הקפיטריה</w:t>
      </w:r>
      <w:r w:rsidR="0002649A">
        <w:rPr>
          <w:rFonts w:hint="cs"/>
          <w:szCs w:val="24"/>
          <w:rtl/>
        </w:rPr>
        <w:t xml:space="preserve"> או </w:t>
      </w:r>
      <w:r w:rsidR="0002649A">
        <w:rPr>
          <w:rFonts w:hint="cs"/>
          <w:b/>
          <w:bCs/>
          <w:szCs w:val="24"/>
          <w:rtl/>
        </w:rPr>
        <w:t>המושכר</w:t>
      </w:r>
      <w:r w:rsidRPr="00E6735F">
        <w:rPr>
          <w:rFonts w:hint="cs"/>
          <w:szCs w:val="24"/>
          <w:rtl/>
        </w:rPr>
        <w:t xml:space="preserve"> </w:t>
      </w:r>
      <w:r w:rsidRPr="00E6735F">
        <w:rPr>
          <w:szCs w:val="24"/>
          <w:rtl/>
        </w:rPr>
        <w:t>–</w:t>
      </w:r>
      <w:r w:rsidRPr="00E6735F">
        <w:rPr>
          <w:rFonts w:hint="cs"/>
          <w:szCs w:val="24"/>
          <w:rtl/>
        </w:rPr>
        <w:t xml:space="preserve"> שטח חנות הנוחות </w:t>
      </w:r>
      <w:r w:rsidR="009679A0" w:rsidRPr="00E6735F">
        <w:rPr>
          <w:rFonts w:hint="cs"/>
          <w:szCs w:val="24"/>
          <w:rtl/>
        </w:rPr>
        <w:t>ובית הקפה</w:t>
      </w:r>
      <w:r w:rsidRPr="00E6735F">
        <w:rPr>
          <w:rFonts w:hint="cs"/>
          <w:szCs w:val="24"/>
          <w:rtl/>
        </w:rPr>
        <w:t xml:space="preserve"> נשוא מכרז זה, על כל הציוד והתשתיות הנדרשות.</w:t>
      </w:r>
    </w:p>
    <w:p w:rsidR="001F7BC8" w:rsidRDefault="001F7BC8" w:rsidP="000D2E6A">
      <w:pPr>
        <w:numPr>
          <w:ilvl w:val="1"/>
          <w:numId w:val="9"/>
        </w:numPr>
        <w:tabs>
          <w:tab w:val="clear" w:pos="1416"/>
          <w:tab w:val="num" w:pos="1464"/>
        </w:tabs>
        <w:spacing w:line="360" w:lineRule="auto"/>
        <w:jc w:val="both"/>
        <w:rPr>
          <w:szCs w:val="24"/>
        </w:rPr>
      </w:pPr>
      <w:r w:rsidRPr="001F7BC8">
        <w:rPr>
          <w:rFonts w:hint="cs"/>
          <w:b/>
          <w:bCs/>
          <w:szCs w:val="24"/>
          <w:rtl/>
        </w:rPr>
        <w:t>הספק</w:t>
      </w:r>
      <w:r>
        <w:rPr>
          <w:rFonts w:hint="cs"/>
          <w:szCs w:val="24"/>
          <w:rtl/>
        </w:rPr>
        <w:t xml:space="preserve"> או </w:t>
      </w:r>
      <w:r w:rsidRPr="001F7BC8">
        <w:rPr>
          <w:rFonts w:hint="cs"/>
          <w:b/>
          <w:bCs/>
          <w:szCs w:val="24"/>
          <w:rtl/>
        </w:rPr>
        <w:t>ה</w:t>
      </w:r>
      <w:r w:rsidRPr="001F7BC8">
        <w:rPr>
          <w:rFonts w:hint="eastAsia"/>
          <w:b/>
          <w:bCs/>
          <w:szCs w:val="24"/>
          <w:rtl/>
        </w:rPr>
        <w:t>זוכה</w:t>
      </w:r>
      <w:r w:rsidR="0002649A">
        <w:rPr>
          <w:rFonts w:hint="cs"/>
          <w:szCs w:val="24"/>
          <w:rtl/>
        </w:rPr>
        <w:t xml:space="preserve"> או </w:t>
      </w:r>
      <w:r w:rsidR="0002649A">
        <w:rPr>
          <w:rFonts w:hint="cs"/>
          <w:b/>
          <w:bCs/>
          <w:szCs w:val="24"/>
          <w:rtl/>
        </w:rPr>
        <w:t>השוכר</w:t>
      </w:r>
      <w:r w:rsidRPr="00E90364">
        <w:rPr>
          <w:szCs w:val="24"/>
          <w:rtl/>
        </w:rPr>
        <w:t xml:space="preserve"> </w:t>
      </w:r>
      <w:r>
        <w:rPr>
          <w:szCs w:val="24"/>
          <w:rtl/>
        </w:rPr>
        <w:t>–</w:t>
      </w:r>
      <w:r w:rsidRPr="00E90364">
        <w:rPr>
          <w:szCs w:val="24"/>
          <w:rtl/>
        </w:rPr>
        <w:t xml:space="preserve"> </w:t>
      </w:r>
      <w:r>
        <w:rPr>
          <w:rFonts w:hint="cs"/>
          <w:szCs w:val="24"/>
          <w:rtl/>
        </w:rPr>
        <w:t xml:space="preserve"> ה</w:t>
      </w:r>
      <w:r w:rsidRPr="00E90364">
        <w:rPr>
          <w:szCs w:val="24"/>
          <w:rtl/>
        </w:rPr>
        <w:t>מציע שהצעת</w:t>
      </w:r>
      <w:r>
        <w:rPr>
          <w:rFonts w:hint="cs"/>
          <w:szCs w:val="24"/>
          <w:rtl/>
        </w:rPr>
        <w:t>ו</w:t>
      </w:r>
      <w:r w:rsidRPr="00E90364">
        <w:rPr>
          <w:szCs w:val="24"/>
          <w:rtl/>
        </w:rPr>
        <w:t xml:space="preserve"> תזכה במכרז.</w:t>
      </w:r>
    </w:p>
    <w:p w:rsidR="00672CF4" w:rsidRPr="007B5285" w:rsidRDefault="00672CF4" w:rsidP="000D2E6A">
      <w:pPr>
        <w:numPr>
          <w:ilvl w:val="1"/>
          <w:numId w:val="9"/>
        </w:numPr>
        <w:tabs>
          <w:tab w:val="clear" w:pos="1416"/>
          <w:tab w:val="num" w:pos="1464"/>
        </w:tabs>
        <w:spacing w:line="360" w:lineRule="auto"/>
        <w:jc w:val="both"/>
        <w:rPr>
          <w:szCs w:val="24"/>
        </w:rPr>
      </w:pPr>
      <w:r w:rsidRPr="007B5285">
        <w:rPr>
          <w:rFonts w:hint="cs"/>
          <w:b/>
          <w:bCs/>
          <w:szCs w:val="24"/>
          <w:rtl/>
        </w:rPr>
        <w:t>השירותים</w:t>
      </w:r>
      <w:r w:rsidRPr="007B5285">
        <w:rPr>
          <w:rFonts w:hint="cs"/>
          <w:szCs w:val="24"/>
          <w:rtl/>
        </w:rPr>
        <w:t xml:space="preserve"> </w:t>
      </w:r>
      <w:r w:rsidR="007B5285">
        <w:rPr>
          <w:szCs w:val="24"/>
          <w:rtl/>
        </w:rPr>
        <w:t>–</w:t>
      </w:r>
      <w:r w:rsidRPr="007B5285">
        <w:rPr>
          <w:rFonts w:hint="cs"/>
          <w:szCs w:val="24"/>
          <w:rtl/>
        </w:rPr>
        <w:t xml:space="preserve"> </w:t>
      </w:r>
      <w:r w:rsidR="007B5285">
        <w:rPr>
          <w:rFonts w:hint="cs"/>
          <w:szCs w:val="24"/>
          <w:rtl/>
        </w:rPr>
        <w:t xml:space="preserve">ניהול ותפעול של החנות, לרבות מכירת מזון, משקאות ומוצרים נוספים בחנות הנוחות, בית הקפה, מכונות ועגלת מזון, והכל כאמור בפרק 2 </w:t>
      </w:r>
      <w:r w:rsidR="007B5285">
        <w:rPr>
          <w:szCs w:val="24"/>
          <w:rtl/>
        </w:rPr>
        <w:t>–</w:t>
      </w:r>
      <w:r w:rsidR="007B5285">
        <w:rPr>
          <w:rFonts w:hint="cs"/>
          <w:szCs w:val="24"/>
          <w:rtl/>
        </w:rPr>
        <w:t xml:space="preserve"> מפרט השירותים.</w:t>
      </w:r>
    </w:p>
    <w:p w:rsidR="00932C0C" w:rsidRPr="00932C0C" w:rsidRDefault="00932C0C" w:rsidP="000D2E6A">
      <w:pPr>
        <w:numPr>
          <w:ilvl w:val="1"/>
          <w:numId w:val="9"/>
        </w:numPr>
        <w:tabs>
          <w:tab w:val="clear" w:pos="1416"/>
        </w:tabs>
        <w:spacing w:line="360" w:lineRule="auto"/>
        <w:jc w:val="both"/>
        <w:rPr>
          <w:szCs w:val="24"/>
        </w:rPr>
      </w:pPr>
      <w:bookmarkStart w:id="7" w:name="_Ref510455688"/>
      <w:bookmarkStart w:id="8" w:name="_Ref510448121"/>
      <w:r>
        <w:rPr>
          <w:rFonts w:hint="cs"/>
          <w:b/>
          <w:bCs/>
          <w:szCs w:val="24"/>
          <w:rtl/>
        </w:rPr>
        <w:t>חוזר מינהל הרפואה</w:t>
      </w:r>
      <w:r>
        <w:rPr>
          <w:rFonts w:hint="cs"/>
          <w:szCs w:val="24"/>
          <w:rtl/>
        </w:rPr>
        <w:t xml:space="preserve"> </w:t>
      </w:r>
      <w:r>
        <w:rPr>
          <w:szCs w:val="24"/>
          <w:rtl/>
        </w:rPr>
        <w:t>–</w:t>
      </w:r>
      <w:r>
        <w:rPr>
          <w:rFonts w:hint="cs"/>
          <w:szCs w:val="24"/>
          <w:rtl/>
        </w:rPr>
        <w:t xml:space="preserve"> חוזר מינהל הרפואה מספר 8/2014 לעניין שמירה על תזונה נבונה באתרי ממכר מזון במוסדות רפואיים</w:t>
      </w:r>
      <w:r>
        <w:rPr>
          <w:rStyle w:val="affff1"/>
          <w:szCs w:val="24"/>
          <w:rtl/>
        </w:rPr>
        <w:footnoteReference w:id="1"/>
      </w:r>
      <w:r>
        <w:rPr>
          <w:rFonts w:hint="cs"/>
          <w:szCs w:val="24"/>
          <w:rtl/>
        </w:rPr>
        <w:t>.</w:t>
      </w:r>
      <w:bookmarkEnd w:id="7"/>
    </w:p>
    <w:p w:rsidR="007C3DD3" w:rsidRPr="007C3DD3" w:rsidRDefault="007C3DD3" w:rsidP="00695898">
      <w:pPr>
        <w:numPr>
          <w:ilvl w:val="1"/>
          <w:numId w:val="9"/>
        </w:numPr>
        <w:tabs>
          <w:tab w:val="clear" w:pos="1416"/>
        </w:tabs>
        <w:spacing w:line="360" w:lineRule="auto"/>
        <w:jc w:val="both"/>
        <w:rPr>
          <w:szCs w:val="24"/>
        </w:rPr>
      </w:pPr>
      <w:r w:rsidRPr="007C3DD3">
        <w:rPr>
          <w:rFonts w:hint="cs"/>
          <w:b/>
          <w:bCs/>
          <w:szCs w:val="24"/>
          <w:rtl/>
        </w:rPr>
        <w:t>חנות נוחות</w:t>
      </w:r>
      <w:r w:rsidRPr="007C3DD3">
        <w:rPr>
          <w:rFonts w:hint="cs"/>
          <w:szCs w:val="24"/>
          <w:rtl/>
        </w:rPr>
        <w:t xml:space="preserve"> - </w:t>
      </w:r>
      <w:r w:rsidRPr="007C3DD3">
        <w:rPr>
          <w:szCs w:val="24"/>
          <w:rtl/>
        </w:rPr>
        <w:t>חנות קמעונאית</w:t>
      </w:r>
      <w:r w:rsidRPr="007C3DD3">
        <w:rPr>
          <w:rFonts w:hint="cs"/>
          <w:szCs w:val="24"/>
          <w:rtl/>
        </w:rPr>
        <w:t xml:space="preserve"> </w:t>
      </w:r>
      <w:r w:rsidRPr="007C3DD3">
        <w:rPr>
          <w:szCs w:val="24"/>
          <w:rtl/>
        </w:rPr>
        <w:t xml:space="preserve">לממכר מוצרי צריכה נפוצים מסוג משקאות, עיתונים, </w:t>
      </w:r>
      <w:r>
        <w:rPr>
          <w:rFonts w:hint="cs"/>
          <w:szCs w:val="24"/>
          <w:rtl/>
        </w:rPr>
        <w:t>מזון ו</w:t>
      </w:r>
      <w:r w:rsidRPr="007C3DD3">
        <w:rPr>
          <w:szCs w:val="24"/>
          <w:rtl/>
        </w:rPr>
        <w:t xml:space="preserve">חטיפים, </w:t>
      </w:r>
      <w:r>
        <w:rPr>
          <w:rFonts w:hint="cs"/>
          <w:szCs w:val="24"/>
          <w:rtl/>
        </w:rPr>
        <w:t xml:space="preserve">מוצרי היגיינה, ציוד אלקטרוני, </w:t>
      </w:r>
      <w:r w:rsidR="00695898">
        <w:rPr>
          <w:rFonts w:hint="cs"/>
          <w:szCs w:val="24"/>
          <w:rtl/>
        </w:rPr>
        <w:t>אביזרי עזר</w:t>
      </w:r>
      <w:r>
        <w:rPr>
          <w:rFonts w:hint="cs"/>
          <w:szCs w:val="24"/>
          <w:rtl/>
        </w:rPr>
        <w:t xml:space="preserve"> וכדומה. בחנות יידרשו להימכר, לכל הפחות, כל הפריטים המפורטים בפרק 2 למכרז.</w:t>
      </w:r>
      <w:bookmarkEnd w:id="8"/>
    </w:p>
    <w:p w:rsidR="00BB77C0" w:rsidRPr="00BB77C0" w:rsidRDefault="00BB77C0" w:rsidP="000D2E6A">
      <w:pPr>
        <w:numPr>
          <w:ilvl w:val="1"/>
          <w:numId w:val="9"/>
        </w:numPr>
        <w:tabs>
          <w:tab w:val="clear" w:pos="1416"/>
          <w:tab w:val="num" w:pos="1464"/>
        </w:tabs>
        <w:spacing w:line="360" w:lineRule="auto"/>
        <w:jc w:val="both"/>
        <w:rPr>
          <w:szCs w:val="24"/>
        </w:rPr>
      </w:pPr>
      <w:bookmarkStart w:id="9" w:name="_Ref510528988"/>
      <w:r>
        <w:rPr>
          <w:rFonts w:hint="cs"/>
          <w:b/>
          <w:bCs/>
          <w:szCs w:val="24"/>
          <w:rtl/>
        </w:rPr>
        <w:lastRenderedPageBreak/>
        <w:t>מנהל החנות</w:t>
      </w:r>
      <w:r>
        <w:rPr>
          <w:rFonts w:hint="cs"/>
          <w:szCs w:val="24"/>
          <w:rtl/>
        </w:rPr>
        <w:t xml:space="preserve"> </w:t>
      </w:r>
      <w:r>
        <w:rPr>
          <w:szCs w:val="24"/>
          <w:rtl/>
        </w:rPr>
        <w:t>–</w:t>
      </w:r>
      <w:r>
        <w:rPr>
          <w:rFonts w:hint="cs"/>
          <w:szCs w:val="24"/>
          <w:rtl/>
        </w:rPr>
        <w:t xml:space="preserve"> עובד ה</w:t>
      </w:r>
      <w:r w:rsidR="003C1A9D">
        <w:rPr>
          <w:rFonts w:hint="cs"/>
          <w:szCs w:val="24"/>
          <w:rtl/>
        </w:rPr>
        <w:t>ספק אשר יהיה אחראי מטעמו על ניהול החנות ומתן השירותים בה, על צוות העובדים, על הקשר מול המזמין ומול הספקים האחרים בבית החולים.</w:t>
      </w:r>
      <w:bookmarkEnd w:id="9"/>
    </w:p>
    <w:p w:rsidR="001F7BC8" w:rsidRDefault="001F7BC8" w:rsidP="000D2E6A">
      <w:pPr>
        <w:numPr>
          <w:ilvl w:val="1"/>
          <w:numId w:val="9"/>
        </w:numPr>
        <w:tabs>
          <w:tab w:val="clear" w:pos="1416"/>
          <w:tab w:val="num" w:pos="1464"/>
        </w:tabs>
        <w:spacing w:line="360" w:lineRule="auto"/>
        <w:jc w:val="both"/>
        <w:rPr>
          <w:szCs w:val="24"/>
        </w:rPr>
      </w:pPr>
      <w:r w:rsidRPr="001F7BC8">
        <w:rPr>
          <w:rFonts w:hint="cs"/>
          <w:b/>
          <w:bCs/>
          <w:szCs w:val="24"/>
          <w:rtl/>
        </w:rPr>
        <w:t>מציע</w:t>
      </w:r>
      <w:r>
        <w:rPr>
          <w:rFonts w:hint="cs"/>
          <w:szCs w:val="24"/>
          <w:rtl/>
        </w:rPr>
        <w:t xml:space="preserve"> </w:t>
      </w:r>
      <w:r>
        <w:rPr>
          <w:szCs w:val="24"/>
          <w:rtl/>
        </w:rPr>
        <w:t>–</w:t>
      </w:r>
      <w:r>
        <w:rPr>
          <w:rFonts w:hint="cs"/>
          <w:szCs w:val="24"/>
          <w:rtl/>
        </w:rPr>
        <w:t xml:space="preserve"> גוף המתמודד על זכייה במכרז זה.</w:t>
      </w:r>
    </w:p>
    <w:p w:rsidR="001F7BC8" w:rsidRPr="00710B92" w:rsidRDefault="001F7BC8" w:rsidP="000D2E6A">
      <w:pPr>
        <w:numPr>
          <w:ilvl w:val="1"/>
          <w:numId w:val="9"/>
        </w:numPr>
        <w:tabs>
          <w:tab w:val="clear" w:pos="1416"/>
          <w:tab w:val="num" w:pos="1464"/>
        </w:tabs>
        <w:spacing w:line="360" w:lineRule="auto"/>
        <w:jc w:val="both"/>
        <w:rPr>
          <w:szCs w:val="24"/>
        </w:rPr>
      </w:pPr>
      <w:r w:rsidRPr="00710B92">
        <w:rPr>
          <w:rFonts w:hint="cs"/>
          <w:b/>
          <w:bCs/>
          <w:szCs w:val="24"/>
          <w:rtl/>
        </w:rPr>
        <w:t>נציג המזמין</w:t>
      </w:r>
      <w:r w:rsidRPr="00710B92">
        <w:rPr>
          <w:rFonts w:hint="cs"/>
          <w:szCs w:val="24"/>
          <w:rtl/>
        </w:rPr>
        <w:t xml:space="preserve"> </w:t>
      </w:r>
      <w:r w:rsidRPr="00710B92">
        <w:rPr>
          <w:szCs w:val="24"/>
          <w:rtl/>
        </w:rPr>
        <w:t>–</w:t>
      </w:r>
      <w:r w:rsidRPr="00710B92">
        <w:rPr>
          <w:rFonts w:hint="cs"/>
          <w:szCs w:val="24"/>
          <w:rtl/>
        </w:rPr>
        <w:t xml:space="preserve"> כמוגדר בסעיף </w:t>
      </w:r>
      <w:fldSimple w:instr=" REF _Ref315164233 \r \h  \* MERGEFORMAT ">
        <w:r w:rsidR="00780AD6" w:rsidRPr="00780AD6">
          <w:rPr>
            <w:szCs w:val="24"/>
            <w:rtl/>
          </w:rPr>
          <w:t>‏2.1</w:t>
        </w:r>
      </w:fldSimple>
      <w:r w:rsidRPr="00710B92">
        <w:rPr>
          <w:rFonts w:hint="cs"/>
          <w:szCs w:val="24"/>
          <w:rtl/>
        </w:rPr>
        <w:t xml:space="preserve"> להסכם.</w:t>
      </w:r>
    </w:p>
    <w:p w:rsidR="001F7BC8" w:rsidRPr="00710B92" w:rsidRDefault="001F7BC8" w:rsidP="000D2E6A">
      <w:pPr>
        <w:numPr>
          <w:ilvl w:val="1"/>
          <w:numId w:val="9"/>
        </w:numPr>
        <w:tabs>
          <w:tab w:val="clear" w:pos="1416"/>
          <w:tab w:val="num" w:pos="1464"/>
        </w:tabs>
        <w:spacing w:line="360" w:lineRule="auto"/>
        <w:jc w:val="both"/>
        <w:rPr>
          <w:szCs w:val="24"/>
        </w:rPr>
      </w:pPr>
      <w:r w:rsidRPr="00710B92">
        <w:rPr>
          <w:rFonts w:hint="cs"/>
          <w:b/>
          <w:bCs/>
          <w:szCs w:val="24"/>
          <w:rtl/>
        </w:rPr>
        <w:t>נציג הספק</w:t>
      </w:r>
      <w:r w:rsidR="00710B92">
        <w:rPr>
          <w:rFonts w:hint="cs"/>
          <w:b/>
          <w:bCs/>
          <w:szCs w:val="24"/>
          <w:rtl/>
        </w:rPr>
        <w:t>/השוכר</w:t>
      </w:r>
      <w:r w:rsidRPr="00710B92">
        <w:rPr>
          <w:rFonts w:hint="cs"/>
          <w:szCs w:val="24"/>
          <w:rtl/>
        </w:rPr>
        <w:t xml:space="preserve"> </w:t>
      </w:r>
      <w:r w:rsidRPr="00710B92">
        <w:rPr>
          <w:szCs w:val="24"/>
          <w:rtl/>
        </w:rPr>
        <w:t>–</w:t>
      </w:r>
      <w:r w:rsidRPr="00710B92">
        <w:rPr>
          <w:rFonts w:hint="cs"/>
          <w:szCs w:val="24"/>
          <w:rtl/>
        </w:rPr>
        <w:t xml:space="preserve"> כמוגדר בסעיף </w:t>
      </w:r>
      <w:fldSimple w:instr=" REF _Ref315164300 \r \h  \* MERGEFORMAT ">
        <w:r w:rsidR="00780AD6" w:rsidRPr="00780AD6">
          <w:rPr>
            <w:szCs w:val="24"/>
            <w:rtl/>
          </w:rPr>
          <w:t>‏2.2</w:t>
        </w:r>
      </w:fldSimple>
      <w:r w:rsidRPr="00710B92">
        <w:rPr>
          <w:rFonts w:hint="cs"/>
          <w:szCs w:val="24"/>
          <w:rtl/>
        </w:rPr>
        <w:t xml:space="preserve"> להסכם.</w:t>
      </w:r>
    </w:p>
    <w:p w:rsidR="009679A0" w:rsidRPr="009679A0" w:rsidRDefault="009679A0" w:rsidP="000D2E6A">
      <w:pPr>
        <w:numPr>
          <w:ilvl w:val="1"/>
          <w:numId w:val="9"/>
        </w:numPr>
        <w:tabs>
          <w:tab w:val="clear" w:pos="1416"/>
        </w:tabs>
        <w:spacing w:line="360" w:lineRule="auto"/>
        <w:jc w:val="both"/>
        <w:rPr>
          <w:szCs w:val="24"/>
        </w:rPr>
      </w:pPr>
      <w:bookmarkStart w:id="10" w:name="_Ref510510983"/>
      <w:r w:rsidRPr="009679A0">
        <w:rPr>
          <w:rFonts w:hint="cs"/>
          <w:b/>
          <w:bCs/>
          <w:szCs w:val="24"/>
          <w:rtl/>
        </w:rPr>
        <w:t>רשת</w:t>
      </w:r>
      <w:r w:rsidRPr="009679A0">
        <w:rPr>
          <w:rFonts w:hint="cs"/>
          <w:szCs w:val="24"/>
          <w:rtl/>
        </w:rPr>
        <w:t xml:space="preserve"> - </w:t>
      </w:r>
      <w:r w:rsidRPr="009679A0">
        <w:rPr>
          <w:szCs w:val="24"/>
          <w:rtl/>
        </w:rPr>
        <w:t xml:space="preserve">מותג </w:t>
      </w:r>
      <w:r>
        <w:rPr>
          <w:rFonts w:hint="cs"/>
          <w:szCs w:val="24"/>
          <w:rtl/>
        </w:rPr>
        <w:t>חנויות נוחות ו/או בתי קפה</w:t>
      </w:r>
      <w:r w:rsidRPr="009679A0">
        <w:rPr>
          <w:szCs w:val="24"/>
          <w:rtl/>
        </w:rPr>
        <w:t>, הפועל נכון למועד הגשת ההצעה למכרז באמצעות 3 סניפים לפחות ברחבי המדינה, בין בהפעלה ישירה של הרשת ובין באמצעות זכיינים</w:t>
      </w:r>
      <w:r>
        <w:rPr>
          <w:rFonts w:hint="cs"/>
          <w:szCs w:val="24"/>
          <w:rtl/>
        </w:rPr>
        <w:t>.</w:t>
      </w:r>
      <w:bookmarkEnd w:id="10"/>
    </w:p>
    <w:p w:rsidR="00BE0B75" w:rsidRDefault="006F0F18" w:rsidP="000D2E6A">
      <w:pPr>
        <w:numPr>
          <w:ilvl w:val="1"/>
          <w:numId w:val="9"/>
        </w:numPr>
        <w:tabs>
          <w:tab w:val="clear" w:pos="1416"/>
          <w:tab w:val="num" w:pos="1464"/>
        </w:tabs>
        <w:spacing w:line="360" w:lineRule="auto"/>
        <w:jc w:val="both"/>
        <w:rPr>
          <w:szCs w:val="24"/>
        </w:rPr>
      </w:pPr>
      <w:r w:rsidRPr="001F7BC8">
        <w:rPr>
          <w:rFonts w:hint="eastAsia"/>
          <w:b/>
          <w:bCs/>
          <w:szCs w:val="24"/>
          <w:rtl/>
        </w:rPr>
        <w:t>תקופת</w:t>
      </w:r>
      <w:r w:rsidRPr="001F7BC8">
        <w:rPr>
          <w:b/>
          <w:bCs/>
          <w:szCs w:val="24"/>
          <w:rtl/>
        </w:rPr>
        <w:t xml:space="preserve"> </w:t>
      </w:r>
      <w:r w:rsidRPr="001F7BC8">
        <w:rPr>
          <w:rFonts w:hint="eastAsia"/>
          <w:b/>
          <w:bCs/>
          <w:szCs w:val="24"/>
          <w:rtl/>
        </w:rPr>
        <w:t>ההתקשרות</w:t>
      </w:r>
      <w:r w:rsidRPr="00F06060">
        <w:rPr>
          <w:szCs w:val="24"/>
          <w:rtl/>
        </w:rPr>
        <w:t xml:space="preserve"> </w:t>
      </w:r>
      <w:r w:rsidR="00391396">
        <w:rPr>
          <w:szCs w:val="24"/>
          <w:rtl/>
        </w:rPr>
        <w:t>–</w:t>
      </w:r>
      <w:r w:rsidRPr="00F06060">
        <w:rPr>
          <w:szCs w:val="24"/>
          <w:rtl/>
        </w:rPr>
        <w:t xml:space="preserve"> </w:t>
      </w:r>
      <w:r w:rsidR="00391396">
        <w:rPr>
          <w:rFonts w:hint="cs"/>
          <w:szCs w:val="24"/>
          <w:rtl/>
        </w:rPr>
        <w:t xml:space="preserve">תקופת </w:t>
      </w:r>
      <w:r w:rsidR="001F7BC8">
        <w:rPr>
          <w:rFonts w:hint="cs"/>
          <w:szCs w:val="24"/>
          <w:rtl/>
        </w:rPr>
        <w:t>ק</w:t>
      </w:r>
      <w:r w:rsidR="00391396">
        <w:rPr>
          <w:rFonts w:hint="cs"/>
          <w:szCs w:val="24"/>
          <w:rtl/>
        </w:rPr>
        <w:t xml:space="preserve">יום ההסכם בין הצדדים כמצוין בסעיף </w:t>
      </w:r>
      <w:fldSimple w:instr=" REF _Ref179686288 \r \h  \* MERGEFORMAT ">
        <w:r w:rsidR="00780AD6" w:rsidRPr="00780AD6">
          <w:rPr>
            <w:szCs w:val="24"/>
            <w:rtl/>
          </w:rPr>
          <w:t>‏5</w:t>
        </w:r>
      </w:fldSimple>
      <w:r w:rsidR="00391396">
        <w:rPr>
          <w:rFonts w:hint="cs"/>
          <w:szCs w:val="24"/>
          <w:rtl/>
        </w:rPr>
        <w:t xml:space="preserve"> להסכם.</w:t>
      </w:r>
    </w:p>
    <w:p w:rsidR="001F7BC8" w:rsidRDefault="001F7BC8" w:rsidP="000D2E6A">
      <w:pPr>
        <w:numPr>
          <w:ilvl w:val="0"/>
          <w:numId w:val="9"/>
        </w:numPr>
        <w:tabs>
          <w:tab w:val="clear" w:pos="708"/>
          <w:tab w:val="num" w:pos="756"/>
        </w:tabs>
        <w:spacing w:before="240" w:line="360" w:lineRule="auto"/>
        <w:jc w:val="both"/>
        <w:rPr>
          <w:b/>
          <w:bCs/>
          <w:szCs w:val="24"/>
          <w:rtl/>
        </w:rPr>
      </w:pPr>
      <w:r w:rsidRPr="00E90364">
        <w:rPr>
          <w:rFonts w:hint="cs"/>
          <w:b/>
          <w:bCs/>
          <w:szCs w:val="24"/>
          <w:rtl/>
        </w:rPr>
        <w:t>רקע</w:t>
      </w:r>
      <w:r w:rsidR="00A65EF0">
        <w:rPr>
          <w:rFonts w:hint="cs"/>
          <w:b/>
          <w:bCs/>
          <w:szCs w:val="24"/>
          <w:rtl/>
        </w:rPr>
        <w:t xml:space="preserve"> </w:t>
      </w:r>
      <w:r w:rsidR="00102B53">
        <w:rPr>
          <w:rFonts w:hint="cs"/>
          <w:b/>
          <w:bCs/>
          <w:szCs w:val="24"/>
          <w:rtl/>
        </w:rPr>
        <w:t>ושירותים נדרשים</w:t>
      </w:r>
    </w:p>
    <w:p w:rsidR="00102B53" w:rsidRDefault="00102B53" w:rsidP="000D2E6A">
      <w:pPr>
        <w:numPr>
          <w:ilvl w:val="1"/>
          <w:numId w:val="9"/>
        </w:numPr>
        <w:tabs>
          <w:tab w:val="clear" w:pos="1416"/>
          <w:tab w:val="num" w:pos="1464"/>
        </w:tabs>
        <w:spacing w:line="360" w:lineRule="auto"/>
        <w:jc w:val="both"/>
        <w:rPr>
          <w:szCs w:val="24"/>
        </w:rPr>
      </w:pPr>
      <w:bookmarkStart w:id="11" w:name="_Ref516054295"/>
      <w:r>
        <w:rPr>
          <w:rFonts w:hint="cs"/>
          <w:szCs w:val="24"/>
          <w:rtl/>
        </w:rPr>
        <w:t>המרכז הגריאטרי-שיקומי פלימן קולט מטופלים מכל בתי החולים בארץ</w:t>
      </w:r>
      <w:r w:rsidR="00672CF4">
        <w:rPr>
          <w:rFonts w:hint="cs"/>
          <w:szCs w:val="24"/>
          <w:rtl/>
        </w:rPr>
        <w:t>, ומכיל 160 מיטות ב-6 מחלקות</w:t>
      </w:r>
      <w:r w:rsidR="001061D9">
        <w:rPr>
          <w:rFonts w:hint="cs"/>
          <w:szCs w:val="24"/>
          <w:rtl/>
        </w:rPr>
        <w:t xml:space="preserve"> וכן כ-300 עובדים (המועסקים ב</w:t>
      </w:r>
      <w:r w:rsidR="00F402B2">
        <w:rPr>
          <w:rFonts w:hint="cs"/>
          <w:szCs w:val="24"/>
          <w:rtl/>
        </w:rPr>
        <w:t>-</w:t>
      </w:r>
      <w:r w:rsidR="001061D9">
        <w:rPr>
          <w:rFonts w:hint="cs"/>
          <w:szCs w:val="24"/>
          <w:rtl/>
        </w:rPr>
        <w:t>3 משמרות)</w:t>
      </w:r>
      <w:r w:rsidR="00F402B2">
        <w:rPr>
          <w:rFonts w:hint="cs"/>
          <w:szCs w:val="24"/>
          <w:rtl/>
        </w:rPr>
        <w:t>.</w:t>
      </w:r>
      <w:r w:rsidR="00672CF4">
        <w:rPr>
          <w:rFonts w:hint="cs"/>
          <w:szCs w:val="24"/>
          <w:rtl/>
        </w:rPr>
        <w:t xml:space="preserve"> בנוסף, בית החולים מפעיל מספר מכוני יום ושירותים נוספים.</w:t>
      </w:r>
      <w:bookmarkEnd w:id="11"/>
      <w:r w:rsidR="00ED35AE">
        <w:rPr>
          <w:rFonts w:hint="cs"/>
          <w:szCs w:val="24"/>
          <w:rtl/>
        </w:rPr>
        <w:t xml:space="preserve"> </w:t>
      </w:r>
    </w:p>
    <w:p w:rsidR="00E3169F" w:rsidRDefault="00E3169F" w:rsidP="000D2E6A">
      <w:pPr>
        <w:numPr>
          <w:ilvl w:val="1"/>
          <w:numId w:val="9"/>
        </w:numPr>
        <w:tabs>
          <w:tab w:val="clear" w:pos="1416"/>
          <w:tab w:val="num" w:pos="1464"/>
        </w:tabs>
        <w:spacing w:line="360" w:lineRule="auto"/>
        <w:jc w:val="both"/>
        <w:rPr>
          <w:szCs w:val="24"/>
        </w:rPr>
      </w:pPr>
      <w:r>
        <w:rPr>
          <w:rFonts w:hint="cs"/>
          <w:szCs w:val="24"/>
          <w:rtl/>
        </w:rPr>
        <w:t xml:space="preserve">בבית החולים קיימת </w:t>
      </w:r>
      <w:r w:rsidR="009679A0">
        <w:rPr>
          <w:rFonts w:hint="cs"/>
          <w:szCs w:val="24"/>
          <w:rtl/>
        </w:rPr>
        <w:t xml:space="preserve">קפיטריה הכוללת </w:t>
      </w:r>
      <w:r>
        <w:rPr>
          <w:rFonts w:hint="cs"/>
          <w:szCs w:val="24"/>
          <w:rtl/>
        </w:rPr>
        <w:t xml:space="preserve">חנות נוחות משולבת עם </w:t>
      </w:r>
      <w:r w:rsidR="009679A0">
        <w:rPr>
          <w:rFonts w:hint="cs"/>
          <w:szCs w:val="24"/>
          <w:rtl/>
        </w:rPr>
        <w:t>בית קפה</w:t>
      </w:r>
      <w:r>
        <w:rPr>
          <w:rFonts w:hint="cs"/>
          <w:szCs w:val="24"/>
          <w:rtl/>
        </w:rPr>
        <w:t xml:space="preserve">, המופעלת כיום על ידי </w:t>
      </w:r>
      <w:r w:rsidR="00E62CA8">
        <w:rPr>
          <w:rFonts w:hint="cs"/>
          <w:szCs w:val="24"/>
          <w:rtl/>
        </w:rPr>
        <w:t>זכיין</w:t>
      </w:r>
      <w:r>
        <w:rPr>
          <w:rFonts w:hint="cs"/>
          <w:szCs w:val="24"/>
          <w:rtl/>
        </w:rPr>
        <w:t xml:space="preserve"> פרטי</w:t>
      </w:r>
      <w:r w:rsidR="00E62CA8">
        <w:rPr>
          <w:rFonts w:hint="cs"/>
          <w:szCs w:val="24"/>
          <w:rtl/>
        </w:rPr>
        <w:t>, אשר ההתקשרות עמו עתידה להסתיים בקרוב.</w:t>
      </w:r>
    </w:p>
    <w:p w:rsidR="001F7BC8" w:rsidRDefault="00102B53" w:rsidP="000D2E6A">
      <w:pPr>
        <w:numPr>
          <w:ilvl w:val="1"/>
          <w:numId w:val="9"/>
        </w:numPr>
        <w:tabs>
          <w:tab w:val="clear" w:pos="1416"/>
          <w:tab w:val="num" w:pos="1464"/>
        </w:tabs>
        <w:spacing w:line="360" w:lineRule="auto"/>
        <w:jc w:val="both"/>
        <w:rPr>
          <w:szCs w:val="24"/>
        </w:rPr>
      </w:pPr>
      <w:r>
        <w:rPr>
          <w:rFonts w:hint="cs"/>
          <w:szCs w:val="24"/>
          <w:rtl/>
        </w:rPr>
        <w:t>בית החולים</w:t>
      </w:r>
      <w:r w:rsidR="00383E10">
        <w:rPr>
          <w:rFonts w:hint="cs"/>
          <w:szCs w:val="24"/>
          <w:rtl/>
        </w:rPr>
        <w:t xml:space="preserve"> </w:t>
      </w:r>
      <w:r w:rsidR="001F7BC8">
        <w:rPr>
          <w:rFonts w:hint="cs"/>
          <w:szCs w:val="24"/>
          <w:rtl/>
        </w:rPr>
        <w:t xml:space="preserve">מעוניין </w:t>
      </w:r>
      <w:r w:rsidR="001F7BC8" w:rsidRPr="002E74A1">
        <w:rPr>
          <w:rFonts w:hint="cs"/>
          <w:szCs w:val="24"/>
          <w:rtl/>
        </w:rPr>
        <w:t>לקבל</w:t>
      </w:r>
      <w:r w:rsidR="001F7BC8" w:rsidRPr="002E74A1">
        <w:rPr>
          <w:szCs w:val="24"/>
          <w:rtl/>
        </w:rPr>
        <w:t xml:space="preserve"> </w:t>
      </w:r>
      <w:r w:rsidR="001F7BC8" w:rsidRPr="002E74A1">
        <w:rPr>
          <w:rFonts w:hint="cs"/>
          <w:szCs w:val="24"/>
          <w:rtl/>
        </w:rPr>
        <w:t>הצעות</w:t>
      </w:r>
      <w:r w:rsidR="001F7BC8" w:rsidRPr="002E74A1">
        <w:rPr>
          <w:szCs w:val="24"/>
          <w:rtl/>
        </w:rPr>
        <w:t xml:space="preserve"> </w:t>
      </w:r>
      <w:r w:rsidR="001F7BC8" w:rsidRPr="002E74A1">
        <w:rPr>
          <w:rFonts w:hint="cs"/>
          <w:szCs w:val="24"/>
          <w:rtl/>
        </w:rPr>
        <w:t>ל</w:t>
      </w:r>
      <w:r w:rsidR="00E3169F">
        <w:rPr>
          <w:rFonts w:hint="cs"/>
          <w:szCs w:val="24"/>
          <w:rtl/>
        </w:rPr>
        <w:t>ניהול ותפעול</w:t>
      </w:r>
      <w:r w:rsidR="001F7BC8" w:rsidRPr="002E74A1">
        <w:rPr>
          <w:szCs w:val="24"/>
          <w:rtl/>
        </w:rPr>
        <w:t xml:space="preserve"> </w:t>
      </w:r>
      <w:r w:rsidR="00E706CF">
        <w:rPr>
          <w:rFonts w:hint="cs"/>
          <w:szCs w:val="24"/>
          <w:rtl/>
        </w:rPr>
        <w:t>ה</w:t>
      </w:r>
      <w:r w:rsidR="009679A0">
        <w:rPr>
          <w:rFonts w:hint="cs"/>
          <w:szCs w:val="24"/>
          <w:rtl/>
        </w:rPr>
        <w:t>קפיטריה</w:t>
      </w:r>
      <w:r w:rsidR="00E706CF">
        <w:rPr>
          <w:rFonts w:hint="cs"/>
          <w:szCs w:val="24"/>
          <w:rtl/>
        </w:rPr>
        <w:t xml:space="preserve">, על מנת לתת לבאי בית החולים ולעובדיו היצע מגוון </w:t>
      </w:r>
      <w:r w:rsidR="00837872">
        <w:rPr>
          <w:rFonts w:hint="cs"/>
          <w:szCs w:val="24"/>
          <w:rtl/>
        </w:rPr>
        <w:t>של מוצרים ושירותים, תוך מתן דגש על הרלוונטיות של המוצרים לקהל היעד הפוקד את בית החולים.</w:t>
      </w:r>
    </w:p>
    <w:p w:rsidR="00ED35AE" w:rsidRDefault="00ED35AE" w:rsidP="00ED35AE">
      <w:pPr>
        <w:numPr>
          <w:ilvl w:val="1"/>
          <w:numId w:val="9"/>
        </w:numPr>
        <w:spacing w:line="360" w:lineRule="auto"/>
        <w:jc w:val="both"/>
        <w:rPr>
          <w:szCs w:val="24"/>
        </w:rPr>
      </w:pPr>
      <w:r>
        <w:rPr>
          <w:rFonts w:hint="cs"/>
          <w:szCs w:val="24"/>
          <w:rtl/>
        </w:rPr>
        <w:t>למען הסר ספק, האומדן המצוין בסעיף</w:t>
      </w:r>
      <w:r w:rsidR="00F402B2">
        <w:rPr>
          <w:rFonts w:hint="cs"/>
          <w:szCs w:val="24"/>
          <w:rtl/>
        </w:rPr>
        <w:t xml:space="preserve"> </w:t>
      </w:r>
      <w:r w:rsidR="000B3465">
        <w:rPr>
          <w:szCs w:val="24"/>
          <w:rtl/>
        </w:rPr>
        <w:fldChar w:fldCharType="begin"/>
      </w:r>
      <w:r w:rsidR="00F402B2">
        <w:rPr>
          <w:szCs w:val="24"/>
          <w:rtl/>
        </w:rPr>
        <w:instrText xml:space="preserve"> </w:instrText>
      </w:r>
      <w:r w:rsidR="00F402B2">
        <w:rPr>
          <w:rFonts w:hint="cs"/>
          <w:szCs w:val="24"/>
        </w:rPr>
        <w:instrText>REF</w:instrText>
      </w:r>
      <w:r w:rsidR="00F402B2">
        <w:rPr>
          <w:rFonts w:hint="cs"/>
          <w:szCs w:val="24"/>
          <w:rtl/>
        </w:rPr>
        <w:instrText xml:space="preserve"> _</w:instrText>
      </w:r>
      <w:r w:rsidR="00F402B2">
        <w:rPr>
          <w:rFonts w:hint="cs"/>
          <w:szCs w:val="24"/>
        </w:rPr>
        <w:instrText>Ref516054295 \r \h</w:instrText>
      </w:r>
      <w:r w:rsidR="00F402B2">
        <w:rPr>
          <w:szCs w:val="24"/>
          <w:rtl/>
        </w:rPr>
        <w:instrText xml:space="preserve"> </w:instrText>
      </w:r>
      <w:r w:rsidR="000B3465">
        <w:rPr>
          <w:szCs w:val="24"/>
          <w:rtl/>
        </w:rPr>
      </w:r>
      <w:r w:rsidR="000B3465">
        <w:rPr>
          <w:szCs w:val="24"/>
          <w:rtl/>
        </w:rPr>
        <w:fldChar w:fldCharType="separate"/>
      </w:r>
      <w:r w:rsidR="00780AD6">
        <w:rPr>
          <w:szCs w:val="24"/>
          <w:rtl/>
        </w:rPr>
        <w:t>‏3.1</w:t>
      </w:r>
      <w:r w:rsidR="000B3465">
        <w:rPr>
          <w:szCs w:val="24"/>
          <w:rtl/>
        </w:rPr>
        <w:fldChar w:fldCharType="end"/>
      </w:r>
      <w:r>
        <w:rPr>
          <w:rFonts w:hint="cs"/>
          <w:szCs w:val="24"/>
          <w:rtl/>
        </w:rPr>
        <w:t xml:space="preserve"> לעיל הינו לצרכי הערכה בלבד ואינו מחייב את המזמין. </w:t>
      </w:r>
    </w:p>
    <w:p w:rsidR="00262A68" w:rsidRDefault="00262A68" w:rsidP="001061D9">
      <w:pPr>
        <w:numPr>
          <w:ilvl w:val="1"/>
          <w:numId w:val="9"/>
        </w:numPr>
        <w:spacing w:line="360" w:lineRule="auto"/>
        <w:jc w:val="both"/>
        <w:rPr>
          <w:szCs w:val="24"/>
        </w:rPr>
      </w:pPr>
      <w:r>
        <w:rPr>
          <w:rFonts w:hint="cs"/>
          <w:szCs w:val="24"/>
          <w:rtl/>
        </w:rPr>
        <w:t xml:space="preserve">השירותים כוללים, בין היתר, מכירת מוצרים כגון מזון </w:t>
      </w:r>
      <w:r w:rsidR="00932C0C">
        <w:rPr>
          <w:rFonts w:hint="cs"/>
          <w:szCs w:val="24"/>
          <w:rtl/>
        </w:rPr>
        <w:t>מוכן ארוז</w:t>
      </w:r>
      <w:r w:rsidR="001061D9">
        <w:rPr>
          <w:rFonts w:hint="cs"/>
          <w:szCs w:val="24"/>
          <w:rtl/>
        </w:rPr>
        <w:t xml:space="preserve"> מראש</w:t>
      </w:r>
      <w:r w:rsidR="00932C0C">
        <w:rPr>
          <w:rFonts w:hint="cs"/>
          <w:szCs w:val="24"/>
          <w:rtl/>
        </w:rPr>
        <w:t xml:space="preserve">, שתייה </w:t>
      </w:r>
      <w:r w:rsidR="001061D9">
        <w:rPr>
          <w:rFonts w:hint="cs"/>
          <w:szCs w:val="24"/>
          <w:rtl/>
        </w:rPr>
        <w:t xml:space="preserve">קרה </w:t>
      </w:r>
      <w:r w:rsidR="00932C0C">
        <w:rPr>
          <w:rFonts w:hint="cs"/>
          <w:szCs w:val="24"/>
          <w:rtl/>
        </w:rPr>
        <w:t xml:space="preserve">וחמה, מוצרי היגיינה, ציוד ואביזרים אלקטרוניים, הפעלת מכונות לממכר שתייה ומזון, אביזרי </w:t>
      </w:r>
      <w:r w:rsidR="007F7143">
        <w:rPr>
          <w:rFonts w:hint="cs"/>
          <w:szCs w:val="24"/>
          <w:rtl/>
        </w:rPr>
        <w:t xml:space="preserve">שיקום </w:t>
      </w:r>
      <w:r w:rsidR="00932C0C">
        <w:rPr>
          <w:rFonts w:hint="cs"/>
          <w:szCs w:val="24"/>
          <w:rtl/>
        </w:rPr>
        <w:t>וכדומה, לרבות שטח ישיבה והסעדה לשימוש הלקוחות, הכל כמפורט בפרק 2 למכרז.</w:t>
      </w:r>
    </w:p>
    <w:p w:rsidR="007448E0" w:rsidRDefault="007448E0" w:rsidP="001061D9">
      <w:pPr>
        <w:numPr>
          <w:ilvl w:val="1"/>
          <w:numId w:val="9"/>
        </w:numPr>
        <w:spacing w:line="360" w:lineRule="auto"/>
        <w:jc w:val="both"/>
        <w:rPr>
          <w:szCs w:val="24"/>
        </w:rPr>
      </w:pPr>
      <w:r>
        <w:rPr>
          <w:rFonts w:hint="cs"/>
          <w:szCs w:val="24"/>
          <w:rtl/>
        </w:rPr>
        <w:t>הספק יהיה רשאי, בכפוף לאישור המזמין מראש ובכתב,</w:t>
      </w:r>
      <w:r w:rsidR="00AF1BBE">
        <w:rPr>
          <w:rFonts w:hint="cs"/>
          <w:szCs w:val="24"/>
          <w:rtl/>
        </w:rPr>
        <w:t xml:space="preserve"> </w:t>
      </w:r>
      <w:r>
        <w:rPr>
          <w:rFonts w:hint="cs"/>
          <w:szCs w:val="24"/>
          <w:rtl/>
        </w:rPr>
        <w:t>להוסיף שירותים של בישול קל במתחם החנות, כגון מרקים, חביתות וכדומה.</w:t>
      </w:r>
      <w:r w:rsidR="001061D9">
        <w:rPr>
          <w:rFonts w:hint="cs"/>
          <w:szCs w:val="24"/>
          <w:rtl/>
        </w:rPr>
        <w:t xml:space="preserve"> </w:t>
      </w:r>
      <w:r w:rsidR="00F402B2">
        <w:rPr>
          <w:rFonts w:hint="cs"/>
          <w:szCs w:val="24"/>
          <w:rtl/>
        </w:rPr>
        <w:t xml:space="preserve">האישור של המזמין </w:t>
      </w:r>
      <w:r w:rsidR="001061D9">
        <w:rPr>
          <w:rFonts w:hint="cs"/>
          <w:szCs w:val="24"/>
          <w:rtl/>
        </w:rPr>
        <w:t>מותנה בקבלת</w:t>
      </w:r>
      <w:r w:rsidR="001061D9" w:rsidRPr="00AF1BBE">
        <w:rPr>
          <w:szCs w:val="24"/>
          <w:rtl/>
        </w:rPr>
        <w:t xml:space="preserve"> האישורים והרישיונות מכל הגורמים הרלוונטיים, לרבות רישיון עסק ותעודת כשרות ובכפוף להנחיות חוזר מינהל רפואה, </w:t>
      </w:r>
      <w:r w:rsidR="001061D9">
        <w:rPr>
          <w:rFonts w:hint="cs"/>
          <w:szCs w:val="24"/>
          <w:rtl/>
        </w:rPr>
        <w:t xml:space="preserve"> </w:t>
      </w:r>
    </w:p>
    <w:p w:rsidR="00932C0C" w:rsidRDefault="00D56AD9" w:rsidP="000D2E6A">
      <w:pPr>
        <w:numPr>
          <w:ilvl w:val="1"/>
          <w:numId w:val="9"/>
        </w:numPr>
        <w:spacing w:line="360" w:lineRule="auto"/>
        <w:jc w:val="both"/>
        <w:rPr>
          <w:szCs w:val="24"/>
        </w:rPr>
      </w:pPr>
      <w:r>
        <w:rPr>
          <w:rFonts w:hint="cs"/>
          <w:szCs w:val="24"/>
          <w:rtl/>
        </w:rPr>
        <w:t xml:space="preserve">השירותים והמוצרים שיסופקו יעמדו בקריטריונים של חוזר מינהל הרפואה (כהגדרתו בסעיף </w:t>
      </w:r>
      <w:r w:rsidR="000B3465">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Ref510455688 \r \h</w:instrText>
      </w:r>
      <w:r>
        <w:rPr>
          <w:szCs w:val="24"/>
          <w:rtl/>
        </w:rPr>
        <w:instrText xml:space="preserve"> </w:instrText>
      </w:r>
      <w:r w:rsidR="000B3465">
        <w:rPr>
          <w:szCs w:val="24"/>
          <w:rtl/>
        </w:rPr>
      </w:r>
      <w:r w:rsidR="000B3465">
        <w:rPr>
          <w:szCs w:val="24"/>
          <w:rtl/>
        </w:rPr>
        <w:fldChar w:fldCharType="separate"/>
      </w:r>
      <w:r w:rsidR="00780AD6">
        <w:rPr>
          <w:szCs w:val="24"/>
          <w:rtl/>
        </w:rPr>
        <w:t>‏2.7</w:t>
      </w:r>
      <w:r w:rsidR="000B3465">
        <w:rPr>
          <w:szCs w:val="24"/>
          <w:rtl/>
        </w:rPr>
        <w:fldChar w:fldCharType="end"/>
      </w:r>
      <w:r>
        <w:rPr>
          <w:rFonts w:hint="cs"/>
          <w:szCs w:val="24"/>
          <w:rtl/>
        </w:rPr>
        <w:t>) וכן בהתאם למפורט בפרק 2 למכרז.</w:t>
      </w:r>
    </w:p>
    <w:p w:rsidR="00E3169F" w:rsidRDefault="00E3169F" w:rsidP="000D2E6A">
      <w:pPr>
        <w:numPr>
          <w:ilvl w:val="1"/>
          <w:numId w:val="9"/>
        </w:numPr>
        <w:spacing w:line="360" w:lineRule="auto"/>
        <w:jc w:val="both"/>
        <w:rPr>
          <w:szCs w:val="24"/>
        </w:rPr>
      </w:pPr>
      <w:r>
        <w:rPr>
          <w:rFonts w:hint="cs"/>
          <w:szCs w:val="24"/>
          <w:rtl/>
        </w:rPr>
        <w:lastRenderedPageBreak/>
        <w:t>השירותים המבוקשים יסופקו במתחם בית החולים הנמצא ברחוב זלמן שניאור פינת אמנון ותמר, חיפה.</w:t>
      </w:r>
      <w:r w:rsidR="00BC2111">
        <w:rPr>
          <w:rStyle w:val="affff1"/>
          <w:szCs w:val="24"/>
        </w:rPr>
        <w:footnoteReference w:id="2"/>
      </w:r>
    </w:p>
    <w:p w:rsidR="00837872" w:rsidRDefault="00837872" w:rsidP="000D2E6A">
      <w:pPr>
        <w:numPr>
          <w:ilvl w:val="1"/>
          <w:numId w:val="9"/>
        </w:numPr>
        <w:spacing w:line="360" w:lineRule="auto"/>
        <w:jc w:val="both"/>
        <w:rPr>
          <w:szCs w:val="24"/>
        </w:rPr>
      </w:pPr>
      <w:r>
        <w:rPr>
          <w:rFonts w:hint="cs"/>
          <w:szCs w:val="24"/>
          <w:rtl/>
        </w:rPr>
        <w:t xml:space="preserve">יובהר שעל הספק הזוכה יהיה לבצע במתחם החנות, על חשבונו ואחריותו, עבודות עיצוב, ריהוט והתאמה כמפורט בפרק 2 </w:t>
      </w:r>
      <w:r>
        <w:rPr>
          <w:szCs w:val="24"/>
          <w:rtl/>
        </w:rPr>
        <w:t>–</w:t>
      </w:r>
      <w:r>
        <w:rPr>
          <w:rFonts w:hint="cs"/>
          <w:szCs w:val="24"/>
          <w:rtl/>
        </w:rPr>
        <w:t xml:space="preserve"> מפרט השירותים למכרז זה. העבודות והעיצוב יהיו בליווי של מעצב </w:t>
      </w:r>
      <w:r w:rsidR="00ED35AE">
        <w:rPr>
          <w:rFonts w:hint="cs"/>
          <w:szCs w:val="24"/>
          <w:rtl/>
        </w:rPr>
        <w:t xml:space="preserve">ו/או מפקח </w:t>
      </w:r>
      <w:r>
        <w:rPr>
          <w:rFonts w:hint="cs"/>
          <w:szCs w:val="24"/>
          <w:rtl/>
        </w:rPr>
        <w:t xml:space="preserve">שיאושר מראש על ידי המזמין ובסטנדרט גבוה ומקצועי, כמקובל בעסקים מובילים מסוג זה. </w:t>
      </w:r>
    </w:p>
    <w:p w:rsidR="00AF1BBE" w:rsidRPr="00AF1BBE" w:rsidRDefault="00AF1BBE" w:rsidP="00AC4680">
      <w:pPr>
        <w:numPr>
          <w:ilvl w:val="1"/>
          <w:numId w:val="9"/>
        </w:numPr>
        <w:tabs>
          <w:tab w:val="clear" w:pos="1416"/>
          <w:tab w:val="num" w:pos="1464"/>
        </w:tabs>
        <w:spacing w:line="360" w:lineRule="auto"/>
        <w:jc w:val="both"/>
        <w:rPr>
          <w:szCs w:val="24"/>
          <w:rtl/>
        </w:rPr>
      </w:pPr>
      <w:r w:rsidRPr="00AF1BBE">
        <w:rPr>
          <w:szCs w:val="24"/>
          <w:rtl/>
        </w:rPr>
        <w:t>כל פעילות הקשורה להקמה, תחזוק</w:t>
      </w:r>
      <w:r>
        <w:rPr>
          <w:rFonts w:hint="cs"/>
          <w:szCs w:val="24"/>
          <w:rtl/>
        </w:rPr>
        <w:t>ה</w:t>
      </w:r>
      <w:r w:rsidRPr="00AF1BBE">
        <w:rPr>
          <w:szCs w:val="24"/>
          <w:rtl/>
        </w:rPr>
        <w:t xml:space="preserve"> </w:t>
      </w:r>
      <w:r>
        <w:rPr>
          <w:rFonts w:hint="cs"/>
          <w:szCs w:val="24"/>
          <w:rtl/>
        </w:rPr>
        <w:t xml:space="preserve">ו/או </w:t>
      </w:r>
      <w:r w:rsidRPr="00AF1BBE">
        <w:rPr>
          <w:szCs w:val="24"/>
          <w:rtl/>
        </w:rPr>
        <w:t>תפעול הדורשים שינויים במבנה או במתקני</w:t>
      </w:r>
      <w:r w:rsidR="00B73EAC">
        <w:rPr>
          <w:rFonts w:hint="cs"/>
          <w:szCs w:val="24"/>
          <w:rtl/>
        </w:rPr>
        <w:t xml:space="preserve"> תשתית</w:t>
      </w:r>
      <w:r w:rsidR="00F26700">
        <w:rPr>
          <w:rFonts w:hint="cs"/>
          <w:szCs w:val="24"/>
          <w:rtl/>
        </w:rPr>
        <w:t>:</w:t>
      </w:r>
      <w:r w:rsidRPr="00AF1BBE">
        <w:rPr>
          <w:szCs w:val="24"/>
          <w:rtl/>
        </w:rPr>
        <w:t xml:space="preserve"> מים, חשמל, תקשורת וכדומה, צריכה לקבל אישור מראש מבית החולים</w:t>
      </w:r>
      <w:r w:rsidR="007F3894">
        <w:rPr>
          <w:rFonts w:hint="cs"/>
          <w:szCs w:val="24"/>
          <w:rtl/>
        </w:rPr>
        <w:t xml:space="preserve"> וממשרד הבריאות</w:t>
      </w:r>
      <w:r w:rsidRPr="00AF1BBE">
        <w:rPr>
          <w:szCs w:val="24"/>
          <w:rtl/>
        </w:rPr>
        <w:t>.</w:t>
      </w:r>
    </w:p>
    <w:p w:rsidR="00BE0B75" w:rsidRDefault="006F0F18" w:rsidP="000D2E6A">
      <w:pPr>
        <w:numPr>
          <w:ilvl w:val="0"/>
          <w:numId w:val="9"/>
        </w:numPr>
        <w:tabs>
          <w:tab w:val="clear" w:pos="708"/>
          <w:tab w:val="num" w:pos="756"/>
        </w:tabs>
        <w:spacing w:before="240" w:line="360" w:lineRule="auto"/>
        <w:jc w:val="both"/>
        <w:rPr>
          <w:b/>
          <w:bCs/>
          <w:szCs w:val="24"/>
        </w:rPr>
      </w:pPr>
      <w:r w:rsidRPr="00E90364">
        <w:rPr>
          <w:rFonts w:hint="eastAsia"/>
          <w:b/>
          <w:bCs/>
          <w:szCs w:val="24"/>
          <w:rtl/>
        </w:rPr>
        <w:t>לוח</w:t>
      </w:r>
      <w:r w:rsidRPr="00E90364">
        <w:rPr>
          <w:b/>
          <w:bCs/>
          <w:szCs w:val="24"/>
          <w:rtl/>
        </w:rPr>
        <w:t xml:space="preserve"> </w:t>
      </w:r>
      <w:r w:rsidRPr="00E90364">
        <w:rPr>
          <w:rFonts w:hint="eastAsia"/>
          <w:b/>
          <w:bCs/>
          <w:szCs w:val="24"/>
          <w:rtl/>
        </w:rPr>
        <w:t>הזמנים</w:t>
      </w:r>
      <w:r w:rsidRPr="00E90364">
        <w:rPr>
          <w:b/>
          <w:bCs/>
          <w:szCs w:val="24"/>
          <w:rtl/>
        </w:rPr>
        <w:t xml:space="preserve"> </w:t>
      </w:r>
      <w:r w:rsidRPr="00E90364">
        <w:rPr>
          <w:rFonts w:hint="eastAsia"/>
          <w:b/>
          <w:bCs/>
          <w:szCs w:val="24"/>
          <w:rtl/>
        </w:rPr>
        <w:t>לעריכת</w:t>
      </w:r>
      <w:r w:rsidRPr="00E90364">
        <w:rPr>
          <w:b/>
          <w:bCs/>
          <w:szCs w:val="24"/>
          <w:rtl/>
        </w:rPr>
        <w:t xml:space="preserve"> </w:t>
      </w:r>
      <w:r w:rsidRPr="00E90364">
        <w:rPr>
          <w:rFonts w:hint="eastAsia"/>
          <w:b/>
          <w:bCs/>
          <w:szCs w:val="24"/>
          <w:rtl/>
        </w:rPr>
        <w:t>המכרז</w:t>
      </w:r>
    </w:p>
    <w:p w:rsidR="00BE0B75" w:rsidRDefault="006F0F18" w:rsidP="00417C64">
      <w:pPr>
        <w:numPr>
          <w:ilvl w:val="1"/>
          <w:numId w:val="9"/>
        </w:numPr>
        <w:tabs>
          <w:tab w:val="clear" w:pos="1416"/>
          <w:tab w:val="num" w:pos="1464"/>
        </w:tabs>
        <w:spacing w:line="360" w:lineRule="auto"/>
        <w:jc w:val="both"/>
        <w:rPr>
          <w:szCs w:val="24"/>
        </w:rPr>
      </w:pPr>
      <w:r w:rsidRPr="00C20E4A">
        <w:rPr>
          <w:rFonts w:hint="eastAsia"/>
          <w:szCs w:val="24"/>
          <w:rtl/>
        </w:rPr>
        <w:t>פרסום</w:t>
      </w:r>
      <w:r w:rsidRPr="00C20E4A">
        <w:rPr>
          <w:szCs w:val="24"/>
          <w:rtl/>
        </w:rPr>
        <w:t xml:space="preserve"> המכרז:</w:t>
      </w:r>
      <w:r>
        <w:rPr>
          <w:rFonts w:hint="cs"/>
          <w:szCs w:val="24"/>
          <w:rtl/>
        </w:rPr>
        <w:t xml:space="preserve"> </w:t>
      </w:r>
      <w:r w:rsidR="00417C64">
        <w:rPr>
          <w:rFonts w:hint="cs"/>
          <w:szCs w:val="24"/>
          <w:rtl/>
        </w:rPr>
        <w:t>05.09.2018</w:t>
      </w:r>
    </w:p>
    <w:p w:rsidR="00434B8C" w:rsidRDefault="00434B8C" w:rsidP="00417C64">
      <w:pPr>
        <w:numPr>
          <w:ilvl w:val="1"/>
          <w:numId w:val="9"/>
        </w:numPr>
        <w:tabs>
          <w:tab w:val="clear" w:pos="1416"/>
          <w:tab w:val="num" w:pos="1464"/>
        </w:tabs>
        <w:spacing w:line="360" w:lineRule="auto"/>
        <w:jc w:val="both"/>
        <w:rPr>
          <w:szCs w:val="24"/>
        </w:rPr>
      </w:pPr>
      <w:bookmarkStart w:id="12" w:name="_Ref509330289"/>
      <w:bookmarkStart w:id="13" w:name="_Ref374015945"/>
      <w:r>
        <w:rPr>
          <w:rFonts w:hint="cs"/>
          <w:szCs w:val="24"/>
          <w:rtl/>
        </w:rPr>
        <w:t xml:space="preserve">סיור ספקים: </w:t>
      </w:r>
      <w:bookmarkEnd w:id="12"/>
      <w:r w:rsidR="00417C64">
        <w:rPr>
          <w:rFonts w:hint="cs"/>
          <w:szCs w:val="24"/>
          <w:rtl/>
        </w:rPr>
        <w:t>20.09.2018</w:t>
      </w:r>
      <w:r w:rsidR="00B73EAC">
        <w:rPr>
          <w:rFonts w:hint="cs"/>
          <w:szCs w:val="24"/>
          <w:rtl/>
        </w:rPr>
        <w:t xml:space="preserve"> בשעה </w:t>
      </w:r>
      <w:r w:rsidR="00B678AD">
        <w:rPr>
          <w:rFonts w:hint="cs"/>
          <w:szCs w:val="24"/>
          <w:rtl/>
        </w:rPr>
        <w:t>11:00</w:t>
      </w:r>
    </w:p>
    <w:p w:rsidR="00BE0B75" w:rsidRDefault="006F0F18" w:rsidP="00417C64">
      <w:pPr>
        <w:numPr>
          <w:ilvl w:val="1"/>
          <w:numId w:val="9"/>
        </w:numPr>
        <w:tabs>
          <w:tab w:val="clear" w:pos="1416"/>
          <w:tab w:val="num" w:pos="1464"/>
        </w:tabs>
        <w:spacing w:line="360" w:lineRule="auto"/>
        <w:jc w:val="both"/>
        <w:rPr>
          <w:szCs w:val="24"/>
        </w:rPr>
      </w:pPr>
      <w:r w:rsidRPr="00C20E4A">
        <w:rPr>
          <w:rFonts w:hint="eastAsia"/>
          <w:szCs w:val="24"/>
          <w:rtl/>
        </w:rPr>
        <w:t>המועד</w:t>
      </w:r>
      <w:r w:rsidRPr="00C20E4A">
        <w:rPr>
          <w:szCs w:val="24"/>
          <w:rtl/>
        </w:rPr>
        <w:t xml:space="preserve"> </w:t>
      </w:r>
      <w:r w:rsidRPr="00C20E4A">
        <w:rPr>
          <w:rFonts w:hint="eastAsia"/>
          <w:szCs w:val="24"/>
          <w:rtl/>
        </w:rPr>
        <w:t>האחרון</w:t>
      </w:r>
      <w:r w:rsidRPr="00C20E4A">
        <w:rPr>
          <w:szCs w:val="24"/>
          <w:rtl/>
        </w:rPr>
        <w:t xml:space="preserve"> </w:t>
      </w:r>
      <w:r w:rsidRPr="00C20E4A">
        <w:rPr>
          <w:rFonts w:hint="eastAsia"/>
          <w:szCs w:val="24"/>
          <w:rtl/>
        </w:rPr>
        <w:t>להגשת</w:t>
      </w:r>
      <w:r w:rsidRPr="00C20E4A">
        <w:rPr>
          <w:szCs w:val="24"/>
          <w:rtl/>
        </w:rPr>
        <w:t xml:space="preserve"> </w:t>
      </w:r>
      <w:r w:rsidRPr="00C20E4A">
        <w:rPr>
          <w:rFonts w:hint="eastAsia"/>
          <w:szCs w:val="24"/>
          <w:rtl/>
        </w:rPr>
        <w:t>בקשה</w:t>
      </w:r>
      <w:r w:rsidRPr="00C20E4A">
        <w:rPr>
          <w:szCs w:val="24"/>
          <w:rtl/>
        </w:rPr>
        <w:t xml:space="preserve"> </w:t>
      </w:r>
      <w:r w:rsidRPr="00C20E4A">
        <w:rPr>
          <w:rFonts w:hint="eastAsia"/>
          <w:szCs w:val="24"/>
          <w:rtl/>
        </w:rPr>
        <w:t>להבהרות</w:t>
      </w:r>
      <w:r w:rsidRPr="00C20E4A">
        <w:rPr>
          <w:szCs w:val="24"/>
          <w:rtl/>
        </w:rPr>
        <w:t xml:space="preserve">: </w:t>
      </w:r>
      <w:r>
        <w:rPr>
          <w:rFonts w:hint="cs"/>
          <w:szCs w:val="24"/>
          <w:rtl/>
        </w:rPr>
        <w:t xml:space="preserve"> </w:t>
      </w:r>
      <w:r w:rsidR="00417C64">
        <w:rPr>
          <w:rFonts w:hint="cs"/>
          <w:b/>
          <w:bCs/>
          <w:szCs w:val="24"/>
          <w:rtl/>
        </w:rPr>
        <w:t>04.10</w:t>
      </w:r>
      <w:r w:rsidR="00B678AD">
        <w:rPr>
          <w:rFonts w:hint="cs"/>
          <w:b/>
          <w:bCs/>
          <w:szCs w:val="24"/>
          <w:rtl/>
        </w:rPr>
        <w:t>.2018</w:t>
      </w:r>
      <w:r w:rsidR="001F7BC8">
        <w:rPr>
          <w:b/>
          <w:bCs/>
          <w:szCs w:val="24"/>
        </w:rPr>
        <w:t>.xx.xxxx</w:t>
      </w:r>
      <w:r w:rsidR="00755CD9" w:rsidRPr="00993650">
        <w:rPr>
          <w:rFonts w:hint="cs"/>
          <w:b/>
          <w:bCs/>
          <w:szCs w:val="24"/>
          <w:rtl/>
        </w:rPr>
        <w:t xml:space="preserve"> </w:t>
      </w:r>
      <w:r w:rsidRPr="00C20E4A">
        <w:rPr>
          <w:szCs w:val="24"/>
          <w:rtl/>
        </w:rPr>
        <w:t>בשעה</w:t>
      </w:r>
      <w:r>
        <w:rPr>
          <w:rFonts w:hint="cs"/>
          <w:szCs w:val="24"/>
          <w:rtl/>
        </w:rPr>
        <w:t xml:space="preserve"> </w:t>
      </w:r>
      <w:r w:rsidR="00417C64">
        <w:rPr>
          <w:rFonts w:hint="cs"/>
          <w:szCs w:val="24"/>
          <w:rtl/>
        </w:rPr>
        <w:t>12</w:t>
      </w:r>
      <w:r>
        <w:rPr>
          <w:rFonts w:hint="cs"/>
          <w:szCs w:val="24"/>
          <w:rtl/>
        </w:rPr>
        <w:t>:00</w:t>
      </w:r>
      <w:r w:rsidR="009A1F2C">
        <w:rPr>
          <w:rFonts w:hint="cs"/>
          <w:szCs w:val="24"/>
          <w:rtl/>
        </w:rPr>
        <w:t>.</w:t>
      </w:r>
      <w:bookmarkEnd w:id="13"/>
    </w:p>
    <w:p w:rsidR="00BE0B75" w:rsidRDefault="006F0F18" w:rsidP="00417C64">
      <w:pPr>
        <w:numPr>
          <w:ilvl w:val="1"/>
          <w:numId w:val="9"/>
        </w:numPr>
        <w:tabs>
          <w:tab w:val="clear" w:pos="1416"/>
          <w:tab w:val="num" w:pos="1464"/>
        </w:tabs>
        <w:spacing w:line="360" w:lineRule="auto"/>
        <w:jc w:val="both"/>
        <w:rPr>
          <w:szCs w:val="24"/>
        </w:rPr>
      </w:pPr>
      <w:bookmarkStart w:id="14" w:name="_Ref374016030"/>
      <w:r w:rsidRPr="00C20E4A">
        <w:rPr>
          <w:rFonts w:hint="eastAsia"/>
          <w:szCs w:val="24"/>
          <w:rtl/>
        </w:rPr>
        <w:t>המועד</w:t>
      </w:r>
      <w:r w:rsidRPr="00C20E4A">
        <w:rPr>
          <w:szCs w:val="24"/>
          <w:rtl/>
        </w:rPr>
        <w:t xml:space="preserve"> האחרון להגשת ההצעה:</w:t>
      </w:r>
      <w:r w:rsidR="00417C64">
        <w:rPr>
          <w:rFonts w:asciiTheme="minorHAnsi" w:hAnsiTheme="minorHAnsi"/>
          <w:b/>
          <w:bCs/>
          <w:szCs w:val="24"/>
        </w:rPr>
        <w:t>18.10.2018</w:t>
      </w:r>
      <w:r w:rsidR="00F402B2">
        <w:rPr>
          <w:rFonts w:hint="cs"/>
          <w:b/>
          <w:bCs/>
          <w:szCs w:val="24"/>
          <w:rtl/>
        </w:rPr>
        <w:t xml:space="preserve"> </w:t>
      </w:r>
      <w:r w:rsidRPr="00C20E4A">
        <w:rPr>
          <w:rFonts w:hint="eastAsia"/>
          <w:szCs w:val="24"/>
          <w:rtl/>
        </w:rPr>
        <w:t>בשעה</w:t>
      </w:r>
      <w:r w:rsidRPr="00C20E4A">
        <w:rPr>
          <w:szCs w:val="24"/>
          <w:rtl/>
        </w:rPr>
        <w:t xml:space="preserve"> 12:00</w:t>
      </w:r>
      <w:r w:rsidR="009A1F2C">
        <w:rPr>
          <w:szCs w:val="24"/>
        </w:rPr>
        <w:t>.</w:t>
      </w:r>
      <w:bookmarkEnd w:id="14"/>
    </w:p>
    <w:p w:rsidR="006D7385" w:rsidRDefault="006D7385" w:rsidP="00417C64">
      <w:pPr>
        <w:numPr>
          <w:ilvl w:val="1"/>
          <w:numId w:val="9"/>
        </w:numPr>
        <w:tabs>
          <w:tab w:val="clear" w:pos="1416"/>
          <w:tab w:val="num" w:pos="1464"/>
        </w:tabs>
        <w:spacing w:line="360" w:lineRule="auto"/>
        <w:jc w:val="both"/>
        <w:rPr>
          <w:szCs w:val="24"/>
        </w:rPr>
      </w:pPr>
      <w:bookmarkStart w:id="15" w:name="_Ref508532669"/>
      <w:r>
        <w:rPr>
          <w:rFonts w:hint="cs"/>
          <w:szCs w:val="24"/>
          <w:rtl/>
        </w:rPr>
        <w:t xml:space="preserve">מועד </w:t>
      </w:r>
      <w:r w:rsidR="00707ADD">
        <w:rPr>
          <w:rFonts w:hint="cs"/>
          <w:szCs w:val="24"/>
          <w:rtl/>
        </w:rPr>
        <w:t xml:space="preserve">תום </w:t>
      </w:r>
      <w:r>
        <w:rPr>
          <w:rFonts w:hint="cs"/>
          <w:szCs w:val="24"/>
          <w:rtl/>
        </w:rPr>
        <w:t>תוקף ההצעה</w:t>
      </w:r>
      <w:r w:rsidR="00771CBB">
        <w:rPr>
          <w:rFonts w:hint="cs"/>
          <w:szCs w:val="24"/>
          <w:rtl/>
        </w:rPr>
        <w:t xml:space="preserve"> </w:t>
      </w:r>
      <w:r>
        <w:rPr>
          <w:rFonts w:hint="cs"/>
          <w:szCs w:val="24"/>
          <w:rtl/>
        </w:rPr>
        <w:t xml:space="preserve">: </w:t>
      </w:r>
      <w:r w:rsidR="00417C64">
        <w:rPr>
          <w:b/>
          <w:bCs/>
          <w:szCs w:val="24"/>
        </w:rPr>
        <w:t>01.02.2019</w:t>
      </w:r>
      <w:r>
        <w:rPr>
          <w:rFonts w:hint="cs"/>
          <w:szCs w:val="24"/>
          <w:rtl/>
        </w:rPr>
        <w:t>.</w:t>
      </w:r>
      <w:bookmarkEnd w:id="15"/>
    </w:p>
    <w:p w:rsidR="00A61D38" w:rsidRPr="00934823" w:rsidRDefault="006D7385" w:rsidP="00050D25">
      <w:pPr>
        <w:numPr>
          <w:ilvl w:val="1"/>
          <w:numId w:val="9"/>
        </w:numPr>
        <w:tabs>
          <w:tab w:val="clear" w:pos="1416"/>
          <w:tab w:val="num" w:pos="1464"/>
        </w:tabs>
        <w:spacing w:line="360" w:lineRule="auto"/>
        <w:jc w:val="both"/>
        <w:rPr>
          <w:szCs w:val="24"/>
        </w:rPr>
      </w:pPr>
      <w:r>
        <w:rPr>
          <w:rFonts w:hint="cs"/>
          <w:szCs w:val="24"/>
          <w:rtl/>
        </w:rPr>
        <w:t>המזמין</w:t>
      </w:r>
      <w:r w:rsidR="006F0F18" w:rsidRPr="00E56D7E">
        <w:rPr>
          <w:szCs w:val="24"/>
          <w:rtl/>
        </w:rPr>
        <w:t xml:space="preserve"> רשאי ל</w:t>
      </w:r>
      <w:r w:rsidR="006F0F18" w:rsidRPr="00E56D7E">
        <w:rPr>
          <w:rFonts w:hint="eastAsia"/>
          <w:szCs w:val="24"/>
          <w:rtl/>
        </w:rPr>
        <w:t>שנות</w:t>
      </w:r>
      <w:r w:rsidR="006F0F18" w:rsidRPr="00E56D7E">
        <w:rPr>
          <w:szCs w:val="24"/>
          <w:rtl/>
        </w:rPr>
        <w:t xml:space="preserve"> </w:t>
      </w:r>
      <w:r w:rsidR="006F0F18" w:rsidRPr="00E56D7E">
        <w:rPr>
          <w:rFonts w:hint="eastAsia"/>
          <w:szCs w:val="24"/>
          <w:rtl/>
        </w:rPr>
        <w:t>כל</w:t>
      </w:r>
      <w:r w:rsidR="006F0F18" w:rsidRPr="00E56D7E">
        <w:rPr>
          <w:szCs w:val="24"/>
          <w:rtl/>
        </w:rPr>
        <w:t xml:space="preserve"> </w:t>
      </w:r>
      <w:r w:rsidR="006F0F18" w:rsidRPr="00E56D7E">
        <w:rPr>
          <w:rFonts w:hint="eastAsia"/>
          <w:szCs w:val="24"/>
          <w:rtl/>
        </w:rPr>
        <w:t>אחד</w:t>
      </w:r>
      <w:r w:rsidR="006F0F18" w:rsidRPr="00E56D7E">
        <w:rPr>
          <w:szCs w:val="24"/>
          <w:rtl/>
        </w:rPr>
        <w:t xml:space="preserve"> </w:t>
      </w:r>
      <w:r w:rsidR="006F0F18" w:rsidRPr="00E56D7E">
        <w:rPr>
          <w:rFonts w:hint="eastAsia"/>
          <w:szCs w:val="24"/>
          <w:rtl/>
        </w:rPr>
        <w:t>מהמועדים</w:t>
      </w:r>
      <w:r w:rsidR="006F0F18" w:rsidRPr="00E56D7E">
        <w:rPr>
          <w:szCs w:val="24"/>
          <w:rtl/>
        </w:rPr>
        <w:t xml:space="preserve"> </w:t>
      </w:r>
      <w:r w:rsidR="006F0F18" w:rsidRPr="00E56D7E">
        <w:rPr>
          <w:rFonts w:hint="eastAsia"/>
          <w:szCs w:val="24"/>
          <w:rtl/>
        </w:rPr>
        <w:t>המפורטים</w:t>
      </w:r>
      <w:r w:rsidR="006F0F18" w:rsidRPr="00E56D7E">
        <w:rPr>
          <w:szCs w:val="24"/>
          <w:rtl/>
        </w:rPr>
        <w:t xml:space="preserve"> </w:t>
      </w:r>
      <w:r w:rsidR="006F0F18" w:rsidRPr="00E56D7E">
        <w:rPr>
          <w:rFonts w:hint="eastAsia"/>
          <w:szCs w:val="24"/>
          <w:rtl/>
        </w:rPr>
        <w:t>לעיל</w:t>
      </w:r>
      <w:r w:rsidR="006F0F18" w:rsidRPr="00E56D7E">
        <w:rPr>
          <w:szCs w:val="24"/>
          <w:rtl/>
        </w:rPr>
        <w:t xml:space="preserve">, </w:t>
      </w:r>
      <w:r w:rsidR="006F0F18" w:rsidRPr="00E56D7E">
        <w:rPr>
          <w:rFonts w:hint="eastAsia"/>
          <w:szCs w:val="24"/>
          <w:rtl/>
        </w:rPr>
        <w:t>ובכלל</w:t>
      </w:r>
      <w:r w:rsidR="006F0F18" w:rsidRPr="00E56D7E">
        <w:rPr>
          <w:szCs w:val="24"/>
          <w:rtl/>
        </w:rPr>
        <w:t xml:space="preserve"> </w:t>
      </w:r>
      <w:r w:rsidR="006F0F18" w:rsidRPr="00E56D7E">
        <w:rPr>
          <w:rFonts w:hint="eastAsia"/>
          <w:szCs w:val="24"/>
          <w:rtl/>
        </w:rPr>
        <w:t>זה</w:t>
      </w:r>
      <w:r w:rsidR="006F0F18" w:rsidRPr="00E56D7E">
        <w:rPr>
          <w:szCs w:val="24"/>
          <w:rtl/>
        </w:rPr>
        <w:t xml:space="preserve"> </w:t>
      </w:r>
      <w:r w:rsidR="006F0F18" w:rsidRPr="00E56D7E">
        <w:rPr>
          <w:rFonts w:hint="eastAsia"/>
          <w:szCs w:val="24"/>
          <w:rtl/>
        </w:rPr>
        <w:t>ל</w:t>
      </w:r>
      <w:r w:rsidR="006F0F18" w:rsidRPr="00E56D7E">
        <w:rPr>
          <w:szCs w:val="24"/>
          <w:rtl/>
        </w:rPr>
        <w:t xml:space="preserve">דחות את המועד האחרון להגשת ההצעות, </w:t>
      </w:r>
      <w:r w:rsidR="006F0F18" w:rsidRPr="00E56D7E">
        <w:rPr>
          <w:rFonts w:hint="eastAsia"/>
          <w:szCs w:val="24"/>
          <w:rtl/>
        </w:rPr>
        <w:t>כל</w:t>
      </w:r>
      <w:r w:rsidR="006F0F18" w:rsidRPr="00E56D7E">
        <w:rPr>
          <w:szCs w:val="24"/>
          <w:rtl/>
        </w:rPr>
        <w:t xml:space="preserve"> </w:t>
      </w:r>
      <w:r w:rsidR="006F0F18" w:rsidRPr="00E56D7E">
        <w:rPr>
          <w:rFonts w:hint="eastAsia"/>
          <w:szCs w:val="24"/>
          <w:rtl/>
        </w:rPr>
        <w:t>עוד</w:t>
      </w:r>
      <w:r w:rsidR="006F0F18" w:rsidRPr="00E56D7E">
        <w:rPr>
          <w:szCs w:val="24"/>
          <w:rtl/>
        </w:rPr>
        <w:t xml:space="preserve"> </w:t>
      </w:r>
      <w:r w:rsidR="006F0F18" w:rsidRPr="00E56D7E">
        <w:rPr>
          <w:rFonts w:hint="eastAsia"/>
          <w:szCs w:val="24"/>
          <w:rtl/>
        </w:rPr>
        <w:t>לא</w:t>
      </w:r>
      <w:r w:rsidR="006F0F18" w:rsidRPr="00E56D7E">
        <w:rPr>
          <w:szCs w:val="24"/>
          <w:rtl/>
        </w:rPr>
        <w:t xml:space="preserve"> </w:t>
      </w:r>
      <w:r w:rsidR="006F0F18" w:rsidRPr="00E56D7E">
        <w:rPr>
          <w:rFonts w:hint="eastAsia"/>
          <w:szCs w:val="24"/>
          <w:rtl/>
        </w:rPr>
        <w:t>חלף</w:t>
      </w:r>
      <w:r w:rsidR="006F0F18" w:rsidRPr="00E56D7E">
        <w:rPr>
          <w:szCs w:val="24"/>
          <w:rtl/>
        </w:rPr>
        <w:t xml:space="preserve"> </w:t>
      </w:r>
      <w:r w:rsidR="006F0F18" w:rsidRPr="00E56D7E">
        <w:rPr>
          <w:rFonts w:hint="eastAsia"/>
          <w:szCs w:val="24"/>
          <w:rtl/>
        </w:rPr>
        <w:t>מועד</w:t>
      </w:r>
      <w:r w:rsidR="006F0F18" w:rsidRPr="00E56D7E">
        <w:rPr>
          <w:szCs w:val="24"/>
          <w:rtl/>
        </w:rPr>
        <w:t xml:space="preserve"> </w:t>
      </w:r>
      <w:r w:rsidR="006F0F18" w:rsidRPr="00E56D7E">
        <w:rPr>
          <w:rFonts w:hint="eastAsia"/>
          <w:szCs w:val="24"/>
          <w:rtl/>
        </w:rPr>
        <w:t>זה</w:t>
      </w:r>
      <w:r w:rsidR="006F0F18" w:rsidRPr="00E56D7E">
        <w:rPr>
          <w:szCs w:val="24"/>
          <w:rtl/>
        </w:rPr>
        <w:t>. הודעה בדבר דחי</w:t>
      </w:r>
      <w:r w:rsidR="006F0F18" w:rsidRPr="00E56D7E">
        <w:rPr>
          <w:rFonts w:hint="eastAsia"/>
          <w:szCs w:val="24"/>
          <w:rtl/>
        </w:rPr>
        <w:t>י</w:t>
      </w:r>
      <w:r w:rsidR="006F0F18" w:rsidRPr="00E56D7E">
        <w:rPr>
          <w:szCs w:val="24"/>
          <w:rtl/>
        </w:rPr>
        <w:t xml:space="preserve">ה כאמור תימסר לכל מי </w:t>
      </w:r>
      <w:r w:rsidR="00050D25">
        <w:rPr>
          <w:rFonts w:hint="cs"/>
          <w:szCs w:val="24"/>
          <w:rtl/>
        </w:rPr>
        <w:t xml:space="preserve">שקיבל לידיו </w:t>
      </w:r>
      <w:r w:rsidR="006F0F18" w:rsidRPr="00E56D7E">
        <w:rPr>
          <w:rFonts w:hint="eastAsia"/>
          <w:szCs w:val="24"/>
          <w:rtl/>
        </w:rPr>
        <w:t>את</w:t>
      </w:r>
      <w:r w:rsidR="006F0F18" w:rsidRPr="00E56D7E">
        <w:rPr>
          <w:szCs w:val="24"/>
          <w:rtl/>
        </w:rPr>
        <w:t xml:space="preserve"> </w:t>
      </w:r>
      <w:r w:rsidR="006F0F18" w:rsidRPr="00E56D7E">
        <w:rPr>
          <w:rFonts w:hint="eastAsia"/>
          <w:szCs w:val="24"/>
          <w:rtl/>
        </w:rPr>
        <w:t>מסמכי</w:t>
      </w:r>
      <w:r w:rsidR="006F0F18" w:rsidRPr="00E56D7E">
        <w:rPr>
          <w:szCs w:val="24"/>
          <w:rtl/>
        </w:rPr>
        <w:t xml:space="preserve"> </w:t>
      </w:r>
      <w:r w:rsidR="006F0F18" w:rsidRPr="00E56D7E">
        <w:rPr>
          <w:rFonts w:hint="eastAsia"/>
          <w:szCs w:val="24"/>
          <w:rtl/>
        </w:rPr>
        <w:t>המכרז</w:t>
      </w:r>
      <w:r w:rsidR="006F0F18" w:rsidRPr="00E56D7E">
        <w:rPr>
          <w:szCs w:val="24"/>
          <w:rtl/>
        </w:rPr>
        <w:t xml:space="preserve"> </w:t>
      </w:r>
      <w:r w:rsidR="006F0F18" w:rsidRPr="00E56D7E">
        <w:rPr>
          <w:rFonts w:hint="eastAsia"/>
          <w:szCs w:val="24"/>
          <w:rtl/>
        </w:rPr>
        <w:t>או</w:t>
      </w:r>
      <w:r w:rsidR="006F0F18" w:rsidRPr="00E56D7E">
        <w:rPr>
          <w:szCs w:val="24"/>
          <w:rtl/>
        </w:rPr>
        <w:t xml:space="preserve"> </w:t>
      </w:r>
      <w:r w:rsidR="006F0F18" w:rsidRPr="00E56D7E">
        <w:rPr>
          <w:rFonts w:hint="eastAsia"/>
          <w:szCs w:val="24"/>
          <w:rtl/>
        </w:rPr>
        <w:t>נרשם</w:t>
      </w:r>
      <w:r w:rsidR="006F0F18" w:rsidRPr="00E56D7E">
        <w:rPr>
          <w:szCs w:val="24"/>
          <w:rtl/>
        </w:rPr>
        <w:t xml:space="preserve"> </w:t>
      </w:r>
      <w:r w:rsidR="006F0F18" w:rsidRPr="00E56D7E">
        <w:rPr>
          <w:rFonts w:hint="eastAsia"/>
          <w:szCs w:val="24"/>
          <w:rtl/>
        </w:rPr>
        <w:t>על</w:t>
      </w:r>
      <w:r w:rsidR="006F0F18" w:rsidRPr="00E56D7E">
        <w:rPr>
          <w:szCs w:val="24"/>
          <w:rtl/>
        </w:rPr>
        <w:t xml:space="preserve">-ידי </w:t>
      </w:r>
      <w:r w:rsidR="006F0F18" w:rsidRPr="00E56D7E">
        <w:rPr>
          <w:rFonts w:hint="eastAsia"/>
          <w:szCs w:val="24"/>
          <w:rtl/>
        </w:rPr>
        <w:t>נציג</w:t>
      </w:r>
      <w:r w:rsidR="006F0F18" w:rsidRPr="00E56D7E">
        <w:rPr>
          <w:szCs w:val="24"/>
          <w:rtl/>
        </w:rPr>
        <w:t xml:space="preserve"> </w:t>
      </w:r>
      <w:r w:rsidR="008458EA">
        <w:rPr>
          <w:rFonts w:hint="eastAsia"/>
          <w:szCs w:val="24"/>
          <w:rtl/>
        </w:rPr>
        <w:t>המזמין</w:t>
      </w:r>
      <w:r w:rsidR="006F0F18" w:rsidRPr="00E56D7E">
        <w:rPr>
          <w:szCs w:val="24"/>
          <w:rtl/>
        </w:rPr>
        <w:t>.</w:t>
      </w:r>
    </w:p>
    <w:p w:rsidR="00ED0067" w:rsidRDefault="00ED0067" w:rsidP="000D2E6A">
      <w:pPr>
        <w:numPr>
          <w:ilvl w:val="0"/>
          <w:numId w:val="9"/>
        </w:numPr>
        <w:tabs>
          <w:tab w:val="clear" w:pos="708"/>
          <w:tab w:val="num" w:pos="756"/>
        </w:tabs>
        <w:spacing w:before="240" w:line="360" w:lineRule="auto"/>
        <w:jc w:val="both"/>
        <w:rPr>
          <w:b/>
          <w:bCs/>
          <w:szCs w:val="24"/>
        </w:rPr>
      </w:pPr>
      <w:bookmarkStart w:id="16" w:name="_Ref313904584"/>
      <w:r>
        <w:rPr>
          <w:rFonts w:hint="cs"/>
          <w:b/>
          <w:bCs/>
          <w:szCs w:val="24"/>
          <w:rtl/>
        </w:rPr>
        <w:t>סיור ספקים</w:t>
      </w:r>
    </w:p>
    <w:p w:rsidR="00ED0067" w:rsidRPr="00F71ECF" w:rsidRDefault="00434B8C" w:rsidP="000D2E6A">
      <w:pPr>
        <w:numPr>
          <w:ilvl w:val="1"/>
          <w:numId w:val="9"/>
        </w:numPr>
        <w:tabs>
          <w:tab w:val="clear" w:pos="1416"/>
          <w:tab w:val="num" w:pos="1464"/>
        </w:tabs>
        <w:spacing w:line="360" w:lineRule="auto"/>
        <w:jc w:val="both"/>
        <w:rPr>
          <w:szCs w:val="24"/>
        </w:rPr>
      </w:pPr>
      <w:r>
        <w:rPr>
          <w:rFonts w:hint="cs"/>
          <w:szCs w:val="24"/>
          <w:rtl/>
        </w:rPr>
        <w:t xml:space="preserve">המציעים במכרז יהיו </w:t>
      </w:r>
      <w:r w:rsidR="00B73EAC">
        <w:rPr>
          <w:rFonts w:hint="cs"/>
          <w:szCs w:val="24"/>
          <w:rtl/>
        </w:rPr>
        <w:t xml:space="preserve">מחויבים, כתנאי סף להשתתפות במכרז, </w:t>
      </w:r>
      <w:r>
        <w:rPr>
          <w:rFonts w:hint="cs"/>
          <w:szCs w:val="24"/>
          <w:rtl/>
        </w:rPr>
        <w:t>ל</w:t>
      </w:r>
      <w:r w:rsidR="00B73EAC">
        <w:rPr>
          <w:rFonts w:hint="cs"/>
          <w:szCs w:val="24"/>
          <w:rtl/>
        </w:rPr>
        <w:t>השתתף ב</w:t>
      </w:r>
      <w:r>
        <w:rPr>
          <w:rFonts w:hint="cs"/>
          <w:szCs w:val="24"/>
          <w:rtl/>
        </w:rPr>
        <w:t>סי</w:t>
      </w:r>
      <w:r w:rsidR="00B73EAC">
        <w:rPr>
          <w:rFonts w:hint="cs"/>
          <w:szCs w:val="24"/>
          <w:rtl/>
        </w:rPr>
        <w:t>ו</w:t>
      </w:r>
      <w:r>
        <w:rPr>
          <w:rFonts w:hint="cs"/>
          <w:szCs w:val="24"/>
          <w:rtl/>
        </w:rPr>
        <w:t>ר</w:t>
      </w:r>
      <w:r w:rsidR="00B73EAC">
        <w:rPr>
          <w:rFonts w:hint="cs"/>
          <w:szCs w:val="24"/>
          <w:rtl/>
        </w:rPr>
        <w:t xml:space="preserve"> ספקים</w:t>
      </w:r>
      <w:r>
        <w:rPr>
          <w:rFonts w:hint="cs"/>
          <w:szCs w:val="24"/>
          <w:rtl/>
        </w:rPr>
        <w:t xml:space="preserve"> במתחם החנות. בסיור יוצגו המתקנים הפיזיים נשוא השירותים.</w:t>
      </w:r>
    </w:p>
    <w:p w:rsidR="00745D7F" w:rsidRDefault="00B73EAC" w:rsidP="00FE5901">
      <w:pPr>
        <w:numPr>
          <w:ilvl w:val="1"/>
          <w:numId w:val="9"/>
        </w:numPr>
        <w:tabs>
          <w:tab w:val="clear" w:pos="1416"/>
          <w:tab w:val="num" w:pos="1464"/>
        </w:tabs>
        <w:spacing w:line="360" w:lineRule="auto"/>
        <w:jc w:val="both"/>
        <w:rPr>
          <w:szCs w:val="24"/>
        </w:rPr>
      </w:pPr>
      <w:r>
        <w:rPr>
          <w:rFonts w:hint="cs"/>
          <w:szCs w:val="24"/>
          <w:rtl/>
        </w:rPr>
        <w:t xml:space="preserve">מועד הסיור הינו כאמור </w:t>
      </w:r>
      <w:r w:rsidR="00434B8C">
        <w:rPr>
          <w:rFonts w:hint="cs"/>
          <w:szCs w:val="24"/>
          <w:rtl/>
        </w:rPr>
        <w:t xml:space="preserve"> בסעיף </w:t>
      </w:r>
      <w:fldSimple w:instr=" REF _Ref509330289 \r \h  \* MERGEFORMAT ">
        <w:r w:rsidR="00780AD6">
          <w:rPr>
            <w:szCs w:val="24"/>
            <w:rtl/>
          </w:rPr>
          <w:t>‏4.2</w:t>
        </w:r>
      </w:fldSimple>
      <w:r w:rsidR="00434B8C">
        <w:rPr>
          <w:rFonts w:hint="cs"/>
          <w:szCs w:val="24"/>
          <w:rtl/>
        </w:rPr>
        <w:t xml:space="preserve"> לעיל. המציעים יוכלו לראות ולהתרשם מהמבנים. במסגרת הסיור ניתן יהיה </w:t>
      </w:r>
      <w:r w:rsidR="00FE5901">
        <w:rPr>
          <w:rFonts w:hint="cs"/>
          <w:szCs w:val="24"/>
          <w:rtl/>
        </w:rPr>
        <w:t>אך לא חובה</w:t>
      </w:r>
      <w:r w:rsidR="00F402B2">
        <w:rPr>
          <w:rFonts w:hint="cs"/>
          <w:szCs w:val="24"/>
          <w:rtl/>
        </w:rPr>
        <w:t xml:space="preserve"> </w:t>
      </w:r>
      <w:r w:rsidR="00434B8C" w:rsidRPr="00434B8C">
        <w:rPr>
          <w:szCs w:val="24"/>
          <w:rtl/>
        </w:rPr>
        <w:t xml:space="preserve">לשאול שאלות בנוגע למכרז </w:t>
      </w:r>
      <w:r w:rsidR="00FE5901">
        <w:rPr>
          <w:rFonts w:hint="cs"/>
          <w:szCs w:val="24"/>
          <w:rtl/>
        </w:rPr>
        <w:t>.</w:t>
      </w:r>
      <w:r w:rsidR="00434B8C" w:rsidRPr="00434B8C">
        <w:rPr>
          <w:szCs w:val="24"/>
          <w:rtl/>
        </w:rPr>
        <w:t xml:space="preserve"> יובהר, שמציעים יוכלו לשאול שאלות בנוגע למכרז </w:t>
      </w:r>
      <w:r w:rsidR="00FE5901">
        <w:rPr>
          <w:rFonts w:hint="cs"/>
          <w:szCs w:val="24"/>
          <w:rtl/>
        </w:rPr>
        <w:t>גם</w:t>
      </w:r>
      <w:r w:rsidR="00FE5901" w:rsidRPr="00434B8C">
        <w:rPr>
          <w:szCs w:val="24"/>
          <w:rtl/>
        </w:rPr>
        <w:t xml:space="preserve"> </w:t>
      </w:r>
      <w:r w:rsidR="00434B8C" w:rsidRPr="00434B8C">
        <w:rPr>
          <w:szCs w:val="24"/>
          <w:rtl/>
        </w:rPr>
        <w:t xml:space="preserve">במסגרת הליך ההבהרות כמפורט בסעיף </w:t>
      </w:r>
      <w:fldSimple w:instr=" REF _Ref509330390 \r \h  \* MERGEFORMAT ">
        <w:r w:rsidR="00780AD6">
          <w:rPr>
            <w:szCs w:val="24"/>
            <w:rtl/>
          </w:rPr>
          <w:t>‏12</w:t>
        </w:r>
      </w:fldSimple>
      <w:r w:rsidR="00434B8C" w:rsidRPr="00434B8C">
        <w:rPr>
          <w:szCs w:val="24"/>
          <w:rtl/>
        </w:rPr>
        <w:t xml:space="preserve"> להלן. </w:t>
      </w:r>
    </w:p>
    <w:p w:rsidR="00745D7F" w:rsidRDefault="00745D7F" w:rsidP="00FE5901">
      <w:pPr>
        <w:numPr>
          <w:ilvl w:val="1"/>
          <w:numId w:val="9"/>
        </w:numPr>
        <w:tabs>
          <w:tab w:val="clear" w:pos="1416"/>
          <w:tab w:val="num" w:pos="1464"/>
        </w:tabs>
        <w:spacing w:line="360" w:lineRule="auto"/>
        <w:jc w:val="both"/>
        <w:rPr>
          <w:szCs w:val="24"/>
        </w:rPr>
      </w:pPr>
      <w:r>
        <w:rPr>
          <w:rFonts w:hint="cs"/>
          <w:szCs w:val="24"/>
          <w:rtl/>
        </w:rPr>
        <w:t>יובהר שבכל מקרה, תשובות שנשאלו בנוגע למכרז יהיו תקפות רק במידה שיפורסמו בכתב ובאופן פומבי לכלל המציעים.</w:t>
      </w:r>
    </w:p>
    <w:p w:rsidR="00434B8C" w:rsidRDefault="00434B8C" w:rsidP="00FE5901">
      <w:pPr>
        <w:numPr>
          <w:ilvl w:val="1"/>
          <w:numId w:val="9"/>
        </w:numPr>
        <w:tabs>
          <w:tab w:val="clear" w:pos="1416"/>
          <w:tab w:val="num" w:pos="1464"/>
        </w:tabs>
        <w:spacing w:line="360" w:lineRule="auto"/>
        <w:jc w:val="both"/>
        <w:rPr>
          <w:szCs w:val="24"/>
        </w:rPr>
      </w:pPr>
      <w:r w:rsidRPr="00434B8C">
        <w:rPr>
          <w:szCs w:val="24"/>
          <w:rtl/>
        </w:rPr>
        <w:t xml:space="preserve">המשרד מצדו פוטר עצמו לחלוטין מכל טענה/תביעה של המציעים ו/או הזוכים במכרז שהיא תולדה של היכרות לא מספקת </w:t>
      </w:r>
      <w:r>
        <w:rPr>
          <w:rFonts w:hint="cs"/>
          <w:szCs w:val="24"/>
          <w:rtl/>
        </w:rPr>
        <w:t>עם</w:t>
      </w:r>
      <w:r w:rsidRPr="00434B8C">
        <w:rPr>
          <w:szCs w:val="24"/>
          <w:rtl/>
        </w:rPr>
        <w:t xml:space="preserve"> </w:t>
      </w:r>
      <w:r>
        <w:rPr>
          <w:rFonts w:hint="cs"/>
          <w:szCs w:val="24"/>
          <w:rtl/>
        </w:rPr>
        <w:t>המתחם</w:t>
      </w:r>
      <w:r w:rsidRPr="00434B8C">
        <w:rPr>
          <w:szCs w:val="24"/>
          <w:rtl/>
        </w:rPr>
        <w:t>.</w:t>
      </w:r>
    </w:p>
    <w:p w:rsidR="00BE0B75" w:rsidRDefault="00025150" w:rsidP="000D2E6A">
      <w:pPr>
        <w:numPr>
          <w:ilvl w:val="0"/>
          <w:numId w:val="9"/>
        </w:numPr>
        <w:tabs>
          <w:tab w:val="clear" w:pos="708"/>
          <w:tab w:val="num" w:pos="756"/>
        </w:tabs>
        <w:spacing w:before="240" w:line="360" w:lineRule="auto"/>
        <w:jc w:val="both"/>
        <w:rPr>
          <w:b/>
          <w:bCs/>
          <w:szCs w:val="24"/>
        </w:rPr>
      </w:pPr>
      <w:r w:rsidRPr="007C5077">
        <w:rPr>
          <w:rFonts w:hint="cs"/>
          <w:b/>
          <w:bCs/>
          <w:szCs w:val="24"/>
          <w:rtl/>
        </w:rPr>
        <w:t>תנאי סף</w:t>
      </w:r>
      <w:r w:rsidR="007C5077">
        <w:rPr>
          <w:rFonts w:hint="cs"/>
          <w:b/>
          <w:bCs/>
          <w:szCs w:val="24"/>
          <w:rtl/>
        </w:rPr>
        <w:t xml:space="preserve"> להגשת הצעות</w:t>
      </w:r>
      <w:bookmarkEnd w:id="16"/>
    </w:p>
    <w:p w:rsidR="00BE0B75" w:rsidRDefault="00025150" w:rsidP="000D2E6A">
      <w:pPr>
        <w:numPr>
          <w:ilvl w:val="1"/>
          <w:numId w:val="9"/>
        </w:numPr>
        <w:tabs>
          <w:tab w:val="clear" w:pos="1416"/>
          <w:tab w:val="num" w:pos="1464"/>
        </w:tabs>
        <w:spacing w:line="360" w:lineRule="auto"/>
        <w:jc w:val="both"/>
        <w:rPr>
          <w:szCs w:val="24"/>
        </w:rPr>
      </w:pPr>
      <w:r w:rsidRPr="00132479">
        <w:rPr>
          <w:rFonts w:hint="eastAsia"/>
          <w:szCs w:val="24"/>
          <w:rtl/>
        </w:rPr>
        <w:lastRenderedPageBreak/>
        <w:t>תנאי</w:t>
      </w:r>
      <w:r w:rsidRPr="00132479">
        <w:rPr>
          <w:szCs w:val="24"/>
          <w:rtl/>
        </w:rPr>
        <w:t xml:space="preserve"> הסף שלהלן מצטברים הם ויש לראותם כמשלימים זה את זה. הצעה שלא תעמוד בכל התנאים המוקדמים למכרז – תיפסל ולא תובא לדיון בפני ועדת המכרזים.</w:t>
      </w:r>
    </w:p>
    <w:p w:rsidR="00132479" w:rsidRPr="00132479" w:rsidRDefault="00132479" w:rsidP="000D2E6A">
      <w:pPr>
        <w:numPr>
          <w:ilvl w:val="1"/>
          <w:numId w:val="9"/>
        </w:numPr>
        <w:tabs>
          <w:tab w:val="clear" w:pos="1416"/>
        </w:tabs>
        <w:spacing w:line="360" w:lineRule="auto"/>
        <w:jc w:val="both"/>
        <w:rPr>
          <w:szCs w:val="24"/>
          <w:rtl/>
        </w:rPr>
      </w:pPr>
      <w:r>
        <w:rPr>
          <w:rFonts w:hint="cs"/>
          <w:szCs w:val="24"/>
          <w:rtl/>
        </w:rPr>
        <w:t>ככל ש</w:t>
      </w:r>
      <w:r w:rsidRPr="00132479">
        <w:rPr>
          <w:szCs w:val="24"/>
          <w:rtl/>
        </w:rPr>
        <w:t xml:space="preserve">המציע </w:t>
      </w:r>
      <w:r>
        <w:rPr>
          <w:rFonts w:hint="cs"/>
          <w:szCs w:val="24"/>
          <w:rtl/>
        </w:rPr>
        <w:t xml:space="preserve">הינו </w:t>
      </w:r>
      <w:r w:rsidRPr="00132479">
        <w:rPr>
          <w:szCs w:val="24"/>
          <w:rtl/>
        </w:rPr>
        <w:t>רשת</w:t>
      </w:r>
      <w:r>
        <w:rPr>
          <w:rFonts w:hint="cs"/>
          <w:szCs w:val="24"/>
          <w:rtl/>
        </w:rPr>
        <w:t xml:space="preserve">, כהגדרתה בסעיף </w:t>
      </w:r>
      <w:r w:rsidR="000B3465">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Ref510510983 \r \h</w:instrText>
      </w:r>
      <w:r>
        <w:rPr>
          <w:szCs w:val="24"/>
          <w:rtl/>
        </w:rPr>
        <w:instrText xml:space="preserve"> </w:instrText>
      </w:r>
      <w:r w:rsidR="000B3465">
        <w:rPr>
          <w:szCs w:val="24"/>
          <w:rtl/>
        </w:rPr>
      </w:r>
      <w:r w:rsidR="000B3465">
        <w:rPr>
          <w:szCs w:val="24"/>
          <w:rtl/>
        </w:rPr>
        <w:fldChar w:fldCharType="separate"/>
      </w:r>
      <w:r w:rsidR="00780AD6">
        <w:rPr>
          <w:szCs w:val="24"/>
          <w:rtl/>
        </w:rPr>
        <w:t>‏2.13</w:t>
      </w:r>
      <w:r w:rsidR="000B3465">
        <w:rPr>
          <w:szCs w:val="24"/>
          <w:rtl/>
        </w:rPr>
        <w:fldChar w:fldCharType="end"/>
      </w:r>
      <w:r>
        <w:rPr>
          <w:rFonts w:hint="cs"/>
          <w:szCs w:val="24"/>
          <w:rtl/>
        </w:rPr>
        <w:t>,</w:t>
      </w:r>
      <w:r w:rsidRPr="00132479">
        <w:rPr>
          <w:szCs w:val="24"/>
          <w:rtl/>
        </w:rPr>
        <w:t xml:space="preserve"> המבקשת להפעיל את החנות לממכר מוצרי נוחות ומכולת באמצעות זכיין מטעמה,</w:t>
      </w:r>
      <w:r w:rsidRPr="00132479">
        <w:rPr>
          <w:rFonts w:hint="cs"/>
          <w:szCs w:val="24"/>
          <w:rtl/>
        </w:rPr>
        <w:t xml:space="preserve"> </w:t>
      </w:r>
      <w:r w:rsidRPr="00132479">
        <w:rPr>
          <w:szCs w:val="24"/>
          <w:rtl/>
        </w:rPr>
        <w:t>על הרשת להגיש את ההצעה למכרז, לרבות כל המסמכים הנלווים, והבטוחות, אשר יהיו על שם</w:t>
      </w:r>
      <w:r w:rsidRPr="00132479">
        <w:rPr>
          <w:rFonts w:hint="cs"/>
          <w:szCs w:val="24"/>
          <w:rtl/>
        </w:rPr>
        <w:t xml:space="preserve"> </w:t>
      </w:r>
      <w:r w:rsidRPr="00132479">
        <w:rPr>
          <w:szCs w:val="24"/>
          <w:rtl/>
        </w:rPr>
        <w:t>הרשת.</w:t>
      </w:r>
    </w:p>
    <w:p w:rsidR="003D347B" w:rsidRPr="00F71ECF" w:rsidRDefault="003D347B" w:rsidP="000D2E6A">
      <w:pPr>
        <w:numPr>
          <w:ilvl w:val="1"/>
          <w:numId w:val="9"/>
        </w:numPr>
        <w:tabs>
          <w:tab w:val="clear" w:pos="1416"/>
          <w:tab w:val="num" w:pos="1464"/>
        </w:tabs>
        <w:spacing w:line="360" w:lineRule="auto"/>
        <w:jc w:val="both"/>
        <w:rPr>
          <w:b/>
          <w:bCs/>
          <w:szCs w:val="24"/>
        </w:rPr>
      </w:pPr>
      <w:r w:rsidRPr="00F71ECF">
        <w:rPr>
          <w:rFonts w:hint="eastAsia"/>
          <w:b/>
          <w:bCs/>
          <w:szCs w:val="24"/>
          <w:rtl/>
        </w:rPr>
        <w:t>תנאי</w:t>
      </w:r>
      <w:r w:rsidRPr="00F71ECF">
        <w:rPr>
          <w:b/>
          <w:bCs/>
          <w:szCs w:val="24"/>
          <w:rtl/>
        </w:rPr>
        <w:t xml:space="preserve"> </w:t>
      </w:r>
      <w:r w:rsidRPr="00F71ECF">
        <w:rPr>
          <w:rFonts w:hint="eastAsia"/>
          <w:b/>
          <w:bCs/>
          <w:szCs w:val="24"/>
          <w:rtl/>
        </w:rPr>
        <w:t>סף</w:t>
      </w:r>
      <w:r w:rsidRPr="00F71ECF">
        <w:rPr>
          <w:b/>
          <w:bCs/>
          <w:szCs w:val="24"/>
          <w:rtl/>
        </w:rPr>
        <w:t xml:space="preserve"> </w:t>
      </w:r>
      <w:r w:rsidRPr="00F71ECF">
        <w:rPr>
          <w:rFonts w:hint="eastAsia"/>
          <w:b/>
          <w:bCs/>
          <w:szCs w:val="24"/>
          <w:rtl/>
        </w:rPr>
        <w:t>מנהליים</w:t>
      </w:r>
    </w:p>
    <w:p w:rsidR="00816E00" w:rsidRPr="00F71ECF" w:rsidRDefault="00816E00" w:rsidP="000D2E6A">
      <w:pPr>
        <w:numPr>
          <w:ilvl w:val="2"/>
          <w:numId w:val="9"/>
        </w:numPr>
        <w:tabs>
          <w:tab w:val="clear" w:pos="1418"/>
        </w:tabs>
        <w:spacing w:line="360" w:lineRule="auto"/>
        <w:jc w:val="both"/>
        <w:rPr>
          <w:szCs w:val="24"/>
          <w:rtl/>
        </w:rPr>
      </w:pPr>
      <w:bookmarkStart w:id="17" w:name="_Ref490733447"/>
      <w:bookmarkStart w:id="18" w:name="_Toc504062543"/>
      <w:bookmarkStart w:id="19" w:name="_Ref438116826"/>
      <w:bookmarkStart w:id="20" w:name="_Ref486234312"/>
      <w:bookmarkStart w:id="21" w:name="_Ref319423922"/>
      <w:bookmarkStart w:id="22" w:name="_Ref343504616"/>
      <w:bookmarkStart w:id="23" w:name="_Ref330475866"/>
      <w:bookmarkStart w:id="24" w:name="_Ref311023949"/>
      <w:r w:rsidRPr="00F71ECF">
        <w:rPr>
          <w:szCs w:val="24"/>
          <w:rtl/>
        </w:rPr>
        <w:t xml:space="preserve">המציע הינו </w:t>
      </w:r>
      <w:r w:rsidR="004F4E0C">
        <w:rPr>
          <w:rFonts w:hint="cs"/>
          <w:szCs w:val="24"/>
          <w:rtl/>
        </w:rPr>
        <w:t>עוסק מורשה</w:t>
      </w:r>
      <w:r w:rsidR="0083683C">
        <w:rPr>
          <w:rFonts w:hint="cs"/>
          <w:szCs w:val="24"/>
          <w:rtl/>
        </w:rPr>
        <w:t xml:space="preserve"> או</w:t>
      </w:r>
      <w:r w:rsidR="004F4E0C">
        <w:rPr>
          <w:rFonts w:hint="cs"/>
          <w:szCs w:val="24"/>
          <w:rtl/>
        </w:rPr>
        <w:t xml:space="preserve"> </w:t>
      </w:r>
      <w:r w:rsidRPr="00F71ECF">
        <w:rPr>
          <w:szCs w:val="24"/>
          <w:rtl/>
        </w:rPr>
        <w:t xml:space="preserve">תאגיד </w:t>
      </w:r>
      <w:r w:rsidR="004F4E0C">
        <w:rPr>
          <w:rFonts w:hint="cs"/>
          <w:szCs w:val="24"/>
          <w:rtl/>
        </w:rPr>
        <w:t xml:space="preserve">רשום </w:t>
      </w:r>
      <w:r w:rsidRPr="00F71ECF">
        <w:rPr>
          <w:szCs w:val="24"/>
          <w:rtl/>
        </w:rPr>
        <w:t>המאוגד כדין בישראל</w:t>
      </w:r>
      <w:r w:rsidR="00787768" w:rsidRPr="00F71ECF">
        <w:rPr>
          <w:rFonts w:hint="cs"/>
          <w:szCs w:val="24"/>
          <w:rtl/>
        </w:rPr>
        <w:t xml:space="preserve"> </w:t>
      </w:r>
      <w:r w:rsidRPr="00F71ECF">
        <w:rPr>
          <w:szCs w:val="24"/>
          <w:rtl/>
        </w:rPr>
        <w:t>.</w:t>
      </w:r>
      <w:bookmarkEnd w:id="17"/>
      <w:bookmarkEnd w:id="18"/>
    </w:p>
    <w:p w:rsidR="00816E00" w:rsidRPr="00F71ECF" w:rsidRDefault="00816E00" w:rsidP="000D2E6A">
      <w:pPr>
        <w:numPr>
          <w:ilvl w:val="3"/>
          <w:numId w:val="9"/>
        </w:numPr>
        <w:tabs>
          <w:tab w:val="clear" w:pos="1418"/>
        </w:tabs>
        <w:spacing w:line="360" w:lineRule="auto"/>
        <w:jc w:val="both"/>
        <w:rPr>
          <w:szCs w:val="24"/>
        </w:rPr>
      </w:pPr>
      <w:bookmarkStart w:id="25" w:name="_Ref315967753"/>
      <w:bookmarkStart w:id="26" w:name="_Ref308424839"/>
      <w:bookmarkStart w:id="27" w:name="_Ref490733416"/>
      <w:r w:rsidRPr="00F71ECF">
        <w:rPr>
          <w:rFonts w:hint="eastAsia"/>
          <w:szCs w:val="24"/>
          <w:rtl/>
        </w:rPr>
        <w:t>אם</w:t>
      </w:r>
      <w:r w:rsidRPr="00F71ECF">
        <w:rPr>
          <w:szCs w:val="24"/>
          <w:rtl/>
        </w:rPr>
        <w:t xml:space="preserve"> הגוף המציע הינו עמותה</w:t>
      </w:r>
      <w:bookmarkEnd w:id="25"/>
      <w:r w:rsidR="00883C14" w:rsidRPr="00F71ECF">
        <w:rPr>
          <w:rFonts w:hint="cs"/>
          <w:szCs w:val="24"/>
          <w:rtl/>
        </w:rPr>
        <w:t>:</w:t>
      </w:r>
    </w:p>
    <w:p w:rsidR="00816E00" w:rsidRDefault="00816E00" w:rsidP="000D2E6A">
      <w:pPr>
        <w:numPr>
          <w:ilvl w:val="4"/>
          <w:numId w:val="9"/>
        </w:numPr>
        <w:tabs>
          <w:tab w:val="clear" w:pos="1418"/>
        </w:tabs>
        <w:spacing w:line="360" w:lineRule="auto"/>
        <w:jc w:val="both"/>
        <w:rPr>
          <w:szCs w:val="24"/>
        </w:rPr>
      </w:pPr>
      <w:bookmarkStart w:id="28" w:name="_Ref313441712"/>
      <w:r w:rsidRPr="0029368F">
        <w:rPr>
          <w:rFonts w:hint="eastAsia"/>
          <w:szCs w:val="24"/>
          <w:rtl/>
        </w:rPr>
        <w:t>המציע</w:t>
      </w:r>
      <w:r w:rsidRPr="0029368F">
        <w:rPr>
          <w:szCs w:val="24"/>
          <w:rtl/>
        </w:rPr>
        <w:t xml:space="preserve"> </w:t>
      </w:r>
      <w:r w:rsidRPr="0029368F">
        <w:rPr>
          <w:rFonts w:hint="eastAsia"/>
          <w:szCs w:val="24"/>
          <w:rtl/>
        </w:rPr>
        <w:t>הינו</w:t>
      </w:r>
      <w:r w:rsidRPr="0029368F">
        <w:rPr>
          <w:szCs w:val="24"/>
          <w:rtl/>
        </w:rPr>
        <w:t xml:space="preserve"> </w:t>
      </w:r>
      <w:r w:rsidRPr="0029368F">
        <w:rPr>
          <w:rFonts w:hint="eastAsia"/>
          <w:szCs w:val="24"/>
          <w:rtl/>
        </w:rPr>
        <w:t>מלכ</w:t>
      </w:r>
      <w:r w:rsidRPr="0029368F">
        <w:rPr>
          <w:szCs w:val="24"/>
          <w:rtl/>
        </w:rPr>
        <w:t>"</w:t>
      </w:r>
      <w:r w:rsidRPr="0029368F">
        <w:rPr>
          <w:rFonts w:hint="eastAsia"/>
          <w:szCs w:val="24"/>
          <w:rtl/>
        </w:rPr>
        <w:t>ר</w:t>
      </w:r>
      <w:r w:rsidRPr="0029368F">
        <w:rPr>
          <w:szCs w:val="24"/>
          <w:rtl/>
        </w:rPr>
        <w:t xml:space="preserve"> </w:t>
      </w:r>
      <w:r w:rsidRPr="0029368F">
        <w:rPr>
          <w:rFonts w:hint="eastAsia"/>
          <w:szCs w:val="24"/>
          <w:rtl/>
        </w:rPr>
        <w:t>לעניין</w:t>
      </w:r>
      <w:r w:rsidRPr="0029368F">
        <w:rPr>
          <w:szCs w:val="24"/>
          <w:rtl/>
        </w:rPr>
        <w:t xml:space="preserve"> </w:t>
      </w:r>
      <w:r w:rsidRPr="0029368F">
        <w:rPr>
          <w:rFonts w:hint="eastAsia"/>
          <w:szCs w:val="24"/>
          <w:rtl/>
        </w:rPr>
        <w:t>חוק</w:t>
      </w:r>
      <w:r w:rsidRPr="0029368F">
        <w:rPr>
          <w:szCs w:val="24"/>
          <w:rtl/>
        </w:rPr>
        <w:t xml:space="preserve"> </w:t>
      </w:r>
      <w:r w:rsidRPr="0029368F">
        <w:rPr>
          <w:rFonts w:hint="eastAsia"/>
          <w:szCs w:val="24"/>
          <w:rtl/>
        </w:rPr>
        <w:t>מס</w:t>
      </w:r>
      <w:r w:rsidRPr="0029368F">
        <w:rPr>
          <w:szCs w:val="24"/>
          <w:rtl/>
        </w:rPr>
        <w:t xml:space="preserve"> </w:t>
      </w:r>
      <w:r w:rsidRPr="0029368F">
        <w:rPr>
          <w:rFonts w:hint="eastAsia"/>
          <w:szCs w:val="24"/>
          <w:rtl/>
        </w:rPr>
        <w:t>ערך</w:t>
      </w:r>
      <w:r w:rsidRPr="0029368F">
        <w:rPr>
          <w:szCs w:val="24"/>
          <w:rtl/>
        </w:rPr>
        <w:t xml:space="preserve"> </w:t>
      </w:r>
      <w:r w:rsidRPr="0029368F">
        <w:rPr>
          <w:rFonts w:hint="eastAsia"/>
          <w:szCs w:val="24"/>
          <w:rtl/>
        </w:rPr>
        <w:t>מוסף</w:t>
      </w:r>
      <w:bookmarkEnd w:id="28"/>
      <w:r w:rsidRPr="0029368F">
        <w:rPr>
          <w:rFonts w:hint="cs"/>
          <w:szCs w:val="24"/>
          <w:rtl/>
        </w:rPr>
        <w:t>.</w:t>
      </w:r>
    </w:p>
    <w:p w:rsidR="00816E00" w:rsidRPr="0005792D" w:rsidRDefault="00816E00" w:rsidP="000D2E6A">
      <w:pPr>
        <w:numPr>
          <w:ilvl w:val="4"/>
          <w:numId w:val="9"/>
        </w:numPr>
        <w:tabs>
          <w:tab w:val="clear" w:pos="1418"/>
        </w:tabs>
        <w:spacing w:line="360" w:lineRule="auto"/>
        <w:jc w:val="both"/>
        <w:rPr>
          <w:szCs w:val="24"/>
        </w:rPr>
      </w:pPr>
      <w:bookmarkStart w:id="29" w:name="_Ref313441719"/>
      <w:r w:rsidRPr="0005792D">
        <w:rPr>
          <w:rFonts w:hint="eastAsia"/>
          <w:szCs w:val="24"/>
          <w:rtl/>
        </w:rPr>
        <w:t>בעל</w:t>
      </w:r>
      <w:r w:rsidRPr="0005792D">
        <w:rPr>
          <w:szCs w:val="24"/>
          <w:rtl/>
        </w:rPr>
        <w:t xml:space="preserve"> </w:t>
      </w:r>
      <w:r w:rsidRPr="0005792D">
        <w:rPr>
          <w:rFonts w:hint="eastAsia"/>
          <w:szCs w:val="24"/>
          <w:rtl/>
        </w:rPr>
        <w:t>אישור</w:t>
      </w:r>
      <w:r w:rsidRPr="0005792D">
        <w:rPr>
          <w:szCs w:val="24"/>
          <w:rtl/>
        </w:rPr>
        <w:t xml:space="preserve"> </w:t>
      </w:r>
      <w:r w:rsidRPr="0005792D">
        <w:rPr>
          <w:rFonts w:hint="eastAsia"/>
          <w:szCs w:val="24"/>
          <w:rtl/>
        </w:rPr>
        <w:t>ניהול</w:t>
      </w:r>
      <w:r w:rsidRPr="0005792D">
        <w:rPr>
          <w:szCs w:val="24"/>
          <w:rtl/>
        </w:rPr>
        <w:t xml:space="preserve"> </w:t>
      </w:r>
      <w:r w:rsidRPr="0005792D">
        <w:rPr>
          <w:rFonts w:hint="eastAsia"/>
          <w:szCs w:val="24"/>
          <w:rtl/>
        </w:rPr>
        <w:t>תקין</w:t>
      </w:r>
      <w:r w:rsidRPr="0005792D">
        <w:rPr>
          <w:szCs w:val="24"/>
          <w:rtl/>
        </w:rPr>
        <w:t xml:space="preserve">, </w:t>
      </w:r>
      <w:r w:rsidRPr="0005792D">
        <w:rPr>
          <w:rFonts w:hint="eastAsia"/>
          <w:szCs w:val="24"/>
          <w:rtl/>
        </w:rPr>
        <w:t>מטעם</w:t>
      </w:r>
      <w:r w:rsidRPr="0005792D">
        <w:rPr>
          <w:szCs w:val="24"/>
          <w:rtl/>
        </w:rPr>
        <w:t xml:space="preserve"> </w:t>
      </w:r>
      <w:r w:rsidRPr="0005792D">
        <w:rPr>
          <w:rFonts w:hint="eastAsia"/>
          <w:szCs w:val="24"/>
          <w:rtl/>
        </w:rPr>
        <w:t>רשם</w:t>
      </w:r>
      <w:r w:rsidRPr="0005792D">
        <w:rPr>
          <w:szCs w:val="24"/>
          <w:rtl/>
        </w:rPr>
        <w:t xml:space="preserve"> </w:t>
      </w:r>
      <w:r w:rsidRPr="0005792D">
        <w:rPr>
          <w:rFonts w:hint="eastAsia"/>
          <w:szCs w:val="24"/>
          <w:rtl/>
        </w:rPr>
        <w:t>העמותות</w:t>
      </w:r>
      <w:r w:rsidR="0005792D">
        <w:rPr>
          <w:rFonts w:hint="cs"/>
          <w:szCs w:val="24"/>
          <w:rtl/>
        </w:rPr>
        <w:t xml:space="preserve"> </w:t>
      </w:r>
      <w:r w:rsidRPr="0005792D">
        <w:rPr>
          <w:rFonts w:hint="eastAsia"/>
          <w:szCs w:val="24"/>
          <w:rtl/>
        </w:rPr>
        <w:t>בתוקף</w:t>
      </w:r>
      <w:r w:rsidRPr="0005792D">
        <w:rPr>
          <w:szCs w:val="24"/>
          <w:rtl/>
        </w:rPr>
        <w:t xml:space="preserve"> </w:t>
      </w:r>
      <w:r w:rsidRPr="0005792D">
        <w:rPr>
          <w:rFonts w:hint="eastAsia"/>
          <w:szCs w:val="24"/>
          <w:rtl/>
        </w:rPr>
        <w:t>לשנה</w:t>
      </w:r>
      <w:r w:rsidRPr="0005792D">
        <w:rPr>
          <w:szCs w:val="24"/>
          <w:rtl/>
        </w:rPr>
        <w:t xml:space="preserve"> </w:t>
      </w:r>
      <w:r w:rsidRPr="0005792D">
        <w:rPr>
          <w:rFonts w:hint="eastAsia"/>
          <w:szCs w:val="24"/>
          <w:rtl/>
        </w:rPr>
        <w:t>השוטפת</w:t>
      </w:r>
      <w:r w:rsidRPr="0005792D">
        <w:rPr>
          <w:szCs w:val="24"/>
          <w:rtl/>
        </w:rPr>
        <w:t>.</w:t>
      </w:r>
      <w:bookmarkEnd w:id="26"/>
      <w:bookmarkEnd w:id="29"/>
    </w:p>
    <w:p w:rsidR="00816E00" w:rsidRPr="00F71ECF" w:rsidRDefault="00816E00" w:rsidP="000D2E6A">
      <w:pPr>
        <w:numPr>
          <w:ilvl w:val="2"/>
          <w:numId w:val="9"/>
        </w:numPr>
        <w:tabs>
          <w:tab w:val="clear" w:pos="1418"/>
        </w:tabs>
        <w:spacing w:line="360" w:lineRule="auto"/>
        <w:jc w:val="both"/>
        <w:rPr>
          <w:szCs w:val="24"/>
        </w:rPr>
      </w:pPr>
      <w:bookmarkStart w:id="30" w:name="_Ref504057783"/>
      <w:bookmarkStart w:id="31" w:name="_Toc504062544"/>
      <w:r w:rsidRPr="00F71ECF" w:rsidDel="000F14F0">
        <w:rPr>
          <w:rFonts w:hint="eastAsia"/>
          <w:szCs w:val="24"/>
          <w:rtl/>
        </w:rPr>
        <w:t>המציע</w:t>
      </w:r>
      <w:r w:rsidRPr="00F71ECF" w:rsidDel="000F14F0">
        <w:rPr>
          <w:szCs w:val="24"/>
          <w:rtl/>
        </w:rPr>
        <w:t xml:space="preserve"> </w:t>
      </w:r>
      <w:r w:rsidRPr="00F71ECF" w:rsidDel="000F14F0">
        <w:rPr>
          <w:rFonts w:hint="eastAsia"/>
          <w:szCs w:val="24"/>
          <w:rtl/>
        </w:rPr>
        <w:t>מחזיק</w:t>
      </w:r>
      <w:r w:rsidRPr="00F71ECF" w:rsidDel="000F14F0">
        <w:rPr>
          <w:szCs w:val="24"/>
          <w:rtl/>
        </w:rPr>
        <w:t xml:space="preserve"> </w:t>
      </w:r>
      <w:r w:rsidRPr="00F71ECF" w:rsidDel="000F14F0">
        <w:rPr>
          <w:rFonts w:hint="eastAsia"/>
          <w:szCs w:val="24"/>
          <w:rtl/>
        </w:rPr>
        <w:t>בכל</w:t>
      </w:r>
      <w:r w:rsidRPr="00F71ECF" w:rsidDel="000F14F0">
        <w:rPr>
          <w:szCs w:val="24"/>
          <w:rtl/>
        </w:rPr>
        <w:t xml:space="preserve"> </w:t>
      </w:r>
      <w:r w:rsidRPr="00F71ECF" w:rsidDel="000F14F0">
        <w:rPr>
          <w:rFonts w:hint="eastAsia"/>
          <w:szCs w:val="24"/>
          <w:rtl/>
        </w:rPr>
        <w:t>האישורים</w:t>
      </w:r>
      <w:r w:rsidRPr="00F71ECF" w:rsidDel="000F14F0">
        <w:rPr>
          <w:szCs w:val="24"/>
          <w:rtl/>
        </w:rPr>
        <w:t xml:space="preserve"> </w:t>
      </w:r>
      <w:r w:rsidRPr="00F71ECF" w:rsidDel="000F14F0">
        <w:rPr>
          <w:rFonts w:hint="eastAsia"/>
          <w:szCs w:val="24"/>
          <w:rtl/>
        </w:rPr>
        <w:t>הנדרשים</w:t>
      </w:r>
      <w:r w:rsidRPr="00F71ECF" w:rsidDel="000F14F0">
        <w:rPr>
          <w:szCs w:val="24"/>
          <w:rtl/>
        </w:rPr>
        <w:t xml:space="preserve"> </w:t>
      </w:r>
      <w:r w:rsidRPr="00F71ECF" w:rsidDel="000F14F0">
        <w:rPr>
          <w:rFonts w:hint="eastAsia"/>
          <w:szCs w:val="24"/>
          <w:rtl/>
        </w:rPr>
        <w:t>לפי</w:t>
      </w:r>
      <w:r w:rsidRPr="00F71ECF" w:rsidDel="000F14F0">
        <w:rPr>
          <w:szCs w:val="24"/>
          <w:rtl/>
        </w:rPr>
        <w:t xml:space="preserve"> </w:t>
      </w:r>
      <w:r w:rsidRPr="00F71ECF" w:rsidDel="000F14F0">
        <w:rPr>
          <w:rFonts w:hint="eastAsia"/>
          <w:szCs w:val="24"/>
          <w:rtl/>
        </w:rPr>
        <w:t>חוק</w:t>
      </w:r>
      <w:r w:rsidRPr="00F71ECF" w:rsidDel="000F14F0">
        <w:rPr>
          <w:szCs w:val="24"/>
          <w:rtl/>
        </w:rPr>
        <w:t xml:space="preserve"> </w:t>
      </w:r>
      <w:r w:rsidRPr="00F71ECF" w:rsidDel="000F14F0">
        <w:rPr>
          <w:rFonts w:hint="eastAsia"/>
          <w:szCs w:val="24"/>
          <w:rtl/>
        </w:rPr>
        <w:t>עסקאות</w:t>
      </w:r>
      <w:r w:rsidRPr="00F71ECF" w:rsidDel="000F14F0">
        <w:rPr>
          <w:szCs w:val="24"/>
          <w:rtl/>
        </w:rPr>
        <w:t xml:space="preserve"> </w:t>
      </w:r>
      <w:r w:rsidRPr="00F71ECF" w:rsidDel="000F14F0">
        <w:rPr>
          <w:rFonts w:hint="eastAsia"/>
          <w:szCs w:val="24"/>
          <w:rtl/>
        </w:rPr>
        <w:t>גופים</w:t>
      </w:r>
      <w:r w:rsidRPr="00F71ECF" w:rsidDel="000F14F0">
        <w:rPr>
          <w:szCs w:val="24"/>
          <w:rtl/>
        </w:rPr>
        <w:t xml:space="preserve"> </w:t>
      </w:r>
      <w:r w:rsidRPr="00F71ECF" w:rsidDel="000F14F0">
        <w:rPr>
          <w:rFonts w:hint="eastAsia"/>
          <w:szCs w:val="24"/>
          <w:rtl/>
        </w:rPr>
        <w:t>ציבוריים</w:t>
      </w:r>
      <w:r w:rsidRPr="00F71ECF">
        <w:rPr>
          <w:rFonts w:hint="cs"/>
          <w:szCs w:val="24"/>
          <w:rtl/>
        </w:rPr>
        <w:t xml:space="preserve"> </w:t>
      </w:r>
      <w:r w:rsidRPr="00F71ECF">
        <w:rPr>
          <w:szCs w:val="24"/>
          <w:rtl/>
        </w:rPr>
        <w:t>התשל"ו-1976 (</w:t>
      </w:r>
      <w:r w:rsidRPr="00F71ECF">
        <w:rPr>
          <w:rFonts w:hint="eastAsia"/>
          <w:szCs w:val="24"/>
          <w:rtl/>
        </w:rPr>
        <w:t>אכיפת</w:t>
      </w:r>
      <w:r w:rsidRPr="00F71ECF">
        <w:rPr>
          <w:szCs w:val="24"/>
          <w:rtl/>
        </w:rPr>
        <w:t xml:space="preserve"> </w:t>
      </w:r>
      <w:r w:rsidRPr="00F71ECF">
        <w:rPr>
          <w:rFonts w:hint="eastAsia"/>
          <w:szCs w:val="24"/>
          <w:rtl/>
        </w:rPr>
        <w:t>ניהול</w:t>
      </w:r>
      <w:r w:rsidRPr="00F71ECF">
        <w:rPr>
          <w:szCs w:val="24"/>
          <w:rtl/>
        </w:rPr>
        <w:t xml:space="preserve"> </w:t>
      </w:r>
      <w:r w:rsidRPr="00F71ECF">
        <w:rPr>
          <w:rFonts w:hint="eastAsia"/>
          <w:szCs w:val="24"/>
          <w:rtl/>
        </w:rPr>
        <w:t>חשבונות</w:t>
      </w:r>
      <w:r w:rsidRPr="00F71ECF">
        <w:rPr>
          <w:szCs w:val="24"/>
          <w:rtl/>
        </w:rPr>
        <w:t xml:space="preserve"> </w:t>
      </w:r>
      <w:r w:rsidRPr="00F71ECF">
        <w:rPr>
          <w:rFonts w:hint="eastAsia"/>
          <w:szCs w:val="24"/>
          <w:rtl/>
        </w:rPr>
        <w:t>ותשלום</w:t>
      </w:r>
      <w:r w:rsidRPr="00F71ECF">
        <w:rPr>
          <w:szCs w:val="24"/>
          <w:rtl/>
        </w:rPr>
        <w:t xml:space="preserve"> </w:t>
      </w:r>
      <w:r w:rsidRPr="00F71ECF">
        <w:rPr>
          <w:rFonts w:hint="eastAsia"/>
          <w:szCs w:val="24"/>
          <w:rtl/>
        </w:rPr>
        <w:t>חובות</w:t>
      </w:r>
      <w:r w:rsidRPr="00F71ECF">
        <w:rPr>
          <w:szCs w:val="24"/>
          <w:rtl/>
        </w:rPr>
        <w:t xml:space="preserve"> </w:t>
      </w:r>
      <w:r w:rsidRPr="00F71ECF">
        <w:rPr>
          <w:rFonts w:hint="eastAsia"/>
          <w:szCs w:val="24"/>
          <w:rtl/>
        </w:rPr>
        <w:t>מס</w:t>
      </w:r>
      <w:r w:rsidRPr="00F71ECF">
        <w:rPr>
          <w:szCs w:val="24"/>
          <w:rtl/>
        </w:rPr>
        <w:t>)</w:t>
      </w:r>
      <w:r w:rsidRPr="00F71ECF" w:rsidDel="000F14F0">
        <w:rPr>
          <w:szCs w:val="24"/>
          <w:rtl/>
        </w:rPr>
        <w:t xml:space="preserve">, </w:t>
      </w:r>
      <w:r w:rsidRPr="00F71ECF" w:rsidDel="000F14F0">
        <w:rPr>
          <w:rFonts w:hint="eastAsia"/>
          <w:szCs w:val="24"/>
          <w:rtl/>
        </w:rPr>
        <w:t>כשהם</w:t>
      </w:r>
      <w:r w:rsidRPr="00F71ECF" w:rsidDel="000F14F0">
        <w:rPr>
          <w:szCs w:val="24"/>
          <w:rtl/>
        </w:rPr>
        <w:t xml:space="preserve"> </w:t>
      </w:r>
      <w:r w:rsidRPr="00F71ECF" w:rsidDel="000F14F0">
        <w:rPr>
          <w:rFonts w:hint="eastAsia"/>
          <w:szCs w:val="24"/>
          <w:rtl/>
        </w:rPr>
        <w:t>תקפים</w:t>
      </w:r>
      <w:r w:rsidRPr="00F71ECF">
        <w:rPr>
          <w:rFonts w:hint="cs"/>
          <w:szCs w:val="24"/>
          <w:rtl/>
        </w:rPr>
        <w:t>.</w:t>
      </w:r>
      <w:bookmarkEnd w:id="19"/>
      <w:bookmarkEnd w:id="20"/>
      <w:bookmarkEnd w:id="27"/>
      <w:bookmarkEnd w:id="30"/>
      <w:bookmarkEnd w:id="31"/>
      <w:r w:rsidRPr="00F71ECF">
        <w:rPr>
          <w:rFonts w:hint="eastAsia"/>
          <w:szCs w:val="24"/>
          <w:rtl/>
        </w:rPr>
        <w:t xml:space="preserve"> </w:t>
      </w:r>
    </w:p>
    <w:p w:rsidR="00816E00" w:rsidRPr="00F71ECF" w:rsidRDefault="00816E00" w:rsidP="000D2E6A">
      <w:pPr>
        <w:numPr>
          <w:ilvl w:val="2"/>
          <w:numId w:val="9"/>
        </w:numPr>
        <w:tabs>
          <w:tab w:val="clear" w:pos="1418"/>
        </w:tabs>
        <w:spacing w:line="360" w:lineRule="auto"/>
        <w:jc w:val="both"/>
        <w:rPr>
          <w:szCs w:val="24"/>
        </w:rPr>
      </w:pPr>
      <w:bookmarkStart w:id="32" w:name="_Ref319424636"/>
      <w:bookmarkStart w:id="33" w:name="_Ref438116831"/>
      <w:bookmarkStart w:id="34" w:name="_Toc504062545"/>
      <w:bookmarkEnd w:id="21"/>
      <w:r w:rsidRPr="00F71ECF">
        <w:rPr>
          <w:rFonts w:hint="cs"/>
          <w:szCs w:val="24"/>
          <w:rtl/>
        </w:rPr>
        <w:t xml:space="preserve">למציע אין </w:t>
      </w:r>
      <w:r w:rsidRPr="00F71ECF">
        <w:rPr>
          <w:szCs w:val="24"/>
          <w:rtl/>
        </w:rPr>
        <w:t xml:space="preserve">הרשעות בעברות לפי </w:t>
      </w:r>
      <w:hyperlink r:id="rId12" w:history="1">
        <w:r w:rsidRPr="00F71ECF">
          <w:rPr>
            <w:szCs w:val="24"/>
            <w:rtl/>
          </w:rPr>
          <w:t>חוק עובדים זרים, תשנ"א-1991</w:t>
        </w:r>
      </w:hyperlink>
      <w:r w:rsidRPr="00F71ECF">
        <w:rPr>
          <w:szCs w:val="24"/>
          <w:rtl/>
        </w:rPr>
        <w:t xml:space="preserve"> ולפי חוק שכר מינימום, </w:t>
      </w:r>
      <w:r w:rsidRPr="00F71ECF">
        <w:rPr>
          <w:rFonts w:hint="cs"/>
          <w:szCs w:val="24"/>
          <w:rtl/>
        </w:rPr>
        <w:t>ה</w:t>
      </w:r>
      <w:r w:rsidRPr="00F71ECF">
        <w:rPr>
          <w:szCs w:val="24"/>
          <w:rtl/>
        </w:rPr>
        <w:t>תשמ"ז-1987</w:t>
      </w:r>
      <w:bookmarkEnd w:id="32"/>
      <w:r w:rsidRPr="00F71ECF">
        <w:rPr>
          <w:rFonts w:hint="cs"/>
          <w:szCs w:val="24"/>
          <w:rtl/>
        </w:rPr>
        <w:t>.</w:t>
      </w:r>
      <w:bookmarkEnd w:id="33"/>
      <w:bookmarkEnd w:id="34"/>
    </w:p>
    <w:p w:rsidR="00816E00" w:rsidRPr="00F71ECF" w:rsidRDefault="00816E00" w:rsidP="000D2E6A">
      <w:pPr>
        <w:numPr>
          <w:ilvl w:val="2"/>
          <w:numId w:val="9"/>
        </w:numPr>
        <w:tabs>
          <w:tab w:val="clear" w:pos="1418"/>
        </w:tabs>
        <w:spacing w:line="360" w:lineRule="auto"/>
        <w:jc w:val="both"/>
        <w:rPr>
          <w:szCs w:val="24"/>
        </w:rPr>
      </w:pPr>
      <w:bookmarkStart w:id="35" w:name="_Ref457221639"/>
      <w:bookmarkStart w:id="36" w:name="_Toc504062546"/>
      <w:r w:rsidRPr="00F71ECF">
        <w:rPr>
          <w:szCs w:val="24"/>
          <w:rtl/>
        </w:rPr>
        <w:t>המציע אינו בעל חובות אגרה שנתית ברשות התאגידים בשנים שקדמו לשנה שבה מוגשת ההצעה</w:t>
      </w:r>
      <w:r w:rsidRPr="00F71ECF">
        <w:rPr>
          <w:rFonts w:hint="cs"/>
          <w:szCs w:val="24"/>
          <w:rtl/>
        </w:rPr>
        <w:t xml:space="preserve"> ו</w:t>
      </w:r>
      <w:r w:rsidR="008C7B3C" w:rsidRPr="00F71ECF">
        <w:rPr>
          <w:szCs w:val="24"/>
          <w:rtl/>
        </w:rPr>
        <w:t>החברה</w:t>
      </w:r>
      <w:r w:rsidRPr="00F71ECF">
        <w:rPr>
          <w:szCs w:val="24"/>
          <w:rtl/>
        </w:rPr>
        <w:t xml:space="preserve"> אינה חברה מפרת חוק או בהתראה לפני רישום כחברה מפרת חוק</w:t>
      </w:r>
      <w:r w:rsidRPr="00F71ECF">
        <w:rPr>
          <w:rFonts w:hint="cs"/>
          <w:szCs w:val="24"/>
          <w:rtl/>
        </w:rPr>
        <w:t>.</w:t>
      </w:r>
      <w:bookmarkEnd w:id="35"/>
      <w:bookmarkEnd w:id="36"/>
    </w:p>
    <w:p w:rsidR="00816E00" w:rsidRPr="00F71ECF" w:rsidRDefault="00816E00" w:rsidP="000D2E6A">
      <w:pPr>
        <w:numPr>
          <w:ilvl w:val="2"/>
          <w:numId w:val="9"/>
        </w:numPr>
        <w:tabs>
          <w:tab w:val="clear" w:pos="1418"/>
        </w:tabs>
        <w:spacing w:line="360" w:lineRule="auto"/>
        <w:jc w:val="both"/>
        <w:rPr>
          <w:szCs w:val="24"/>
        </w:rPr>
      </w:pPr>
      <w:bookmarkStart w:id="37" w:name="_Ref473198996"/>
      <w:bookmarkStart w:id="38" w:name="_Toc504062547"/>
      <w:r w:rsidRPr="00F71ECF">
        <w:rPr>
          <w:rFonts w:hint="cs"/>
          <w:szCs w:val="24"/>
          <w:rtl/>
        </w:rPr>
        <w:t xml:space="preserve">המציע מקיים את הוראות </w:t>
      </w:r>
      <w:r w:rsidRPr="00F71ECF">
        <w:rPr>
          <w:szCs w:val="24"/>
          <w:rtl/>
        </w:rPr>
        <w:t>חוק שוויון זכויות לאנשים עם מוגבלות</w:t>
      </w:r>
      <w:r w:rsidRPr="00F71ECF">
        <w:rPr>
          <w:rFonts w:hint="cs"/>
          <w:szCs w:val="24"/>
          <w:rtl/>
        </w:rPr>
        <w:t>.</w:t>
      </w:r>
      <w:bookmarkEnd w:id="37"/>
      <w:bookmarkEnd w:id="38"/>
    </w:p>
    <w:p w:rsidR="00816E00" w:rsidRPr="00F71ECF" w:rsidRDefault="00816E00" w:rsidP="000D2E6A">
      <w:pPr>
        <w:numPr>
          <w:ilvl w:val="2"/>
          <w:numId w:val="9"/>
        </w:numPr>
        <w:tabs>
          <w:tab w:val="clear" w:pos="1418"/>
        </w:tabs>
        <w:spacing w:line="360" w:lineRule="auto"/>
        <w:jc w:val="both"/>
        <w:rPr>
          <w:szCs w:val="24"/>
        </w:rPr>
      </w:pPr>
      <w:bookmarkStart w:id="39" w:name="_Ref480962585"/>
      <w:bookmarkStart w:id="40" w:name="_Toc504062548"/>
      <w:r w:rsidRPr="00F71ECF">
        <w:rPr>
          <w:szCs w:val="24"/>
          <w:rtl/>
        </w:rPr>
        <w:t xml:space="preserve">מתן השירותים הינו במסגרת סמכויות </w:t>
      </w:r>
      <w:r w:rsidRPr="00F71ECF">
        <w:rPr>
          <w:rFonts w:hint="cs"/>
          <w:szCs w:val="24"/>
          <w:rtl/>
        </w:rPr>
        <w:t>המציע</w:t>
      </w:r>
      <w:r w:rsidRPr="00F71ECF">
        <w:rPr>
          <w:szCs w:val="24"/>
          <w:rtl/>
        </w:rPr>
        <w:t xml:space="preserve">, </w:t>
      </w:r>
      <w:r w:rsidRPr="00F71ECF">
        <w:rPr>
          <w:rFonts w:hint="cs"/>
          <w:szCs w:val="24"/>
          <w:rtl/>
        </w:rPr>
        <w:t xml:space="preserve">המציע </w:t>
      </w:r>
      <w:r w:rsidRPr="00F71ECF">
        <w:rPr>
          <w:szCs w:val="24"/>
          <w:rtl/>
        </w:rPr>
        <w:t xml:space="preserve">קיבל החלטה כדין להגיש הצעה עפ"י תנאי מכרז זה, הצעת </w:t>
      </w:r>
      <w:r w:rsidRPr="00F71ECF">
        <w:rPr>
          <w:rFonts w:hint="cs"/>
          <w:szCs w:val="24"/>
          <w:rtl/>
        </w:rPr>
        <w:t>המציע</w:t>
      </w:r>
      <w:r w:rsidRPr="00F71ECF">
        <w:rPr>
          <w:szCs w:val="24"/>
          <w:rtl/>
        </w:rPr>
        <w:t xml:space="preserve"> חתומה ע"י האנשים המוסמכים לחתום בשם </w:t>
      </w:r>
      <w:r w:rsidRPr="00F71ECF">
        <w:rPr>
          <w:rFonts w:hint="cs"/>
          <w:szCs w:val="24"/>
          <w:rtl/>
        </w:rPr>
        <w:t>המציע</w:t>
      </w:r>
      <w:r w:rsidRPr="00F71ECF">
        <w:rPr>
          <w:szCs w:val="24"/>
          <w:rtl/>
        </w:rPr>
        <w:t xml:space="preserve"> ולחייב את </w:t>
      </w:r>
      <w:r w:rsidRPr="00F71ECF">
        <w:rPr>
          <w:rFonts w:hint="cs"/>
          <w:szCs w:val="24"/>
          <w:rtl/>
        </w:rPr>
        <w:t>המציע</w:t>
      </w:r>
      <w:r w:rsidRPr="00F71ECF">
        <w:rPr>
          <w:szCs w:val="24"/>
          <w:rtl/>
        </w:rPr>
        <w:t xml:space="preserve"> בחתימתם על מסמכי המכרז וההשתתפות במכרז ומתן השירותים נשוא המכרז הינם בהתאם למסמכי ההתאגדות</w:t>
      </w:r>
      <w:r w:rsidRPr="00F71ECF">
        <w:rPr>
          <w:rFonts w:hint="cs"/>
          <w:szCs w:val="24"/>
          <w:rtl/>
        </w:rPr>
        <w:t>.</w:t>
      </w:r>
      <w:bookmarkEnd w:id="39"/>
      <w:bookmarkEnd w:id="40"/>
    </w:p>
    <w:p w:rsidR="00035CA7" w:rsidRPr="00F71ECF" w:rsidRDefault="008D6B05" w:rsidP="000D2E6A">
      <w:pPr>
        <w:numPr>
          <w:ilvl w:val="2"/>
          <w:numId w:val="9"/>
        </w:numPr>
        <w:tabs>
          <w:tab w:val="clear" w:pos="1418"/>
        </w:tabs>
        <w:spacing w:line="360" w:lineRule="auto"/>
        <w:jc w:val="both"/>
        <w:rPr>
          <w:szCs w:val="24"/>
        </w:rPr>
      </w:pPr>
      <w:bookmarkStart w:id="41" w:name="_Ref343505904"/>
      <w:bookmarkStart w:id="42" w:name="_Ref504059048"/>
      <w:bookmarkStart w:id="43" w:name="_Ref510449528"/>
      <w:bookmarkStart w:id="44" w:name="_Ref343505645"/>
      <w:bookmarkEnd w:id="22"/>
      <w:bookmarkEnd w:id="23"/>
      <w:r w:rsidRPr="00F71ECF">
        <w:rPr>
          <w:rFonts w:hint="cs"/>
          <w:szCs w:val="24"/>
          <w:rtl/>
        </w:rPr>
        <w:t>המציע מתחייב כי יעמוד בכל חובותיו מבחינת תשלומי שכר ותשלומים סוציאליים לכל עובדיו במהלך ההתקשרות.</w:t>
      </w:r>
      <w:bookmarkEnd w:id="41"/>
      <w:bookmarkEnd w:id="42"/>
      <w:bookmarkEnd w:id="43"/>
      <w:r w:rsidR="00035CA7" w:rsidRPr="00F71ECF">
        <w:rPr>
          <w:rFonts w:hint="cs"/>
          <w:szCs w:val="24"/>
          <w:rtl/>
        </w:rPr>
        <w:t xml:space="preserve"> </w:t>
      </w:r>
    </w:p>
    <w:p w:rsidR="003D347B" w:rsidRDefault="007E1483" w:rsidP="000D2E6A">
      <w:pPr>
        <w:numPr>
          <w:ilvl w:val="2"/>
          <w:numId w:val="9"/>
        </w:numPr>
        <w:tabs>
          <w:tab w:val="clear" w:pos="1418"/>
        </w:tabs>
        <w:spacing w:line="360" w:lineRule="auto"/>
        <w:jc w:val="both"/>
        <w:rPr>
          <w:szCs w:val="24"/>
        </w:rPr>
      </w:pPr>
      <w:bookmarkStart w:id="45" w:name="_Ref316382465"/>
      <w:bookmarkEnd w:id="24"/>
      <w:bookmarkEnd w:id="44"/>
      <w:r>
        <w:rPr>
          <w:rFonts w:hint="cs"/>
          <w:szCs w:val="24"/>
          <w:rtl/>
        </w:rPr>
        <w:t>המציע מ</w:t>
      </w:r>
      <w:r w:rsidR="003D347B" w:rsidRPr="00E13174">
        <w:rPr>
          <w:rFonts w:hint="cs"/>
          <w:szCs w:val="24"/>
          <w:rtl/>
        </w:rPr>
        <w:t>תחייב כי</w:t>
      </w:r>
      <w:r w:rsidR="003D347B" w:rsidRPr="00E13174">
        <w:rPr>
          <w:szCs w:val="24"/>
          <w:rtl/>
        </w:rPr>
        <w:t xml:space="preserve"> </w:t>
      </w:r>
      <w:r w:rsidR="003D347B" w:rsidRPr="00E13174">
        <w:rPr>
          <w:rFonts w:hint="eastAsia"/>
          <w:szCs w:val="24"/>
          <w:rtl/>
        </w:rPr>
        <w:t>לא</w:t>
      </w:r>
      <w:r w:rsidR="003D347B" w:rsidRPr="00E13174">
        <w:rPr>
          <w:szCs w:val="24"/>
          <w:rtl/>
        </w:rPr>
        <w:t xml:space="preserve"> </w:t>
      </w:r>
      <w:r w:rsidR="003D347B" w:rsidRPr="00E13174">
        <w:rPr>
          <w:rFonts w:hint="eastAsia"/>
          <w:szCs w:val="24"/>
          <w:rtl/>
        </w:rPr>
        <w:t>יועסקו</w:t>
      </w:r>
      <w:r w:rsidR="003D347B" w:rsidRPr="00E13174">
        <w:rPr>
          <w:szCs w:val="24"/>
          <w:rtl/>
        </w:rPr>
        <w:t xml:space="preserve"> </w:t>
      </w:r>
      <w:r w:rsidR="003D347B" w:rsidRPr="00E13174">
        <w:rPr>
          <w:rFonts w:hint="eastAsia"/>
          <w:szCs w:val="24"/>
          <w:rtl/>
        </w:rPr>
        <w:t>עובדים</w:t>
      </w:r>
      <w:r w:rsidR="003D347B" w:rsidRPr="00E13174">
        <w:rPr>
          <w:szCs w:val="24"/>
          <w:rtl/>
        </w:rPr>
        <w:t xml:space="preserve"> </w:t>
      </w:r>
      <w:r w:rsidR="003D347B" w:rsidRPr="00E13174">
        <w:rPr>
          <w:rFonts w:hint="eastAsia"/>
          <w:szCs w:val="24"/>
          <w:rtl/>
        </w:rPr>
        <w:t>זרים</w:t>
      </w:r>
      <w:r w:rsidR="003D347B" w:rsidRPr="00E13174">
        <w:rPr>
          <w:rFonts w:hint="cs"/>
          <w:szCs w:val="24"/>
          <w:rtl/>
        </w:rPr>
        <w:t xml:space="preserve"> </w:t>
      </w:r>
      <w:r w:rsidR="003D347B" w:rsidRPr="00E13174">
        <w:rPr>
          <w:rFonts w:hint="eastAsia"/>
          <w:szCs w:val="24"/>
          <w:rtl/>
        </w:rPr>
        <w:t>לצורך</w:t>
      </w:r>
      <w:r w:rsidR="003D347B" w:rsidRPr="00E13174">
        <w:rPr>
          <w:szCs w:val="24"/>
          <w:rtl/>
        </w:rPr>
        <w:t xml:space="preserve"> </w:t>
      </w:r>
      <w:r w:rsidR="003D347B" w:rsidRPr="00E13174">
        <w:rPr>
          <w:rFonts w:hint="eastAsia"/>
          <w:szCs w:val="24"/>
          <w:rtl/>
        </w:rPr>
        <w:t>ביצוע</w:t>
      </w:r>
      <w:r w:rsidR="003D347B" w:rsidRPr="00E13174">
        <w:rPr>
          <w:szCs w:val="24"/>
          <w:rtl/>
        </w:rPr>
        <w:t xml:space="preserve"> </w:t>
      </w:r>
      <w:r w:rsidR="003D347B" w:rsidRPr="00E13174">
        <w:rPr>
          <w:rFonts w:hint="eastAsia"/>
          <w:szCs w:val="24"/>
          <w:rtl/>
        </w:rPr>
        <w:t>העבודות</w:t>
      </w:r>
      <w:r w:rsidR="003D347B" w:rsidRPr="00E13174">
        <w:rPr>
          <w:szCs w:val="24"/>
          <w:rtl/>
        </w:rPr>
        <w:t xml:space="preserve"> </w:t>
      </w:r>
      <w:r w:rsidR="003D347B" w:rsidRPr="00E13174">
        <w:rPr>
          <w:rFonts w:hint="eastAsia"/>
          <w:szCs w:val="24"/>
          <w:rtl/>
        </w:rPr>
        <w:t>נשוא</w:t>
      </w:r>
      <w:r w:rsidR="003D347B" w:rsidRPr="00E13174">
        <w:rPr>
          <w:szCs w:val="24"/>
          <w:rtl/>
        </w:rPr>
        <w:t xml:space="preserve"> </w:t>
      </w:r>
      <w:r w:rsidR="003D347B" w:rsidRPr="00E13174">
        <w:rPr>
          <w:rFonts w:hint="eastAsia"/>
          <w:szCs w:val="24"/>
          <w:rtl/>
        </w:rPr>
        <w:t>מכרז</w:t>
      </w:r>
      <w:r w:rsidR="003D347B" w:rsidRPr="00E13174">
        <w:rPr>
          <w:rFonts w:hint="cs"/>
          <w:szCs w:val="24"/>
          <w:rtl/>
        </w:rPr>
        <w:t xml:space="preserve"> זה.</w:t>
      </w:r>
      <w:bookmarkEnd w:id="45"/>
      <w:r w:rsidR="003D347B" w:rsidRPr="00E13174">
        <w:rPr>
          <w:szCs w:val="24"/>
          <w:rtl/>
        </w:rPr>
        <w:t xml:space="preserve"> </w:t>
      </w:r>
    </w:p>
    <w:p w:rsidR="00BE0B75" w:rsidRDefault="005E18A2" w:rsidP="000D2E6A">
      <w:pPr>
        <w:numPr>
          <w:ilvl w:val="1"/>
          <w:numId w:val="9"/>
        </w:numPr>
        <w:tabs>
          <w:tab w:val="clear" w:pos="1416"/>
          <w:tab w:val="num" w:pos="1464"/>
        </w:tabs>
        <w:spacing w:line="360" w:lineRule="auto"/>
        <w:jc w:val="both"/>
        <w:rPr>
          <w:b/>
          <w:bCs/>
          <w:szCs w:val="24"/>
        </w:rPr>
      </w:pPr>
      <w:r w:rsidRPr="00531088">
        <w:rPr>
          <w:rFonts w:hint="eastAsia"/>
          <w:b/>
          <w:bCs/>
          <w:szCs w:val="24"/>
          <w:rtl/>
        </w:rPr>
        <w:t>ת</w:t>
      </w:r>
      <w:r w:rsidR="0079509E">
        <w:rPr>
          <w:rFonts w:hint="eastAsia"/>
          <w:b/>
          <w:bCs/>
          <w:szCs w:val="24"/>
          <w:rtl/>
        </w:rPr>
        <w:t>נאי</w:t>
      </w:r>
      <w:r w:rsidR="0079509E">
        <w:rPr>
          <w:rFonts w:hint="cs"/>
          <w:b/>
          <w:bCs/>
          <w:szCs w:val="24"/>
          <w:rtl/>
        </w:rPr>
        <w:t xml:space="preserve"> סף</w:t>
      </w:r>
      <w:r w:rsidRPr="00531088">
        <w:rPr>
          <w:b/>
          <w:bCs/>
          <w:szCs w:val="24"/>
          <w:rtl/>
        </w:rPr>
        <w:t xml:space="preserve"> </w:t>
      </w:r>
      <w:r w:rsidR="005E301F">
        <w:rPr>
          <w:rFonts w:hint="cs"/>
          <w:b/>
          <w:bCs/>
          <w:szCs w:val="24"/>
          <w:rtl/>
        </w:rPr>
        <w:t>מקצועיי</w:t>
      </w:r>
      <w:r w:rsidR="005E301F">
        <w:rPr>
          <w:rFonts w:hint="eastAsia"/>
          <w:b/>
          <w:bCs/>
          <w:szCs w:val="24"/>
          <w:rtl/>
        </w:rPr>
        <w:t>ם</w:t>
      </w:r>
    </w:p>
    <w:p w:rsidR="00B823B0" w:rsidRPr="00F71ECF" w:rsidRDefault="00B823B0" w:rsidP="00B823B0">
      <w:pPr>
        <w:numPr>
          <w:ilvl w:val="2"/>
          <w:numId w:val="9"/>
        </w:numPr>
        <w:tabs>
          <w:tab w:val="clear" w:pos="1418"/>
        </w:tabs>
        <w:spacing w:line="360" w:lineRule="auto"/>
        <w:jc w:val="both"/>
        <w:rPr>
          <w:szCs w:val="24"/>
        </w:rPr>
      </w:pPr>
      <w:bookmarkStart w:id="46" w:name="_Ref491347908"/>
      <w:bookmarkStart w:id="47" w:name="_Toc491762310"/>
      <w:bookmarkStart w:id="48" w:name="_Toc491762540"/>
      <w:bookmarkStart w:id="49" w:name="_Toc491764149"/>
      <w:bookmarkStart w:id="50" w:name="_Ref316382340"/>
      <w:bookmarkStart w:id="51" w:name="_Ref330813922"/>
      <w:bookmarkStart w:id="52" w:name="_Ref510451574"/>
      <w:r w:rsidRPr="00F71ECF">
        <w:rPr>
          <w:szCs w:val="24"/>
          <w:rtl/>
        </w:rPr>
        <w:t>למציע מחזור עסקים</w:t>
      </w:r>
      <w:r w:rsidRPr="00F71ECF">
        <w:rPr>
          <w:rFonts w:hint="cs"/>
          <w:szCs w:val="24"/>
          <w:rtl/>
        </w:rPr>
        <w:t xml:space="preserve">, בתחום ההסעדה ו/או </w:t>
      </w:r>
      <w:r>
        <w:rPr>
          <w:rFonts w:hint="cs"/>
          <w:szCs w:val="24"/>
          <w:rtl/>
        </w:rPr>
        <w:t>קמעונאות</w:t>
      </w:r>
      <w:r w:rsidRPr="00F71ECF">
        <w:rPr>
          <w:rFonts w:hint="cs"/>
          <w:szCs w:val="24"/>
          <w:rtl/>
        </w:rPr>
        <w:t xml:space="preserve">, </w:t>
      </w:r>
      <w:r w:rsidRPr="00F71ECF">
        <w:rPr>
          <w:szCs w:val="24"/>
          <w:rtl/>
        </w:rPr>
        <w:t xml:space="preserve">של לפחות </w:t>
      </w:r>
      <w:bookmarkStart w:id="53" w:name="מחזור_תנאי_סף"/>
      <w:r w:rsidR="00293752">
        <w:rPr>
          <w:rFonts w:hint="cs"/>
          <w:szCs w:val="24"/>
          <w:rtl/>
        </w:rPr>
        <w:t xml:space="preserve">100,000 </w:t>
      </w:r>
      <w:r>
        <w:rPr>
          <w:rFonts w:hint="cs"/>
          <w:szCs w:val="24"/>
          <w:rtl/>
        </w:rPr>
        <w:t xml:space="preserve">(במילים: </w:t>
      </w:r>
      <w:r w:rsidR="0083683C">
        <w:rPr>
          <w:rFonts w:hint="cs"/>
          <w:szCs w:val="24"/>
          <w:rtl/>
        </w:rPr>
        <w:t xml:space="preserve">מאה </w:t>
      </w:r>
      <w:r w:rsidR="00ED143D">
        <w:rPr>
          <w:rFonts w:hint="cs"/>
          <w:szCs w:val="24"/>
          <w:rtl/>
        </w:rPr>
        <w:t>אלף</w:t>
      </w:r>
      <w:r>
        <w:rPr>
          <w:rFonts w:hint="cs"/>
          <w:szCs w:val="24"/>
          <w:rtl/>
        </w:rPr>
        <w:t xml:space="preserve">) </w:t>
      </w:r>
      <w:r w:rsidRPr="00F71ECF">
        <w:rPr>
          <w:rFonts w:hint="cs"/>
          <w:szCs w:val="24"/>
          <w:rtl/>
        </w:rPr>
        <w:t xml:space="preserve">₪ </w:t>
      </w:r>
      <w:bookmarkEnd w:id="53"/>
      <w:r w:rsidRPr="00F71ECF">
        <w:rPr>
          <w:rFonts w:hint="cs"/>
          <w:szCs w:val="24"/>
          <w:rtl/>
        </w:rPr>
        <w:t>בכל אחת מהשנים 2017-2015</w:t>
      </w:r>
      <w:r w:rsidRPr="00F71ECF">
        <w:rPr>
          <w:szCs w:val="24"/>
          <w:rtl/>
        </w:rPr>
        <w:t>.</w:t>
      </w:r>
      <w:bookmarkEnd w:id="46"/>
      <w:bookmarkEnd w:id="47"/>
      <w:bookmarkEnd w:id="48"/>
      <w:bookmarkEnd w:id="49"/>
    </w:p>
    <w:p w:rsidR="007C3DD3" w:rsidRPr="00F71ECF" w:rsidRDefault="008C7B3C" w:rsidP="000D2E6A">
      <w:pPr>
        <w:numPr>
          <w:ilvl w:val="2"/>
          <w:numId w:val="9"/>
        </w:numPr>
        <w:tabs>
          <w:tab w:val="clear" w:pos="1418"/>
        </w:tabs>
        <w:spacing w:line="360" w:lineRule="auto"/>
        <w:jc w:val="both"/>
        <w:rPr>
          <w:szCs w:val="24"/>
        </w:rPr>
      </w:pPr>
      <w:bookmarkStart w:id="54" w:name="_Ref510940881"/>
      <w:r w:rsidRPr="00962690">
        <w:rPr>
          <w:rFonts w:hint="cs"/>
          <w:szCs w:val="24"/>
          <w:rtl/>
        </w:rPr>
        <w:t>המצי</w:t>
      </w:r>
      <w:bookmarkStart w:id="55" w:name="_Ref343770598"/>
      <w:bookmarkEnd w:id="50"/>
      <w:bookmarkEnd w:id="51"/>
      <w:r w:rsidR="00553B7F">
        <w:rPr>
          <w:rFonts w:hint="cs"/>
          <w:szCs w:val="24"/>
          <w:rtl/>
        </w:rPr>
        <w:t xml:space="preserve">ע </w:t>
      </w:r>
      <w:r w:rsidR="00BD06E3">
        <w:rPr>
          <w:rFonts w:hint="cs"/>
          <w:szCs w:val="24"/>
          <w:rtl/>
        </w:rPr>
        <w:t>מפעיל ומנהל</w:t>
      </w:r>
      <w:r w:rsidR="00553B7F">
        <w:rPr>
          <w:rFonts w:hint="cs"/>
          <w:szCs w:val="24"/>
          <w:rtl/>
        </w:rPr>
        <w:t xml:space="preserve"> </w:t>
      </w:r>
      <w:r w:rsidR="000A4AEF">
        <w:rPr>
          <w:rFonts w:hint="cs"/>
          <w:szCs w:val="24"/>
          <w:rtl/>
        </w:rPr>
        <w:t>(</w:t>
      </w:r>
      <w:r w:rsidR="00553B7F">
        <w:rPr>
          <w:rFonts w:hint="cs"/>
          <w:szCs w:val="24"/>
          <w:rtl/>
        </w:rPr>
        <w:t>בעצמו</w:t>
      </w:r>
      <w:r w:rsidR="007C3DD3">
        <w:rPr>
          <w:rFonts w:hint="cs"/>
          <w:szCs w:val="24"/>
          <w:rtl/>
        </w:rPr>
        <w:t xml:space="preserve"> </w:t>
      </w:r>
      <w:r w:rsidR="000A4AEF">
        <w:rPr>
          <w:rFonts w:hint="cs"/>
          <w:szCs w:val="24"/>
          <w:rtl/>
        </w:rPr>
        <w:t xml:space="preserve">או באמצעות זכיינים) </w:t>
      </w:r>
      <w:r w:rsidR="005566C5">
        <w:rPr>
          <w:rFonts w:hint="cs"/>
          <w:szCs w:val="24"/>
          <w:rtl/>
        </w:rPr>
        <w:t xml:space="preserve">לפחות </w:t>
      </w:r>
      <w:r w:rsidR="007C3DD3">
        <w:rPr>
          <w:rFonts w:hint="cs"/>
          <w:szCs w:val="24"/>
          <w:rtl/>
        </w:rPr>
        <w:t xml:space="preserve">חנות נוחות ו/או </w:t>
      </w:r>
      <w:r w:rsidR="009907E4">
        <w:rPr>
          <w:rFonts w:hint="cs"/>
          <w:szCs w:val="24"/>
          <w:rtl/>
        </w:rPr>
        <w:t>ב</w:t>
      </w:r>
      <w:r w:rsidR="006D5F5F">
        <w:rPr>
          <w:rFonts w:hint="cs"/>
          <w:szCs w:val="24"/>
          <w:rtl/>
        </w:rPr>
        <w:t>י</w:t>
      </w:r>
      <w:r w:rsidR="009907E4">
        <w:rPr>
          <w:rFonts w:hint="cs"/>
          <w:szCs w:val="24"/>
          <w:rtl/>
        </w:rPr>
        <w:t>ת קפה</w:t>
      </w:r>
      <w:r w:rsidR="00E9727E">
        <w:rPr>
          <w:rFonts w:hint="cs"/>
          <w:szCs w:val="24"/>
          <w:rtl/>
        </w:rPr>
        <w:t xml:space="preserve"> </w:t>
      </w:r>
      <w:r w:rsidR="006D5F5F">
        <w:rPr>
          <w:rFonts w:hint="cs"/>
          <w:szCs w:val="24"/>
          <w:rtl/>
        </w:rPr>
        <w:t xml:space="preserve">אחד </w:t>
      </w:r>
      <w:r w:rsidR="00E9727E">
        <w:rPr>
          <w:rFonts w:hint="cs"/>
          <w:szCs w:val="24"/>
          <w:rtl/>
        </w:rPr>
        <w:t xml:space="preserve">(כהגדרתם בסעיפים </w:t>
      </w:r>
      <w:fldSimple w:instr=" REF _Ref510448121 \r \h  \* MERGEFORMAT ">
        <w:r w:rsidR="00780AD6">
          <w:rPr>
            <w:szCs w:val="24"/>
            <w:rtl/>
          </w:rPr>
          <w:t>‏2.7</w:t>
        </w:r>
      </w:fldSimple>
      <w:r w:rsidR="00E9727E">
        <w:rPr>
          <w:rFonts w:hint="cs"/>
          <w:szCs w:val="24"/>
          <w:rtl/>
        </w:rPr>
        <w:t xml:space="preserve">, </w:t>
      </w:r>
      <w:fldSimple w:instr=" REF _Ref510448126 \r \h  \* MERGEFORMAT ">
        <w:r w:rsidR="00780AD6">
          <w:rPr>
            <w:szCs w:val="24"/>
            <w:rtl/>
          </w:rPr>
          <w:t>‏2.1</w:t>
        </w:r>
      </w:fldSimple>
      <w:r w:rsidR="00E9727E">
        <w:rPr>
          <w:rFonts w:hint="cs"/>
          <w:szCs w:val="24"/>
          <w:rtl/>
        </w:rPr>
        <w:t xml:space="preserve"> לעיל)</w:t>
      </w:r>
      <w:r w:rsidR="007C3DD3">
        <w:rPr>
          <w:rFonts w:hint="cs"/>
          <w:szCs w:val="24"/>
          <w:rtl/>
        </w:rPr>
        <w:t xml:space="preserve">, </w:t>
      </w:r>
      <w:r w:rsidR="00D01009">
        <w:rPr>
          <w:rFonts w:hint="cs"/>
          <w:szCs w:val="24"/>
          <w:rtl/>
        </w:rPr>
        <w:t xml:space="preserve">בעל רישיון עסק בתוקף </w:t>
      </w:r>
      <w:r w:rsidR="00D01009">
        <w:rPr>
          <w:rFonts w:hint="cs"/>
          <w:szCs w:val="24"/>
          <w:rtl/>
        </w:rPr>
        <w:lastRenderedPageBreak/>
        <w:t>ו</w:t>
      </w:r>
      <w:r w:rsidR="007C3DD3">
        <w:rPr>
          <w:rFonts w:hint="cs"/>
          <w:szCs w:val="24"/>
          <w:rtl/>
        </w:rPr>
        <w:t xml:space="preserve">בעל מחזור שנתי של </w:t>
      </w:r>
      <w:r w:rsidR="006D5F5F">
        <w:rPr>
          <w:rFonts w:hint="cs"/>
          <w:szCs w:val="24"/>
          <w:rtl/>
        </w:rPr>
        <w:t>100</w:t>
      </w:r>
      <w:r w:rsidR="00ED143D">
        <w:rPr>
          <w:rFonts w:hint="cs"/>
          <w:szCs w:val="24"/>
          <w:rtl/>
        </w:rPr>
        <w:t>,000</w:t>
      </w:r>
      <w:r w:rsidR="007C3DD3">
        <w:rPr>
          <w:rFonts w:hint="cs"/>
          <w:szCs w:val="24"/>
          <w:rtl/>
        </w:rPr>
        <w:t xml:space="preserve"> </w:t>
      </w:r>
      <w:r w:rsidR="00ED143D">
        <w:rPr>
          <w:rFonts w:hint="cs"/>
          <w:szCs w:val="24"/>
          <w:rtl/>
        </w:rPr>
        <w:t>(מא</w:t>
      </w:r>
      <w:r w:rsidR="006D5F5F">
        <w:rPr>
          <w:rFonts w:hint="cs"/>
          <w:szCs w:val="24"/>
          <w:rtl/>
        </w:rPr>
        <w:t>ה</w:t>
      </w:r>
      <w:r w:rsidR="00ED143D">
        <w:rPr>
          <w:rFonts w:hint="cs"/>
          <w:szCs w:val="24"/>
          <w:rtl/>
        </w:rPr>
        <w:t xml:space="preserve"> אלף) </w:t>
      </w:r>
      <w:r w:rsidR="007C3DD3">
        <w:rPr>
          <w:rFonts w:hint="cs"/>
          <w:szCs w:val="24"/>
          <w:rtl/>
        </w:rPr>
        <w:t>₪ לפחות, במשך שנתיים מלאות לפחות</w:t>
      </w:r>
      <w:r w:rsidR="005566C5">
        <w:rPr>
          <w:rFonts w:hint="cs"/>
          <w:szCs w:val="24"/>
          <w:rtl/>
        </w:rPr>
        <w:t xml:space="preserve">, </w:t>
      </w:r>
      <w:r w:rsidR="00BD06E3">
        <w:rPr>
          <w:rFonts w:hint="cs"/>
          <w:szCs w:val="24"/>
          <w:rtl/>
        </w:rPr>
        <w:t>נכון</w:t>
      </w:r>
      <w:r w:rsidR="007C3DD3">
        <w:rPr>
          <w:rFonts w:hint="cs"/>
          <w:szCs w:val="24"/>
          <w:rtl/>
        </w:rPr>
        <w:t xml:space="preserve"> למועד האחרון להגשת הצעה.</w:t>
      </w:r>
      <w:bookmarkEnd w:id="52"/>
      <w:bookmarkEnd w:id="54"/>
    </w:p>
    <w:p w:rsidR="00BE0B75" w:rsidRDefault="00125D7D" w:rsidP="000D2E6A">
      <w:pPr>
        <w:numPr>
          <w:ilvl w:val="1"/>
          <w:numId w:val="9"/>
        </w:numPr>
        <w:tabs>
          <w:tab w:val="clear" w:pos="1416"/>
          <w:tab w:val="num" w:pos="756"/>
          <w:tab w:val="num" w:pos="1464"/>
        </w:tabs>
        <w:spacing w:line="360" w:lineRule="auto"/>
        <w:jc w:val="both"/>
        <w:rPr>
          <w:b/>
          <w:bCs/>
          <w:szCs w:val="24"/>
        </w:rPr>
      </w:pPr>
      <w:r>
        <w:rPr>
          <w:rFonts w:hint="cs"/>
          <w:b/>
          <w:bCs/>
          <w:szCs w:val="24"/>
          <w:rtl/>
        </w:rPr>
        <w:t xml:space="preserve">מסמכים </w:t>
      </w:r>
      <w:r w:rsidR="008060EE">
        <w:rPr>
          <w:rFonts w:hint="cs"/>
          <w:b/>
          <w:bCs/>
          <w:szCs w:val="24"/>
          <w:rtl/>
        </w:rPr>
        <w:t>ה</w:t>
      </w:r>
      <w:r>
        <w:rPr>
          <w:rFonts w:hint="cs"/>
          <w:b/>
          <w:bCs/>
          <w:szCs w:val="24"/>
          <w:rtl/>
        </w:rPr>
        <w:t>נדרשים</w:t>
      </w:r>
      <w:r w:rsidR="008579AC">
        <w:rPr>
          <w:rFonts w:hint="cs"/>
          <w:b/>
          <w:bCs/>
          <w:szCs w:val="24"/>
          <w:rtl/>
        </w:rPr>
        <w:t xml:space="preserve"> להוכחת תנאי סף</w:t>
      </w:r>
      <w:bookmarkEnd w:id="55"/>
    </w:p>
    <w:p w:rsidR="0005792D" w:rsidRDefault="0005792D" w:rsidP="000D2E6A">
      <w:pPr>
        <w:numPr>
          <w:ilvl w:val="2"/>
          <w:numId w:val="9"/>
        </w:numPr>
        <w:tabs>
          <w:tab w:val="clear" w:pos="1418"/>
        </w:tabs>
        <w:spacing w:line="360" w:lineRule="auto"/>
        <w:jc w:val="both"/>
        <w:rPr>
          <w:szCs w:val="24"/>
        </w:rPr>
      </w:pPr>
      <w:bookmarkStart w:id="56" w:name="_Ref505506163"/>
      <w:bookmarkStart w:id="57" w:name="_Ref343508001"/>
      <w:r>
        <w:rPr>
          <w:rFonts w:hint="cs"/>
          <w:szCs w:val="24"/>
          <w:rtl/>
        </w:rPr>
        <w:t xml:space="preserve">ככל שהמציע הינו תאגיד, </w:t>
      </w:r>
      <w:r w:rsidRPr="0005792D">
        <w:rPr>
          <w:szCs w:val="24"/>
          <w:rtl/>
        </w:rPr>
        <w:t>לצורך הוכחת עמידה בתנאי סף שבסעי</w:t>
      </w:r>
      <w:r>
        <w:rPr>
          <w:rFonts w:hint="cs"/>
          <w:szCs w:val="24"/>
          <w:rtl/>
        </w:rPr>
        <w:t xml:space="preserve">ף </w:t>
      </w:r>
      <w:fldSimple w:instr=" REF _Ref490733447 \r \h  \* MERGEFORMAT ">
        <w:r w:rsidR="00780AD6">
          <w:rPr>
            <w:szCs w:val="24"/>
            <w:rtl/>
          </w:rPr>
          <w:t>‏6.3.1</w:t>
        </w:r>
      </w:fldSimple>
      <w:r>
        <w:rPr>
          <w:rFonts w:hint="cs"/>
          <w:szCs w:val="24"/>
          <w:rtl/>
        </w:rPr>
        <w:t>,</w:t>
      </w:r>
      <w:r w:rsidRPr="0005792D">
        <w:rPr>
          <w:szCs w:val="24"/>
          <w:rtl/>
        </w:rPr>
        <w:t xml:space="preserve"> יש לצרף תעודת עוסק מורשה ו/או תעודת התאגדות מאושרים ע"י עו"ד.</w:t>
      </w:r>
      <w:bookmarkEnd w:id="56"/>
    </w:p>
    <w:p w:rsidR="0005792D" w:rsidRPr="0005792D" w:rsidRDefault="0005792D" w:rsidP="000D2E6A">
      <w:pPr>
        <w:numPr>
          <w:ilvl w:val="2"/>
          <w:numId w:val="9"/>
        </w:numPr>
        <w:tabs>
          <w:tab w:val="clear" w:pos="1418"/>
        </w:tabs>
        <w:spacing w:line="360" w:lineRule="auto"/>
        <w:jc w:val="both"/>
        <w:rPr>
          <w:szCs w:val="24"/>
          <w:rtl/>
        </w:rPr>
      </w:pPr>
      <w:bookmarkStart w:id="58" w:name="_Ref505506314"/>
      <w:r>
        <w:rPr>
          <w:rFonts w:hint="cs"/>
          <w:szCs w:val="24"/>
          <w:rtl/>
        </w:rPr>
        <w:t xml:space="preserve">ככל שהמציע הינו עמותה, לצורך הוכחת עמידה בתנאי סף שבסעיף </w:t>
      </w:r>
      <w:fldSimple w:instr=" REF _Ref315967753 \r \h  \* MERGEFORMAT ">
        <w:r w:rsidR="00780AD6">
          <w:rPr>
            <w:szCs w:val="24"/>
            <w:rtl/>
          </w:rPr>
          <w:t>‏6.3.1.1</w:t>
        </w:r>
      </w:fldSimple>
      <w:r>
        <w:rPr>
          <w:rFonts w:hint="cs"/>
          <w:szCs w:val="24"/>
          <w:rtl/>
        </w:rPr>
        <w:t>, יצרף אישור ניהול תקין מטעם רשם העמותות, בתוקף לשנה השוטפת במועד האחרון להגשת הצעה למכרז.</w:t>
      </w:r>
      <w:bookmarkEnd w:id="58"/>
    </w:p>
    <w:p w:rsidR="0005792D" w:rsidRPr="0005792D" w:rsidRDefault="0005792D" w:rsidP="000D2E6A">
      <w:pPr>
        <w:numPr>
          <w:ilvl w:val="2"/>
          <w:numId w:val="9"/>
        </w:numPr>
        <w:tabs>
          <w:tab w:val="clear" w:pos="1418"/>
        </w:tabs>
        <w:spacing w:line="360" w:lineRule="auto"/>
        <w:jc w:val="both"/>
        <w:rPr>
          <w:szCs w:val="24"/>
          <w:rtl/>
        </w:rPr>
      </w:pPr>
      <w:bookmarkStart w:id="59" w:name="_Ref505506362"/>
      <w:r w:rsidRPr="0005792D">
        <w:rPr>
          <w:szCs w:val="24"/>
          <w:rtl/>
        </w:rPr>
        <w:t>לצורך הוכחת עמידה בתנאי סף שבסעיף</w:t>
      </w:r>
      <w:r>
        <w:rPr>
          <w:rFonts w:hint="cs"/>
          <w:szCs w:val="24"/>
          <w:rtl/>
        </w:rPr>
        <w:t xml:space="preserve"> </w:t>
      </w:r>
      <w:fldSimple w:instr=" REF _Ref504057783 \r \h  \* MERGEFORMAT ">
        <w:r w:rsidR="00780AD6">
          <w:rPr>
            <w:szCs w:val="24"/>
            <w:rtl/>
          </w:rPr>
          <w:t>‏6.3.2</w:t>
        </w:r>
      </w:fldSimple>
      <w:r w:rsidRPr="0005792D">
        <w:rPr>
          <w:szCs w:val="24"/>
          <w:rtl/>
        </w:rPr>
        <w:t>, יש לצרף אישור תקף מרואה חשבון או פקיד שומה המעיד על ניהול פנקסי חשבונות ורשומות לפי חוק עסקאות גופים ציבוריים, התשל"ו-1976.</w:t>
      </w:r>
      <w:bookmarkEnd w:id="59"/>
    </w:p>
    <w:p w:rsidR="0005792D" w:rsidRPr="0005792D" w:rsidRDefault="0005792D" w:rsidP="000D2E6A">
      <w:pPr>
        <w:numPr>
          <w:ilvl w:val="2"/>
          <w:numId w:val="9"/>
        </w:numPr>
        <w:tabs>
          <w:tab w:val="clear" w:pos="1418"/>
        </w:tabs>
        <w:spacing w:line="360" w:lineRule="auto"/>
        <w:jc w:val="both"/>
        <w:rPr>
          <w:szCs w:val="24"/>
          <w:rtl/>
        </w:rPr>
      </w:pPr>
      <w:bookmarkStart w:id="60" w:name="_Ref505506421"/>
      <w:r w:rsidRPr="0005792D">
        <w:rPr>
          <w:szCs w:val="24"/>
          <w:rtl/>
        </w:rPr>
        <w:t>לצורך הוכחת עמידה בתנאי סף שבסעיף ‏</w:t>
      </w:r>
      <w:fldSimple w:instr=" REF _Ref438116831 \r \h  \* MERGEFORMAT ">
        <w:r w:rsidR="00780AD6">
          <w:rPr>
            <w:szCs w:val="24"/>
            <w:rtl/>
          </w:rPr>
          <w:t>‏6.3.3</w:t>
        </w:r>
      </w:fldSimple>
      <w:r>
        <w:rPr>
          <w:rFonts w:hint="cs"/>
          <w:szCs w:val="24"/>
          <w:rtl/>
        </w:rPr>
        <w:t>,</w:t>
      </w:r>
      <w:r w:rsidRPr="0005792D">
        <w:rPr>
          <w:szCs w:val="24"/>
          <w:rtl/>
        </w:rPr>
        <w:t xml:space="preserve"> יש לצרף תצהיר חתום בכתב מאושר על ידי עורך דין לעניין תשלום שכר מינימום והעסקת עובדים זרים כדין, בנוסח התצהיר המופיע ב</w:t>
      </w:r>
      <w:r w:rsidR="00556352">
        <w:rPr>
          <w:szCs w:val="24"/>
          <w:rtl/>
        </w:rPr>
        <w:t>נספח א'2</w:t>
      </w:r>
      <w:r w:rsidRPr="0005792D">
        <w:rPr>
          <w:szCs w:val="24"/>
          <w:rtl/>
        </w:rPr>
        <w:t>. נוסח התצהיר מחייב ואין לסטות ממנו.</w:t>
      </w:r>
      <w:bookmarkEnd w:id="60"/>
    </w:p>
    <w:p w:rsidR="0005792D" w:rsidRPr="0005792D" w:rsidRDefault="0005792D" w:rsidP="000D2E6A">
      <w:pPr>
        <w:numPr>
          <w:ilvl w:val="2"/>
          <w:numId w:val="9"/>
        </w:numPr>
        <w:tabs>
          <w:tab w:val="clear" w:pos="1418"/>
        </w:tabs>
        <w:spacing w:line="360" w:lineRule="auto"/>
        <w:jc w:val="both"/>
        <w:rPr>
          <w:szCs w:val="24"/>
          <w:rtl/>
        </w:rPr>
      </w:pPr>
      <w:bookmarkStart w:id="61" w:name="_Ref505506443"/>
      <w:r w:rsidRPr="0005792D">
        <w:rPr>
          <w:szCs w:val="24"/>
          <w:rtl/>
        </w:rPr>
        <w:t>לצורך הוכחת עמידה בתנאי סף שבסעיף ‏</w:t>
      </w:r>
      <w:fldSimple w:instr=" REF _Ref457221639 \r \h  \* MERGEFORMAT ">
        <w:r w:rsidR="00780AD6">
          <w:rPr>
            <w:szCs w:val="24"/>
            <w:rtl/>
          </w:rPr>
          <w:t>‏6.3.4</w:t>
        </w:r>
      </w:fldSimple>
      <w:r>
        <w:rPr>
          <w:rFonts w:hint="cs"/>
          <w:szCs w:val="24"/>
          <w:rtl/>
        </w:rPr>
        <w:t>,</w:t>
      </w:r>
      <w:r w:rsidRPr="0005792D">
        <w:rPr>
          <w:szCs w:val="24"/>
          <w:rtl/>
        </w:rPr>
        <w:t xml:space="preserve"> יש לצרף נסח חברה/שותפות מרשות התאגידים עדכני למועד הגשת ההצעות המוכיח כי למציע אין חובות אגרה שנתית לרשם החברות בגין שנת 201</w:t>
      </w:r>
      <w:r>
        <w:rPr>
          <w:rFonts w:hint="cs"/>
          <w:szCs w:val="24"/>
          <w:rtl/>
        </w:rPr>
        <w:t>7</w:t>
      </w:r>
      <w:r w:rsidRPr="0005792D">
        <w:rPr>
          <w:szCs w:val="24"/>
          <w:rtl/>
        </w:rPr>
        <w:t xml:space="preserve"> או מוקדם מכך.</w:t>
      </w:r>
      <w:bookmarkEnd w:id="61"/>
      <w:r w:rsidRPr="0005792D">
        <w:rPr>
          <w:szCs w:val="24"/>
          <w:rtl/>
        </w:rPr>
        <w:t xml:space="preserve"> </w:t>
      </w:r>
    </w:p>
    <w:p w:rsidR="0005792D" w:rsidRPr="0005792D" w:rsidRDefault="0005792D" w:rsidP="000D2E6A">
      <w:pPr>
        <w:numPr>
          <w:ilvl w:val="2"/>
          <w:numId w:val="9"/>
        </w:numPr>
        <w:tabs>
          <w:tab w:val="clear" w:pos="1418"/>
        </w:tabs>
        <w:spacing w:line="360" w:lineRule="auto"/>
        <w:jc w:val="both"/>
        <w:rPr>
          <w:szCs w:val="24"/>
          <w:rtl/>
        </w:rPr>
      </w:pPr>
      <w:bookmarkStart w:id="62" w:name="_Ref505505906"/>
      <w:r w:rsidRPr="0005792D">
        <w:rPr>
          <w:szCs w:val="24"/>
          <w:rtl/>
        </w:rPr>
        <w:t>לצורך הוכחת עמידה בתנאי סף שבסעיף ‏</w:t>
      </w:r>
      <w:fldSimple w:instr=" REF _Ref473198996 \r \h  \* MERGEFORMAT ">
        <w:r w:rsidR="00780AD6">
          <w:rPr>
            <w:szCs w:val="24"/>
            <w:rtl/>
          </w:rPr>
          <w:t>‏6.3.5</w:t>
        </w:r>
      </w:fldSimple>
      <w:r w:rsidRPr="0005792D">
        <w:rPr>
          <w:szCs w:val="24"/>
          <w:rtl/>
        </w:rPr>
        <w:t xml:space="preserve"> יצרף המציע תצהיר חתום בכתב מאושר על ידי עורך דין לעניין קיום הוראות חוק שוויון זכויות לאנשים עם מוגבלות, בנוסח התצהיר המופיע ב</w:t>
      </w:r>
      <w:r w:rsidR="00556352">
        <w:rPr>
          <w:szCs w:val="24"/>
          <w:rtl/>
        </w:rPr>
        <w:t>נספח א'5</w:t>
      </w:r>
      <w:r w:rsidRPr="0005792D">
        <w:rPr>
          <w:szCs w:val="24"/>
          <w:rtl/>
        </w:rPr>
        <w:t>. נוסח התצהיר מחייב ואין לסטות ממנו.</w:t>
      </w:r>
      <w:bookmarkEnd w:id="62"/>
      <w:r w:rsidRPr="0005792D">
        <w:rPr>
          <w:szCs w:val="24"/>
          <w:rtl/>
        </w:rPr>
        <w:t xml:space="preserve"> </w:t>
      </w:r>
    </w:p>
    <w:p w:rsidR="0005792D" w:rsidRPr="0005792D" w:rsidRDefault="0005792D" w:rsidP="000D2E6A">
      <w:pPr>
        <w:numPr>
          <w:ilvl w:val="2"/>
          <w:numId w:val="9"/>
        </w:numPr>
        <w:tabs>
          <w:tab w:val="clear" w:pos="1418"/>
        </w:tabs>
        <w:spacing w:line="360" w:lineRule="auto"/>
        <w:jc w:val="both"/>
        <w:rPr>
          <w:szCs w:val="24"/>
          <w:rtl/>
        </w:rPr>
      </w:pPr>
      <w:bookmarkStart w:id="63" w:name="_Ref505505952"/>
      <w:r w:rsidRPr="0005792D">
        <w:rPr>
          <w:szCs w:val="24"/>
          <w:rtl/>
        </w:rPr>
        <w:t>לצורך הוכחת עמידה בתנאי סף שבסעיף ‏</w:t>
      </w:r>
      <w:fldSimple w:instr=" REF _Ref480962585 \r \h  \* MERGEFORMAT ">
        <w:r w:rsidR="00780AD6">
          <w:rPr>
            <w:szCs w:val="24"/>
            <w:rtl/>
          </w:rPr>
          <w:t>‏6.3.6</w:t>
        </w:r>
      </w:fldSimple>
      <w:r w:rsidRPr="0005792D">
        <w:rPr>
          <w:szCs w:val="24"/>
          <w:rtl/>
        </w:rPr>
        <w:t xml:space="preserve"> יצרף המציע אישור מעו"ד/רו"ח המציע בנוסח המופיע ב</w:t>
      </w:r>
      <w:r w:rsidR="00556352">
        <w:rPr>
          <w:szCs w:val="24"/>
          <w:rtl/>
        </w:rPr>
        <w:t>נספח א'6</w:t>
      </w:r>
      <w:r w:rsidRPr="0005792D">
        <w:rPr>
          <w:szCs w:val="24"/>
          <w:rtl/>
        </w:rPr>
        <w:t>.</w:t>
      </w:r>
      <w:bookmarkEnd w:id="63"/>
    </w:p>
    <w:p w:rsidR="00BE0B75" w:rsidRDefault="005D0044" w:rsidP="000D2E6A">
      <w:pPr>
        <w:numPr>
          <w:ilvl w:val="2"/>
          <w:numId w:val="9"/>
        </w:numPr>
        <w:tabs>
          <w:tab w:val="clear" w:pos="1418"/>
        </w:tabs>
        <w:spacing w:line="360" w:lineRule="auto"/>
        <w:jc w:val="both"/>
        <w:rPr>
          <w:szCs w:val="24"/>
        </w:rPr>
      </w:pPr>
      <w:bookmarkStart w:id="64" w:name="_Ref343508033"/>
      <w:bookmarkStart w:id="65" w:name="_Ref304111226"/>
      <w:bookmarkStart w:id="66" w:name="_Ref312343392"/>
      <w:bookmarkEnd w:id="57"/>
      <w:r w:rsidRPr="005D5E11">
        <w:rPr>
          <w:rFonts w:hint="cs"/>
          <w:szCs w:val="24"/>
          <w:rtl/>
        </w:rPr>
        <w:t xml:space="preserve">לצורך הוכחת עמידה בתנאי </w:t>
      </w:r>
      <w:r w:rsidR="001C4630">
        <w:rPr>
          <w:rFonts w:hint="cs"/>
          <w:szCs w:val="24"/>
          <w:rtl/>
        </w:rPr>
        <w:t xml:space="preserve">סף </w:t>
      </w:r>
      <w:fldSimple w:instr=" REF _Ref510449528 \r \h  \* MERGEFORMAT ">
        <w:r w:rsidR="00780AD6">
          <w:rPr>
            <w:szCs w:val="24"/>
            <w:rtl/>
          </w:rPr>
          <w:t>‏6.3.7</w:t>
        </w:r>
      </w:fldSimple>
      <w:r w:rsidR="001C4630">
        <w:rPr>
          <w:rFonts w:hint="cs"/>
          <w:szCs w:val="24"/>
          <w:rtl/>
        </w:rPr>
        <w:t xml:space="preserve"> י</w:t>
      </w:r>
      <w:r>
        <w:rPr>
          <w:rFonts w:hint="cs"/>
          <w:szCs w:val="24"/>
          <w:rtl/>
        </w:rPr>
        <w:t xml:space="preserve">צרף המציע את </w:t>
      </w:r>
      <w:r w:rsidR="00556352">
        <w:rPr>
          <w:rFonts w:hint="cs"/>
          <w:szCs w:val="24"/>
          <w:rtl/>
        </w:rPr>
        <w:t>נספח א</w:t>
      </w:r>
      <w:r w:rsidR="00556352">
        <w:rPr>
          <w:szCs w:val="24"/>
          <w:rtl/>
        </w:rPr>
        <w:t>'</w:t>
      </w:r>
      <w:r w:rsidR="00556352">
        <w:rPr>
          <w:rFonts w:hint="cs"/>
          <w:szCs w:val="24"/>
          <w:rtl/>
        </w:rPr>
        <w:t>1</w:t>
      </w:r>
      <w:r>
        <w:rPr>
          <w:rFonts w:hint="cs"/>
          <w:szCs w:val="24"/>
          <w:rtl/>
        </w:rPr>
        <w:t xml:space="preserve"> </w:t>
      </w:r>
      <w:r w:rsidR="001B3A48" w:rsidRPr="001B3A48">
        <w:rPr>
          <w:rFonts w:hint="eastAsia"/>
          <w:szCs w:val="24"/>
          <w:rtl/>
        </w:rPr>
        <w:t>התחייבות</w:t>
      </w:r>
      <w:r w:rsidR="001B3A48" w:rsidRPr="001B3A48">
        <w:rPr>
          <w:szCs w:val="24"/>
          <w:rtl/>
        </w:rPr>
        <w:t xml:space="preserve"> </w:t>
      </w:r>
      <w:r w:rsidR="001B3A48" w:rsidRPr="001B3A48">
        <w:rPr>
          <w:rFonts w:hint="eastAsia"/>
          <w:szCs w:val="24"/>
          <w:rtl/>
        </w:rPr>
        <w:t>לקיום</w:t>
      </w:r>
      <w:r w:rsidR="001B3A48" w:rsidRPr="001B3A48">
        <w:rPr>
          <w:szCs w:val="24"/>
          <w:rtl/>
        </w:rPr>
        <w:t xml:space="preserve"> </w:t>
      </w:r>
      <w:r w:rsidR="001B3A48" w:rsidRPr="001B3A48">
        <w:rPr>
          <w:rFonts w:hint="eastAsia"/>
          <w:szCs w:val="24"/>
          <w:rtl/>
        </w:rPr>
        <w:t>החקיקה</w:t>
      </w:r>
      <w:r w:rsidR="001B3A48" w:rsidRPr="001B3A48">
        <w:rPr>
          <w:szCs w:val="24"/>
          <w:rtl/>
        </w:rPr>
        <w:t xml:space="preserve"> </w:t>
      </w:r>
      <w:r w:rsidR="001B3A48" w:rsidRPr="001B3A48">
        <w:rPr>
          <w:rFonts w:hint="eastAsia"/>
          <w:szCs w:val="24"/>
          <w:rtl/>
        </w:rPr>
        <w:t>בתחום</w:t>
      </w:r>
      <w:r w:rsidR="001B3A48" w:rsidRPr="001B3A48">
        <w:rPr>
          <w:szCs w:val="24"/>
          <w:rtl/>
        </w:rPr>
        <w:t xml:space="preserve"> </w:t>
      </w:r>
      <w:r w:rsidR="001B3A48" w:rsidRPr="001B3A48">
        <w:rPr>
          <w:rFonts w:hint="eastAsia"/>
          <w:szCs w:val="24"/>
          <w:rtl/>
        </w:rPr>
        <w:t>העסקת</w:t>
      </w:r>
      <w:r w:rsidR="001B3A48" w:rsidRPr="001B3A48">
        <w:rPr>
          <w:szCs w:val="24"/>
          <w:rtl/>
        </w:rPr>
        <w:t xml:space="preserve"> </w:t>
      </w:r>
      <w:r w:rsidR="001B3A48" w:rsidRPr="001B3A48">
        <w:rPr>
          <w:rFonts w:hint="eastAsia"/>
          <w:szCs w:val="24"/>
          <w:rtl/>
        </w:rPr>
        <w:t>עובדים</w:t>
      </w:r>
      <w:r w:rsidR="001B3A48" w:rsidRPr="001B3A48">
        <w:rPr>
          <w:szCs w:val="24"/>
          <w:rtl/>
        </w:rPr>
        <w:t xml:space="preserve"> </w:t>
      </w:r>
      <w:r w:rsidR="001B3A48" w:rsidRPr="001B3A48">
        <w:rPr>
          <w:rFonts w:hint="eastAsia"/>
          <w:szCs w:val="24"/>
          <w:rtl/>
        </w:rPr>
        <w:t>במהלך</w:t>
      </w:r>
      <w:r w:rsidR="001B3A48" w:rsidRPr="001B3A48">
        <w:rPr>
          <w:szCs w:val="24"/>
          <w:rtl/>
        </w:rPr>
        <w:t xml:space="preserve"> </w:t>
      </w:r>
      <w:r w:rsidR="001B3A48" w:rsidRPr="001B3A48">
        <w:rPr>
          <w:rFonts w:hint="eastAsia"/>
          <w:szCs w:val="24"/>
          <w:rtl/>
        </w:rPr>
        <w:t>ההתקשרות</w:t>
      </w:r>
      <w:r w:rsidR="001B3A48" w:rsidRPr="001B3A48">
        <w:rPr>
          <w:rFonts w:hint="cs"/>
          <w:szCs w:val="24"/>
          <w:rtl/>
        </w:rPr>
        <w:t xml:space="preserve"> </w:t>
      </w:r>
      <w:r>
        <w:rPr>
          <w:rFonts w:hint="cs"/>
          <w:szCs w:val="24"/>
          <w:rtl/>
        </w:rPr>
        <w:t>חתום ע"י עו"ד.</w:t>
      </w:r>
      <w:bookmarkEnd w:id="64"/>
      <w:r>
        <w:rPr>
          <w:rFonts w:hint="cs"/>
          <w:szCs w:val="24"/>
          <w:rtl/>
        </w:rPr>
        <w:t xml:space="preserve"> </w:t>
      </w:r>
      <w:bookmarkEnd w:id="65"/>
    </w:p>
    <w:p w:rsidR="00BE0B75" w:rsidRDefault="00893FD8" w:rsidP="000D2E6A">
      <w:pPr>
        <w:numPr>
          <w:ilvl w:val="2"/>
          <w:numId w:val="9"/>
        </w:numPr>
        <w:tabs>
          <w:tab w:val="clear" w:pos="1418"/>
        </w:tabs>
        <w:spacing w:line="360" w:lineRule="auto"/>
        <w:jc w:val="both"/>
        <w:rPr>
          <w:szCs w:val="24"/>
        </w:rPr>
      </w:pPr>
      <w:bookmarkStart w:id="67" w:name="_Ref343508077"/>
      <w:bookmarkEnd w:id="66"/>
      <w:r>
        <w:rPr>
          <w:rFonts w:hint="cs"/>
          <w:szCs w:val="24"/>
          <w:rtl/>
        </w:rPr>
        <w:t xml:space="preserve">לצורך הוכחת עמידה בתנאי סף </w:t>
      </w:r>
      <w:fldSimple w:instr=" REF _Ref316382465 \r \h  \* MERGEFORMAT ">
        <w:r w:rsidR="00780AD6">
          <w:rPr>
            <w:szCs w:val="24"/>
            <w:rtl/>
          </w:rPr>
          <w:t>‏6.3.8</w:t>
        </w:r>
      </w:fldSimple>
      <w:r>
        <w:rPr>
          <w:rFonts w:hint="cs"/>
          <w:szCs w:val="24"/>
          <w:rtl/>
        </w:rPr>
        <w:t xml:space="preserve"> יצרף המציע להצעתו</w:t>
      </w:r>
      <w:r w:rsidRPr="005E18A2">
        <w:rPr>
          <w:szCs w:val="24"/>
          <w:rtl/>
        </w:rPr>
        <w:t xml:space="preserve"> </w:t>
      </w:r>
      <w:r w:rsidR="002E74A1" w:rsidRPr="002E74A1">
        <w:rPr>
          <w:rFonts w:hint="eastAsia"/>
          <w:szCs w:val="24"/>
          <w:rtl/>
        </w:rPr>
        <w:t>תצהיר</w:t>
      </w:r>
      <w:r w:rsidR="002E74A1" w:rsidRPr="002E74A1">
        <w:rPr>
          <w:szCs w:val="24"/>
          <w:rtl/>
        </w:rPr>
        <w:t xml:space="preserve">, </w:t>
      </w:r>
      <w:r w:rsidR="002E74A1" w:rsidRPr="002E74A1">
        <w:rPr>
          <w:rFonts w:hint="eastAsia"/>
          <w:szCs w:val="24"/>
          <w:rtl/>
        </w:rPr>
        <w:t>חתום</w:t>
      </w:r>
      <w:r w:rsidR="002E74A1" w:rsidRPr="002E74A1">
        <w:rPr>
          <w:szCs w:val="24"/>
          <w:rtl/>
        </w:rPr>
        <w:t xml:space="preserve"> </w:t>
      </w:r>
      <w:r w:rsidR="002E74A1" w:rsidRPr="002E74A1">
        <w:rPr>
          <w:rFonts w:hint="eastAsia"/>
          <w:szCs w:val="24"/>
          <w:rtl/>
        </w:rPr>
        <w:t>על</w:t>
      </w:r>
      <w:r w:rsidR="002E74A1" w:rsidRPr="002E74A1">
        <w:rPr>
          <w:szCs w:val="24"/>
          <w:rtl/>
        </w:rPr>
        <w:t xml:space="preserve"> </w:t>
      </w:r>
      <w:r w:rsidR="002E74A1" w:rsidRPr="002E74A1">
        <w:rPr>
          <w:rFonts w:hint="eastAsia"/>
          <w:szCs w:val="24"/>
          <w:rtl/>
        </w:rPr>
        <w:t>ידי</w:t>
      </w:r>
      <w:r w:rsidR="002E74A1" w:rsidRPr="002E74A1">
        <w:rPr>
          <w:szCs w:val="24"/>
          <w:rtl/>
        </w:rPr>
        <w:t xml:space="preserve"> </w:t>
      </w:r>
      <w:r w:rsidR="002E74A1" w:rsidRPr="002E74A1">
        <w:rPr>
          <w:rFonts w:hint="eastAsia"/>
          <w:szCs w:val="24"/>
          <w:rtl/>
        </w:rPr>
        <w:t>עו</w:t>
      </w:r>
      <w:r w:rsidR="002E74A1" w:rsidRPr="002E74A1">
        <w:rPr>
          <w:szCs w:val="24"/>
          <w:rtl/>
        </w:rPr>
        <w:t>"</w:t>
      </w:r>
      <w:r w:rsidR="002E74A1" w:rsidRPr="002E74A1">
        <w:rPr>
          <w:rFonts w:hint="eastAsia"/>
          <w:szCs w:val="24"/>
          <w:rtl/>
        </w:rPr>
        <w:t>ד</w:t>
      </w:r>
      <w:r w:rsidR="002E74A1" w:rsidRPr="002E74A1">
        <w:rPr>
          <w:szCs w:val="24"/>
          <w:rtl/>
        </w:rPr>
        <w:t xml:space="preserve">, </w:t>
      </w:r>
      <w:r w:rsidR="002E74A1" w:rsidRPr="002E74A1">
        <w:rPr>
          <w:rFonts w:hint="eastAsia"/>
          <w:szCs w:val="24"/>
          <w:rtl/>
        </w:rPr>
        <w:t>של</w:t>
      </w:r>
      <w:r w:rsidR="002E74A1" w:rsidRPr="002E74A1">
        <w:rPr>
          <w:szCs w:val="24"/>
          <w:rtl/>
        </w:rPr>
        <w:t xml:space="preserve"> </w:t>
      </w:r>
      <w:r w:rsidR="002E74A1" w:rsidRPr="002E74A1">
        <w:rPr>
          <w:rFonts w:hint="eastAsia"/>
          <w:szCs w:val="24"/>
          <w:rtl/>
        </w:rPr>
        <w:t>המציע</w:t>
      </w:r>
      <w:r w:rsidR="002E74A1" w:rsidRPr="002E74A1">
        <w:rPr>
          <w:szCs w:val="24"/>
          <w:rtl/>
        </w:rPr>
        <w:t xml:space="preserve">, </w:t>
      </w:r>
      <w:r w:rsidR="002E74A1" w:rsidRPr="002E74A1">
        <w:rPr>
          <w:rFonts w:hint="eastAsia"/>
          <w:szCs w:val="24"/>
          <w:rtl/>
        </w:rPr>
        <w:t>כי</w:t>
      </w:r>
      <w:r w:rsidR="002E74A1" w:rsidRPr="002E74A1">
        <w:rPr>
          <w:szCs w:val="24"/>
          <w:rtl/>
        </w:rPr>
        <w:t xml:space="preserve"> </w:t>
      </w:r>
      <w:r w:rsidR="002E74A1" w:rsidRPr="002E74A1">
        <w:rPr>
          <w:rFonts w:hint="eastAsia"/>
          <w:szCs w:val="24"/>
          <w:rtl/>
        </w:rPr>
        <w:t>לצורך</w:t>
      </w:r>
      <w:r w:rsidR="002E74A1" w:rsidRPr="002E74A1">
        <w:rPr>
          <w:szCs w:val="24"/>
          <w:rtl/>
        </w:rPr>
        <w:t xml:space="preserve"> </w:t>
      </w:r>
      <w:r w:rsidR="002E74A1" w:rsidRPr="002E74A1">
        <w:rPr>
          <w:rFonts w:hint="eastAsia"/>
          <w:szCs w:val="24"/>
          <w:rtl/>
        </w:rPr>
        <w:t>ביצוע</w:t>
      </w:r>
      <w:r w:rsidR="002E74A1" w:rsidRPr="002E74A1">
        <w:rPr>
          <w:szCs w:val="24"/>
          <w:rtl/>
        </w:rPr>
        <w:t xml:space="preserve"> </w:t>
      </w:r>
      <w:r w:rsidR="002E74A1" w:rsidRPr="002E74A1">
        <w:rPr>
          <w:rFonts w:hint="eastAsia"/>
          <w:szCs w:val="24"/>
          <w:rtl/>
        </w:rPr>
        <w:t>העבודות</w:t>
      </w:r>
      <w:r w:rsidR="002E74A1" w:rsidRPr="002E74A1">
        <w:rPr>
          <w:szCs w:val="24"/>
          <w:rtl/>
        </w:rPr>
        <w:t xml:space="preserve"> </w:t>
      </w:r>
      <w:r w:rsidR="002E74A1" w:rsidRPr="002E74A1">
        <w:rPr>
          <w:rFonts w:hint="eastAsia"/>
          <w:szCs w:val="24"/>
          <w:rtl/>
        </w:rPr>
        <w:t>נשוא</w:t>
      </w:r>
      <w:r w:rsidR="002E74A1" w:rsidRPr="002E74A1">
        <w:rPr>
          <w:szCs w:val="24"/>
          <w:rtl/>
        </w:rPr>
        <w:t xml:space="preserve"> </w:t>
      </w:r>
      <w:r w:rsidR="002E74A1" w:rsidRPr="002E74A1">
        <w:rPr>
          <w:rFonts w:hint="eastAsia"/>
          <w:szCs w:val="24"/>
          <w:rtl/>
        </w:rPr>
        <w:t>מכרז</w:t>
      </w:r>
      <w:r w:rsidR="002E74A1" w:rsidRPr="002E74A1">
        <w:rPr>
          <w:szCs w:val="24"/>
          <w:rtl/>
        </w:rPr>
        <w:t xml:space="preserve"> </w:t>
      </w:r>
      <w:r w:rsidR="002E74A1" w:rsidRPr="002E74A1">
        <w:rPr>
          <w:rFonts w:hint="eastAsia"/>
          <w:szCs w:val="24"/>
          <w:rtl/>
        </w:rPr>
        <w:t>זה</w:t>
      </w:r>
      <w:r w:rsidR="002E74A1" w:rsidRPr="002E74A1">
        <w:rPr>
          <w:szCs w:val="24"/>
          <w:rtl/>
        </w:rPr>
        <w:t xml:space="preserve">, </w:t>
      </w:r>
      <w:r w:rsidR="002E74A1" w:rsidRPr="002E74A1">
        <w:rPr>
          <w:rFonts w:hint="eastAsia"/>
          <w:szCs w:val="24"/>
          <w:rtl/>
        </w:rPr>
        <w:t>מתחייב</w:t>
      </w:r>
      <w:r w:rsidR="002E74A1" w:rsidRPr="002E74A1">
        <w:rPr>
          <w:szCs w:val="24"/>
          <w:rtl/>
        </w:rPr>
        <w:t xml:space="preserve"> </w:t>
      </w:r>
      <w:r w:rsidR="002E74A1" w:rsidRPr="002E74A1">
        <w:rPr>
          <w:rFonts w:hint="eastAsia"/>
          <w:szCs w:val="24"/>
          <w:rtl/>
        </w:rPr>
        <w:t>המציע</w:t>
      </w:r>
      <w:r w:rsidR="002E74A1" w:rsidRPr="002E74A1">
        <w:rPr>
          <w:szCs w:val="24"/>
          <w:rtl/>
        </w:rPr>
        <w:t xml:space="preserve">, </w:t>
      </w:r>
      <w:r w:rsidR="002E74A1" w:rsidRPr="002E74A1">
        <w:rPr>
          <w:rFonts w:hint="eastAsia"/>
          <w:szCs w:val="24"/>
          <w:rtl/>
        </w:rPr>
        <w:t>כי</w:t>
      </w:r>
      <w:r w:rsidR="002E74A1" w:rsidRPr="002E74A1">
        <w:rPr>
          <w:szCs w:val="24"/>
          <w:rtl/>
        </w:rPr>
        <w:t xml:space="preserve"> </w:t>
      </w:r>
      <w:r w:rsidR="002E74A1" w:rsidRPr="002E74A1">
        <w:rPr>
          <w:rFonts w:hint="eastAsia"/>
          <w:szCs w:val="24"/>
          <w:rtl/>
        </w:rPr>
        <w:t>לא</w:t>
      </w:r>
      <w:r w:rsidR="002E74A1" w:rsidRPr="002E74A1">
        <w:rPr>
          <w:szCs w:val="24"/>
          <w:rtl/>
        </w:rPr>
        <w:t xml:space="preserve"> </w:t>
      </w:r>
      <w:r w:rsidR="002E74A1" w:rsidRPr="002E74A1">
        <w:rPr>
          <w:rFonts w:hint="eastAsia"/>
          <w:szCs w:val="24"/>
          <w:rtl/>
        </w:rPr>
        <w:t>יועסקו</w:t>
      </w:r>
      <w:r w:rsidR="002E74A1" w:rsidRPr="002E74A1">
        <w:rPr>
          <w:szCs w:val="24"/>
          <w:rtl/>
        </w:rPr>
        <w:t xml:space="preserve"> </w:t>
      </w:r>
      <w:r w:rsidR="002E74A1" w:rsidRPr="002E74A1">
        <w:rPr>
          <w:rFonts w:hint="eastAsia"/>
          <w:szCs w:val="24"/>
          <w:rtl/>
        </w:rPr>
        <w:t>עובדים</w:t>
      </w:r>
      <w:r w:rsidR="002E74A1" w:rsidRPr="002E74A1">
        <w:rPr>
          <w:szCs w:val="24"/>
          <w:rtl/>
        </w:rPr>
        <w:t xml:space="preserve"> </w:t>
      </w:r>
      <w:r w:rsidR="002E74A1" w:rsidRPr="002E74A1">
        <w:rPr>
          <w:rFonts w:hint="eastAsia"/>
          <w:szCs w:val="24"/>
          <w:rtl/>
        </w:rPr>
        <w:t>זרים</w:t>
      </w:r>
      <w:bookmarkEnd w:id="67"/>
      <w:r w:rsidR="00A316B1">
        <w:rPr>
          <w:rFonts w:hint="cs"/>
          <w:szCs w:val="24"/>
          <w:rtl/>
        </w:rPr>
        <w:t xml:space="preserve"> </w:t>
      </w:r>
      <w:r w:rsidR="00A316B1" w:rsidRPr="0005792D">
        <w:rPr>
          <w:szCs w:val="24"/>
          <w:rtl/>
        </w:rPr>
        <w:t>בנוסח המופיע ב</w:t>
      </w:r>
      <w:r w:rsidR="00556352">
        <w:rPr>
          <w:szCs w:val="24"/>
          <w:rtl/>
        </w:rPr>
        <w:t>נספח א'3</w:t>
      </w:r>
      <w:r w:rsidR="00A316B1">
        <w:rPr>
          <w:rFonts w:hint="cs"/>
          <w:szCs w:val="24"/>
          <w:rtl/>
        </w:rPr>
        <w:t>.</w:t>
      </w:r>
    </w:p>
    <w:p w:rsidR="00B823B0" w:rsidRDefault="00B823B0" w:rsidP="00B823B0">
      <w:pPr>
        <w:numPr>
          <w:ilvl w:val="2"/>
          <w:numId w:val="9"/>
        </w:numPr>
        <w:tabs>
          <w:tab w:val="clear" w:pos="1418"/>
        </w:tabs>
        <w:spacing w:line="360" w:lineRule="auto"/>
        <w:jc w:val="both"/>
        <w:rPr>
          <w:szCs w:val="24"/>
        </w:rPr>
      </w:pPr>
      <w:r>
        <w:rPr>
          <w:rFonts w:hint="cs"/>
          <w:szCs w:val="24"/>
          <w:rtl/>
        </w:rPr>
        <w:t xml:space="preserve">לצורך הוכחת עמידה בתנאי סף </w:t>
      </w:r>
      <w:fldSimple w:instr=" REF _Ref491347908 \r \h  \* MERGEFORMAT ">
        <w:r w:rsidR="00780AD6">
          <w:rPr>
            <w:szCs w:val="24"/>
            <w:rtl/>
          </w:rPr>
          <w:t>‏6.4.1</w:t>
        </w:r>
      </w:fldSimple>
      <w:r>
        <w:rPr>
          <w:rFonts w:hint="cs"/>
          <w:szCs w:val="24"/>
          <w:rtl/>
        </w:rPr>
        <w:t xml:space="preserve"> יצרף המציע: </w:t>
      </w:r>
    </w:p>
    <w:p w:rsidR="00B823B0" w:rsidRDefault="00556352" w:rsidP="00B823B0">
      <w:pPr>
        <w:numPr>
          <w:ilvl w:val="3"/>
          <w:numId w:val="9"/>
        </w:numPr>
        <w:tabs>
          <w:tab w:val="clear" w:pos="1418"/>
        </w:tabs>
        <w:spacing w:line="360" w:lineRule="auto"/>
        <w:jc w:val="both"/>
        <w:rPr>
          <w:szCs w:val="24"/>
        </w:rPr>
      </w:pPr>
      <w:bookmarkStart w:id="68" w:name="_Ref511128443"/>
      <w:r>
        <w:rPr>
          <w:rFonts w:hint="cs"/>
          <w:szCs w:val="24"/>
          <w:rtl/>
        </w:rPr>
        <w:t>נספח א</w:t>
      </w:r>
      <w:r>
        <w:rPr>
          <w:szCs w:val="24"/>
          <w:rtl/>
        </w:rPr>
        <w:t>'</w:t>
      </w:r>
      <w:r>
        <w:rPr>
          <w:rFonts w:hint="cs"/>
          <w:szCs w:val="24"/>
          <w:rtl/>
        </w:rPr>
        <w:t>7</w:t>
      </w:r>
      <w:r w:rsidR="00B823B0">
        <w:rPr>
          <w:rFonts w:hint="cs"/>
          <w:szCs w:val="24"/>
          <w:rtl/>
        </w:rPr>
        <w:t xml:space="preserve"> (א) </w:t>
      </w:r>
      <w:r w:rsidR="00B823B0">
        <w:rPr>
          <w:szCs w:val="24"/>
          <w:rtl/>
        </w:rPr>
        <w:t>–</w:t>
      </w:r>
      <w:r w:rsidR="00B823B0">
        <w:rPr>
          <w:rFonts w:hint="cs"/>
          <w:szCs w:val="24"/>
          <w:rtl/>
        </w:rPr>
        <w:t xml:space="preserve"> הצהרת המציע לעניין היקף מחזור כספי.</w:t>
      </w:r>
      <w:bookmarkEnd w:id="68"/>
    </w:p>
    <w:p w:rsidR="00B823B0" w:rsidRDefault="00556352" w:rsidP="00B823B0">
      <w:pPr>
        <w:numPr>
          <w:ilvl w:val="3"/>
          <w:numId w:val="9"/>
        </w:numPr>
        <w:tabs>
          <w:tab w:val="clear" w:pos="1418"/>
        </w:tabs>
        <w:spacing w:line="360" w:lineRule="auto"/>
        <w:jc w:val="both"/>
        <w:rPr>
          <w:szCs w:val="24"/>
        </w:rPr>
      </w:pPr>
      <w:bookmarkStart w:id="69" w:name="_Ref511128452"/>
      <w:r>
        <w:rPr>
          <w:rFonts w:hint="cs"/>
          <w:szCs w:val="24"/>
          <w:rtl/>
        </w:rPr>
        <w:t>נספח א</w:t>
      </w:r>
      <w:r>
        <w:rPr>
          <w:szCs w:val="24"/>
          <w:rtl/>
        </w:rPr>
        <w:t>'</w:t>
      </w:r>
      <w:r>
        <w:rPr>
          <w:rFonts w:hint="cs"/>
          <w:szCs w:val="24"/>
          <w:rtl/>
        </w:rPr>
        <w:t>7</w:t>
      </w:r>
      <w:r w:rsidR="00B823B0">
        <w:rPr>
          <w:rFonts w:hint="cs"/>
          <w:szCs w:val="24"/>
          <w:rtl/>
        </w:rPr>
        <w:t xml:space="preserve"> (ב) - </w:t>
      </w:r>
      <w:r w:rsidR="00B823B0" w:rsidRPr="001C4630">
        <w:rPr>
          <w:szCs w:val="24"/>
          <w:rtl/>
        </w:rPr>
        <w:t>אישור רו"ח לעניין היקף מחזור כספי</w:t>
      </w:r>
      <w:r w:rsidR="00B823B0">
        <w:rPr>
          <w:rFonts w:hint="cs"/>
          <w:szCs w:val="24"/>
          <w:rtl/>
        </w:rPr>
        <w:t>, חתום על ידי רו"ח.</w:t>
      </w:r>
      <w:bookmarkEnd w:id="69"/>
    </w:p>
    <w:p w:rsidR="000A6D6D" w:rsidRDefault="005D4320" w:rsidP="000D2E6A">
      <w:pPr>
        <w:numPr>
          <w:ilvl w:val="2"/>
          <w:numId w:val="9"/>
        </w:numPr>
        <w:tabs>
          <w:tab w:val="clear" w:pos="1418"/>
        </w:tabs>
        <w:spacing w:line="360" w:lineRule="auto"/>
        <w:jc w:val="both"/>
        <w:rPr>
          <w:szCs w:val="24"/>
        </w:rPr>
      </w:pPr>
      <w:r w:rsidRPr="005D4320">
        <w:rPr>
          <w:szCs w:val="24"/>
          <w:rtl/>
        </w:rPr>
        <w:t xml:space="preserve">לצורך הוכחת עמידה בתנאי </w:t>
      </w:r>
      <w:r w:rsidR="00F76514">
        <w:rPr>
          <w:rFonts w:hint="cs"/>
          <w:szCs w:val="24"/>
          <w:rtl/>
        </w:rPr>
        <w:t xml:space="preserve">סף </w:t>
      </w:r>
      <w:r w:rsidR="000B3465">
        <w:rPr>
          <w:szCs w:val="24"/>
          <w:rtl/>
        </w:rPr>
        <w:fldChar w:fldCharType="begin"/>
      </w:r>
      <w:r w:rsidR="00F76514">
        <w:rPr>
          <w:szCs w:val="24"/>
          <w:rtl/>
        </w:rPr>
        <w:instrText xml:space="preserve"> </w:instrText>
      </w:r>
      <w:r w:rsidR="00F76514">
        <w:rPr>
          <w:rFonts w:hint="cs"/>
          <w:szCs w:val="24"/>
        </w:rPr>
        <w:instrText>REF</w:instrText>
      </w:r>
      <w:r w:rsidR="00F76514">
        <w:rPr>
          <w:rFonts w:hint="cs"/>
          <w:szCs w:val="24"/>
          <w:rtl/>
        </w:rPr>
        <w:instrText xml:space="preserve"> _</w:instrText>
      </w:r>
      <w:r w:rsidR="00F76514">
        <w:rPr>
          <w:rFonts w:hint="cs"/>
          <w:szCs w:val="24"/>
        </w:rPr>
        <w:instrText>Ref491347908 \r \h</w:instrText>
      </w:r>
      <w:r w:rsidR="00F76514">
        <w:rPr>
          <w:szCs w:val="24"/>
          <w:rtl/>
        </w:rPr>
        <w:instrText xml:space="preserve"> </w:instrText>
      </w:r>
      <w:r w:rsidR="000B3465">
        <w:rPr>
          <w:szCs w:val="24"/>
          <w:rtl/>
        </w:rPr>
      </w:r>
      <w:r w:rsidR="000B3465">
        <w:rPr>
          <w:szCs w:val="24"/>
          <w:rtl/>
        </w:rPr>
        <w:fldChar w:fldCharType="separate"/>
      </w:r>
      <w:r w:rsidR="00780AD6">
        <w:rPr>
          <w:szCs w:val="24"/>
          <w:rtl/>
        </w:rPr>
        <w:t>‏6.4.1</w:t>
      </w:r>
      <w:r w:rsidR="000B3465">
        <w:rPr>
          <w:szCs w:val="24"/>
          <w:rtl/>
        </w:rPr>
        <w:fldChar w:fldCharType="end"/>
      </w:r>
      <w:r w:rsidR="00F76514">
        <w:rPr>
          <w:rFonts w:hint="cs"/>
          <w:szCs w:val="24"/>
          <w:rtl/>
        </w:rPr>
        <w:t xml:space="preserve"> - </w:t>
      </w:r>
      <w:r w:rsidR="000B3465">
        <w:rPr>
          <w:szCs w:val="24"/>
          <w:rtl/>
        </w:rPr>
        <w:fldChar w:fldCharType="begin"/>
      </w:r>
      <w:r w:rsidR="00F76514">
        <w:rPr>
          <w:szCs w:val="24"/>
          <w:rtl/>
        </w:rPr>
        <w:instrText xml:space="preserve"> </w:instrText>
      </w:r>
      <w:r w:rsidR="00F76514">
        <w:rPr>
          <w:rFonts w:hint="cs"/>
          <w:szCs w:val="24"/>
        </w:rPr>
        <w:instrText>REF</w:instrText>
      </w:r>
      <w:r w:rsidR="00F76514">
        <w:rPr>
          <w:rFonts w:hint="cs"/>
          <w:szCs w:val="24"/>
          <w:rtl/>
        </w:rPr>
        <w:instrText xml:space="preserve"> _</w:instrText>
      </w:r>
      <w:r w:rsidR="00F76514">
        <w:rPr>
          <w:rFonts w:hint="cs"/>
          <w:szCs w:val="24"/>
        </w:rPr>
        <w:instrText>Ref510940881 \r \h</w:instrText>
      </w:r>
      <w:r w:rsidR="00F76514">
        <w:rPr>
          <w:szCs w:val="24"/>
          <w:rtl/>
        </w:rPr>
        <w:instrText xml:space="preserve"> </w:instrText>
      </w:r>
      <w:r w:rsidR="000B3465">
        <w:rPr>
          <w:szCs w:val="24"/>
          <w:rtl/>
        </w:rPr>
      </w:r>
      <w:r w:rsidR="000B3465">
        <w:rPr>
          <w:szCs w:val="24"/>
          <w:rtl/>
        </w:rPr>
        <w:fldChar w:fldCharType="separate"/>
      </w:r>
      <w:r w:rsidR="00780AD6">
        <w:rPr>
          <w:szCs w:val="24"/>
          <w:rtl/>
        </w:rPr>
        <w:t>‏6.4.2</w:t>
      </w:r>
      <w:r w:rsidR="000B3465">
        <w:rPr>
          <w:szCs w:val="24"/>
          <w:rtl/>
        </w:rPr>
        <w:fldChar w:fldCharType="end"/>
      </w:r>
      <w:r w:rsidR="00F76514">
        <w:rPr>
          <w:rFonts w:hint="cs"/>
          <w:szCs w:val="24"/>
          <w:rtl/>
        </w:rPr>
        <w:t xml:space="preserve"> ,</w:t>
      </w:r>
      <w:r w:rsidR="00A86AED">
        <w:rPr>
          <w:rFonts w:hint="cs"/>
          <w:szCs w:val="24"/>
          <w:rtl/>
        </w:rPr>
        <w:t xml:space="preserve"> המציע</w:t>
      </w:r>
      <w:r w:rsidR="000A6D6D">
        <w:rPr>
          <w:rFonts w:hint="cs"/>
          <w:szCs w:val="24"/>
          <w:rtl/>
        </w:rPr>
        <w:t>:</w:t>
      </w:r>
      <w:r w:rsidR="00A86AED">
        <w:rPr>
          <w:rFonts w:hint="cs"/>
          <w:szCs w:val="24"/>
          <w:rtl/>
        </w:rPr>
        <w:t xml:space="preserve"> </w:t>
      </w:r>
    </w:p>
    <w:p w:rsidR="005D4320" w:rsidRDefault="00A86AED" w:rsidP="000D2E6A">
      <w:pPr>
        <w:numPr>
          <w:ilvl w:val="3"/>
          <w:numId w:val="9"/>
        </w:numPr>
        <w:tabs>
          <w:tab w:val="clear" w:pos="1418"/>
        </w:tabs>
        <w:spacing w:line="360" w:lineRule="auto"/>
        <w:jc w:val="both"/>
        <w:rPr>
          <w:szCs w:val="24"/>
        </w:rPr>
      </w:pPr>
      <w:r>
        <w:rPr>
          <w:rFonts w:hint="cs"/>
          <w:szCs w:val="24"/>
          <w:rtl/>
        </w:rPr>
        <w:lastRenderedPageBreak/>
        <w:t xml:space="preserve">ימלא את הפרטים הנדרשים בטבלה שבסעיף </w:t>
      </w:r>
      <w:r w:rsidR="000B3465">
        <w:rPr>
          <w:szCs w:val="24"/>
          <w:rtl/>
        </w:rPr>
        <w:fldChar w:fldCharType="begin"/>
      </w:r>
      <w:r w:rsidR="000A6D6D">
        <w:rPr>
          <w:szCs w:val="24"/>
          <w:rtl/>
        </w:rPr>
        <w:instrText xml:space="preserve"> </w:instrText>
      </w:r>
      <w:r w:rsidR="000A6D6D">
        <w:rPr>
          <w:rFonts w:hint="cs"/>
          <w:szCs w:val="24"/>
        </w:rPr>
        <w:instrText>REF</w:instrText>
      </w:r>
      <w:r w:rsidR="000A6D6D">
        <w:rPr>
          <w:rFonts w:hint="cs"/>
          <w:szCs w:val="24"/>
          <w:rtl/>
        </w:rPr>
        <w:instrText xml:space="preserve"> _</w:instrText>
      </w:r>
      <w:r w:rsidR="000A6D6D">
        <w:rPr>
          <w:rFonts w:hint="cs"/>
          <w:szCs w:val="24"/>
        </w:rPr>
        <w:instrText>Ref510689049 \r \h</w:instrText>
      </w:r>
      <w:r w:rsidR="000A6D6D">
        <w:rPr>
          <w:szCs w:val="24"/>
          <w:rtl/>
        </w:rPr>
        <w:instrText xml:space="preserve"> </w:instrText>
      </w:r>
      <w:r w:rsidR="000B3465">
        <w:rPr>
          <w:szCs w:val="24"/>
          <w:rtl/>
        </w:rPr>
      </w:r>
      <w:r w:rsidR="000B3465">
        <w:rPr>
          <w:szCs w:val="24"/>
          <w:rtl/>
        </w:rPr>
        <w:fldChar w:fldCharType="separate"/>
      </w:r>
      <w:r w:rsidR="00780AD6">
        <w:rPr>
          <w:szCs w:val="24"/>
          <w:rtl/>
        </w:rPr>
        <w:t>‏10</w:t>
      </w:r>
      <w:r w:rsidR="000B3465">
        <w:rPr>
          <w:szCs w:val="24"/>
          <w:rtl/>
        </w:rPr>
        <w:fldChar w:fldCharType="end"/>
      </w:r>
      <w:r>
        <w:rPr>
          <w:rFonts w:hint="cs"/>
          <w:szCs w:val="24"/>
          <w:rtl/>
        </w:rPr>
        <w:t xml:space="preserve"> לנספח א' </w:t>
      </w:r>
      <w:r>
        <w:rPr>
          <w:szCs w:val="24"/>
          <w:rtl/>
        </w:rPr>
        <w:t>–</w:t>
      </w:r>
      <w:r>
        <w:rPr>
          <w:rFonts w:hint="cs"/>
          <w:szCs w:val="24"/>
          <w:rtl/>
        </w:rPr>
        <w:t xml:space="preserve"> חוברת ההצעה.</w:t>
      </w:r>
    </w:p>
    <w:p w:rsidR="000A6D6D" w:rsidRDefault="000A6D6D" w:rsidP="000D2E6A">
      <w:pPr>
        <w:numPr>
          <w:ilvl w:val="3"/>
          <w:numId w:val="9"/>
        </w:numPr>
        <w:tabs>
          <w:tab w:val="clear" w:pos="1418"/>
        </w:tabs>
        <w:spacing w:line="360" w:lineRule="auto"/>
        <w:jc w:val="both"/>
        <w:rPr>
          <w:szCs w:val="24"/>
        </w:rPr>
      </w:pPr>
      <w:r>
        <w:rPr>
          <w:rFonts w:hint="cs"/>
          <w:szCs w:val="24"/>
          <w:rtl/>
        </w:rPr>
        <w:t xml:space="preserve">יצרף </w:t>
      </w:r>
      <w:r w:rsidRPr="001C4630">
        <w:rPr>
          <w:szCs w:val="24"/>
          <w:rtl/>
        </w:rPr>
        <w:t>אישור רו"ח לעניין היקף מחזור כספי</w:t>
      </w:r>
      <w:r>
        <w:rPr>
          <w:rFonts w:hint="cs"/>
          <w:szCs w:val="24"/>
          <w:rtl/>
        </w:rPr>
        <w:t xml:space="preserve"> של העסקים בטבלה בסעיף </w:t>
      </w:r>
      <w:r w:rsidR="000B3465">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Ref510689049 \r \h</w:instrText>
      </w:r>
      <w:r>
        <w:rPr>
          <w:szCs w:val="24"/>
          <w:rtl/>
        </w:rPr>
        <w:instrText xml:space="preserve"> </w:instrText>
      </w:r>
      <w:r w:rsidR="000B3465">
        <w:rPr>
          <w:szCs w:val="24"/>
          <w:rtl/>
        </w:rPr>
      </w:r>
      <w:r w:rsidR="000B3465">
        <w:rPr>
          <w:szCs w:val="24"/>
          <w:rtl/>
        </w:rPr>
        <w:fldChar w:fldCharType="separate"/>
      </w:r>
      <w:r w:rsidR="00780AD6">
        <w:rPr>
          <w:szCs w:val="24"/>
          <w:rtl/>
        </w:rPr>
        <w:t>‏10</w:t>
      </w:r>
      <w:r w:rsidR="000B3465">
        <w:rPr>
          <w:szCs w:val="24"/>
          <w:rtl/>
        </w:rPr>
        <w:fldChar w:fldCharType="end"/>
      </w:r>
      <w:r>
        <w:rPr>
          <w:rFonts w:hint="cs"/>
          <w:szCs w:val="24"/>
          <w:rtl/>
        </w:rPr>
        <w:t>, חתום על ידי רו"ח. יובהר כי המציע נדרש לספק אישור רק במידה ה</w:t>
      </w:r>
      <w:r w:rsidR="001056D2">
        <w:rPr>
          <w:rFonts w:hint="cs"/>
          <w:szCs w:val="24"/>
          <w:rtl/>
        </w:rPr>
        <w:t>מספקת לה</w:t>
      </w:r>
      <w:r>
        <w:rPr>
          <w:rFonts w:hint="cs"/>
          <w:szCs w:val="24"/>
          <w:rtl/>
        </w:rPr>
        <w:t>וכח</w:t>
      </w:r>
      <w:r w:rsidR="001056D2">
        <w:rPr>
          <w:rFonts w:hint="cs"/>
          <w:szCs w:val="24"/>
          <w:rtl/>
        </w:rPr>
        <w:t>ת</w:t>
      </w:r>
      <w:r>
        <w:rPr>
          <w:rFonts w:hint="cs"/>
          <w:szCs w:val="24"/>
          <w:rtl/>
        </w:rPr>
        <w:t xml:space="preserve"> עמידה בתנאי הסף.</w:t>
      </w:r>
    </w:p>
    <w:p w:rsidR="00D01009" w:rsidRDefault="00D01009" w:rsidP="000D2E6A">
      <w:pPr>
        <w:numPr>
          <w:ilvl w:val="3"/>
          <w:numId w:val="9"/>
        </w:numPr>
        <w:tabs>
          <w:tab w:val="clear" w:pos="1418"/>
        </w:tabs>
        <w:spacing w:line="360" w:lineRule="auto"/>
        <w:jc w:val="both"/>
        <w:rPr>
          <w:szCs w:val="24"/>
        </w:rPr>
      </w:pPr>
      <w:r>
        <w:rPr>
          <w:rFonts w:hint="cs"/>
          <w:szCs w:val="24"/>
          <w:rtl/>
        </w:rPr>
        <w:t>העתק נאמן למקור של רישיונות העסקים ברשותו.</w:t>
      </w:r>
    </w:p>
    <w:p w:rsidR="005D4320" w:rsidRPr="00771CBB" w:rsidRDefault="005D4320" w:rsidP="000D2E6A">
      <w:pPr>
        <w:numPr>
          <w:ilvl w:val="2"/>
          <w:numId w:val="9"/>
        </w:numPr>
        <w:tabs>
          <w:tab w:val="clear" w:pos="1418"/>
        </w:tabs>
        <w:spacing w:line="360" w:lineRule="auto"/>
        <w:jc w:val="both"/>
        <w:rPr>
          <w:szCs w:val="24"/>
          <w:rtl/>
        </w:rPr>
      </w:pPr>
      <w:r>
        <w:rPr>
          <w:rFonts w:hint="cs"/>
          <w:szCs w:val="24"/>
          <w:rtl/>
        </w:rPr>
        <w:t>לצורך הוכחת עמידה בתנאי סף</w:t>
      </w:r>
      <w:r w:rsidR="00A86AED">
        <w:rPr>
          <w:rFonts w:hint="cs"/>
          <w:szCs w:val="24"/>
          <w:rtl/>
        </w:rPr>
        <w:t xml:space="preserve"> </w:t>
      </w:r>
      <w:fldSimple w:instr=" REF _Ref510451580 \r \h  \* MERGEFORMAT ">
        <w:r w:rsidR="00780AD6">
          <w:rPr>
            <w:b/>
            <w:bCs/>
            <w:szCs w:val="24"/>
          </w:rPr>
          <w:t>Error! Reference source not found.</w:t>
        </w:r>
      </w:fldSimple>
      <w:r w:rsidR="00A86AED">
        <w:rPr>
          <w:rFonts w:hint="cs"/>
          <w:szCs w:val="24"/>
          <w:rtl/>
        </w:rPr>
        <w:t xml:space="preserve">, המציע ימלא את הפרטים הנדרשים בטבלה שבסעיף </w:t>
      </w:r>
      <w:r w:rsidR="000B3465">
        <w:rPr>
          <w:szCs w:val="24"/>
          <w:rtl/>
        </w:rPr>
        <w:fldChar w:fldCharType="begin"/>
      </w:r>
      <w:r w:rsidR="000D2E6A">
        <w:rPr>
          <w:szCs w:val="24"/>
          <w:rtl/>
        </w:rPr>
        <w:instrText xml:space="preserve"> </w:instrText>
      </w:r>
      <w:r w:rsidR="000D2E6A">
        <w:rPr>
          <w:rFonts w:hint="cs"/>
          <w:szCs w:val="24"/>
        </w:rPr>
        <w:instrText>REF</w:instrText>
      </w:r>
      <w:r w:rsidR="000D2E6A">
        <w:rPr>
          <w:rFonts w:hint="cs"/>
          <w:szCs w:val="24"/>
          <w:rtl/>
        </w:rPr>
        <w:instrText xml:space="preserve"> _</w:instrText>
      </w:r>
      <w:r w:rsidR="000D2E6A">
        <w:rPr>
          <w:rFonts w:hint="cs"/>
          <w:szCs w:val="24"/>
        </w:rPr>
        <w:instrText>Ref510689252 \r \h</w:instrText>
      </w:r>
      <w:r w:rsidR="000D2E6A">
        <w:rPr>
          <w:szCs w:val="24"/>
          <w:rtl/>
        </w:rPr>
        <w:instrText xml:space="preserve"> </w:instrText>
      </w:r>
      <w:r w:rsidR="000B3465">
        <w:rPr>
          <w:szCs w:val="24"/>
          <w:rtl/>
        </w:rPr>
      </w:r>
      <w:r w:rsidR="000B3465">
        <w:rPr>
          <w:szCs w:val="24"/>
          <w:rtl/>
        </w:rPr>
        <w:fldChar w:fldCharType="separate"/>
      </w:r>
      <w:r w:rsidR="00780AD6">
        <w:rPr>
          <w:szCs w:val="24"/>
          <w:rtl/>
        </w:rPr>
        <w:t>‏11</w:t>
      </w:r>
      <w:r w:rsidR="000B3465">
        <w:rPr>
          <w:szCs w:val="24"/>
          <w:rtl/>
        </w:rPr>
        <w:fldChar w:fldCharType="end"/>
      </w:r>
      <w:r w:rsidR="000D2E6A">
        <w:rPr>
          <w:rFonts w:hint="cs"/>
          <w:szCs w:val="24"/>
          <w:rtl/>
        </w:rPr>
        <w:t xml:space="preserve"> </w:t>
      </w:r>
      <w:r w:rsidR="00A86AED">
        <w:rPr>
          <w:rFonts w:hint="cs"/>
          <w:szCs w:val="24"/>
          <w:rtl/>
        </w:rPr>
        <w:t xml:space="preserve">לנספח א' </w:t>
      </w:r>
      <w:r w:rsidR="00A86AED">
        <w:rPr>
          <w:szCs w:val="24"/>
          <w:rtl/>
        </w:rPr>
        <w:t>–</w:t>
      </w:r>
      <w:r w:rsidR="00A86AED">
        <w:rPr>
          <w:rFonts w:hint="cs"/>
          <w:szCs w:val="24"/>
          <w:rtl/>
        </w:rPr>
        <w:t xml:space="preserve"> חוברת ההצעה.</w:t>
      </w:r>
    </w:p>
    <w:p w:rsidR="00BE0B75" w:rsidRDefault="00B90217" w:rsidP="000D2E6A">
      <w:pPr>
        <w:numPr>
          <w:ilvl w:val="1"/>
          <w:numId w:val="9"/>
        </w:numPr>
        <w:tabs>
          <w:tab w:val="clear" w:pos="1416"/>
          <w:tab w:val="num" w:pos="756"/>
          <w:tab w:val="num" w:pos="1464"/>
        </w:tabs>
        <w:spacing w:line="360" w:lineRule="auto"/>
        <w:jc w:val="both"/>
        <w:rPr>
          <w:b/>
          <w:bCs/>
          <w:szCs w:val="24"/>
        </w:rPr>
      </w:pPr>
      <w:r>
        <w:rPr>
          <w:rFonts w:hint="cs"/>
          <w:b/>
          <w:bCs/>
          <w:szCs w:val="24"/>
          <w:rtl/>
        </w:rPr>
        <w:t>מסמכים נדרשים נוספים</w:t>
      </w:r>
    </w:p>
    <w:p w:rsidR="00BE0B75" w:rsidRDefault="002E74A1" w:rsidP="000D2E6A">
      <w:pPr>
        <w:numPr>
          <w:ilvl w:val="2"/>
          <w:numId w:val="9"/>
        </w:numPr>
        <w:tabs>
          <w:tab w:val="clear" w:pos="1418"/>
        </w:tabs>
        <w:spacing w:line="360" w:lineRule="auto"/>
        <w:jc w:val="both"/>
        <w:rPr>
          <w:szCs w:val="24"/>
        </w:rPr>
      </w:pPr>
      <w:bookmarkStart w:id="70" w:name="_Ref233709518"/>
      <w:bookmarkStart w:id="71" w:name="_Ref236564784"/>
      <w:r w:rsidRPr="005D5E11">
        <w:rPr>
          <w:rFonts w:hint="eastAsia"/>
          <w:szCs w:val="24"/>
          <w:rtl/>
        </w:rPr>
        <w:t>המציע</w:t>
      </w:r>
      <w:r w:rsidRPr="005D5E11">
        <w:rPr>
          <w:szCs w:val="24"/>
          <w:rtl/>
        </w:rPr>
        <w:t xml:space="preserve"> יצרף להצעתו התחייבות לשמירת סודיות ולמניעת ניגוד עניינים חתום ע"י המציע </w:t>
      </w:r>
      <w:hyperlink w:anchor="_נספח_א'5_נוסח" w:history="1">
        <w:r w:rsidRPr="005D5E11">
          <w:rPr>
            <w:szCs w:val="24"/>
            <w:rtl/>
          </w:rPr>
          <w:t>(</w:t>
        </w:r>
        <w:r w:rsidR="00556352">
          <w:rPr>
            <w:szCs w:val="24"/>
            <w:rtl/>
          </w:rPr>
          <w:t>נספח א'4</w:t>
        </w:r>
        <w:r w:rsidR="00A316B1">
          <w:rPr>
            <w:rFonts w:hint="cs"/>
            <w:szCs w:val="24"/>
            <w:rtl/>
          </w:rPr>
          <w:t>)</w:t>
        </w:r>
        <w:r w:rsidRPr="005D5E11">
          <w:rPr>
            <w:szCs w:val="24"/>
            <w:rtl/>
          </w:rPr>
          <w:t>.</w:t>
        </w:r>
        <w:bookmarkEnd w:id="70"/>
        <w:bookmarkEnd w:id="71"/>
      </w:hyperlink>
    </w:p>
    <w:p w:rsidR="00BE0B75" w:rsidRDefault="0044358C" w:rsidP="000D2E6A">
      <w:pPr>
        <w:numPr>
          <w:ilvl w:val="2"/>
          <w:numId w:val="9"/>
        </w:numPr>
        <w:tabs>
          <w:tab w:val="clear" w:pos="1418"/>
        </w:tabs>
        <w:spacing w:line="360" w:lineRule="auto"/>
        <w:jc w:val="both"/>
        <w:rPr>
          <w:szCs w:val="24"/>
        </w:rPr>
      </w:pPr>
      <w:bookmarkStart w:id="72" w:name="_Ref179538434"/>
      <w:bookmarkStart w:id="73" w:name="_Ref315194448"/>
      <w:bookmarkStart w:id="74" w:name="_Ref353457982"/>
      <w:r w:rsidRPr="002819A4">
        <w:rPr>
          <w:szCs w:val="24"/>
          <w:rtl/>
        </w:rPr>
        <w:t>מצ</w:t>
      </w:r>
      <w:r w:rsidRPr="002819A4">
        <w:rPr>
          <w:rFonts w:hint="cs"/>
          <w:szCs w:val="24"/>
          <w:rtl/>
        </w:rPr>
        <w:t>יע שהוא "עסק בשליטת אישה" ומעוניין כי תינת</w:t>
      </w:r>
      <w:r w:rsidRPr="002819A4">
        <w:rPr>
          <w:rFonts w:hint="eastAsia"/>
          <w:szCs w:val="24"/>
          <w:rtl/>
        </w:rPr>
        <w:t>ן</w:t>
      </w:r>
      <w:r w:rsidRPr="002819A4">
        <w:rPr>
          <w:rFonts w:hint="cs"/>
          <w:szCs w:val="24"/>
          <w:rtl/>
        </w:rPr>
        <w:t xml:space="preserve"> לו העדפה בשל עוב</w:t>
      </w:r>
      <w:r w:rsidRPr="002819A4">
        <w:rPr>
          <w:szCs w:val="24"/>
          <w:rtl/>
        </w:rPr>
        <w:t>דה</w:t>
      </w:r>
      <w:r w:rsidRPr="002819A4">
        <w:rPr>
          <w:rFonts w:hint="cs"/>
          <w:szCs w:val="24"/>
          <w:rtl/>
        </w:rPr>
        <w:t xml:space="preserve"> זו יצרף להצעתו אישור ותצהיר. </w:t>
      </w:r>
      <w:r w:rsidRPr="002819A4">
        <w:rPr>
          <w:szCs w:val="24"/>
          <w:rtl/>
        </w:rPr>
        <w:t>ב</w:t>
      </w:r>
      <w:r w:rsidRPr="002819A4">
        <w:rPr>
          <w:rFonts w:hint="cs"/>
          <w:szCs w:val="24"/>
          <w:rtl/>
        </w:rPr>
        <w:t xml:space="preserve">סעיף זה, </w:t>
      </w:r>
      <w:r w:rsidRPr="002819A4">
        <w:rPr>
          <w:szCs w:val="24"/>
          <w:rtl/>
        </w:rPr>
        <w:t>מ</w:t>
      </w:r>
      <w:r w:rsidRPr="002819A4">
        <w:rPr>
          <w:rFonts w:hint="cs"/>
          <w:szCs w:val="24"/>
          <w:rtl/>
        </w:rPr>
        <w:t xml:space="preserve">שמעות כל המונחים לרבות "אישור" </w:t>
      </w:r>
      <w:r w:rsidRPr="002819A4">
        <w:rPr>
          <w:szCs w:val="24"/>
          <w:rtl/>
        </w:rPr>
        <w:t>ו</w:t>
      </w:r>
      <w:r w:rsidRPr="002819A4">
        <w:rPr>
          <w:rFonts w:hint="cs"/>
          <w:szCs w:val="24"/>
          <w:rtl/>
        </w:rPr>
        <w:t>"תצהיר" הוא כמשמעותם בסעיף 2 ב' לחוק חובת המכרזים, התשנ"ב-1992.</w:t>
      </w:r>
      <w:bookmarkEnd w:id="72"/>
      <w:bookmarkEnd w:id="73"/>
      <w:bookmarkEnd w:id="74"/>
    </w:p>
    <w:p w:rsidR="00BE0B75" w:rsidRDefault="0044358C" w:rsidP="000D2E6A">
      <w:pPr>
        <w:numPr>
          <w:ilvl w:val="2"/>
          <w:numId w:val="9"/>
        </w:numPr>
        <w:tabs>
          <w:tab w:val="clear" w:pos="1418"/>
        </w:tabs>
        <w:spacing w:line="360" w:lineRule="auto"/>
        <w:jc w:val="both"/>
        <w:rPr>
          <w:szCs w:val="24"/>
        </w:rPr>
      </w:pPr>
      <w:bookmarkStart w:id="75" w:name="_Ref179538436"/>
      <w:bookmarkStart w:id="76" w:name="_Ref312343514"/>
      <w:bookmarkStart w:id="77" w:name="_Ref313973463"/>
      <w:r w:rsidRPr="002819A4">
        <w:rPr>
          <w:rFonts w:hint="cs"/>
          <w:szCs w:val="24"/>
          <w:rtl/>
        </w:rPr>
        <w:t xml:space="preserve">המציע יצרף להצעתו </w:t>
      </w:r>
      <w:r w:rsidRPr="002819A4">
        <w:rPr>
          <w:szCs w:val="24"/>
          <w:rtl/>
        </w:rPr>
        <w:t xml:space="preserve">רשימת הפרטים </w:t>
      </w:r>
      <w:r w:rsidRPr="002819A4">
        <w:rPr>
          <w:rFonts w:hint="cs"/>
          <w:szCs w:val="24"/>
          <w:rtl/>
        </w:rPr>
        <w:t xml:space="preserve">בהצעתו, </w:t>
      </w:r>
      <w:r w:rsidRPr="002819A4">
        <w:rPr>
          <w:szCs w:val="24"/>
          <w:rtl/>
        </w:rPr>
        <w:t>שהמציע מעוניין שיהיו חסויים במידה והוא יזכה על פי האמור בסעיף</w:t>
      </w:r>
      <w:r w:rsidR="00791A23">
        <w:rPr>
          <w:rFonts w:hint="cs"/>
          <w:szCs w:val="24"/>
          <w:rtl/>
        </w:rPr>
        <w:t xml:space="preserve"> </w:t>
      </w:r>
      <w:fldSimple w:instr=" REF _Ref233690289 \r \h  \* MERGEFORMAT ">
        <w:r w:rsidR="00780AD6">
          <w:rPr>
            <w:szCs w:val="24"/>
            <w:rtl/>
          </w:rPr>
          <w:t>‏6</w:t>
        </w:r>
      </w:fldSimple>
      <w:r w:rsidR="00791A23">
        <w:rPr>
          <w:rFonts w:hint="cs"/>
          <w:szCs w:val="24"/>
          <w:rtl/>
        </w:rPr>
        <w:t xml:space="preserve"> לחוברת ההצעה</w:t>
      </w:r>
      <w:r w:rsidRPr="002819A4">
        <w:rPr>
          <w:szCs w:val="24"/>
          <w:rtl/>
        </w:rPr>
        <w:t>.</w:t>
      </w:r>
      <w:bookmarkEnd w:id="75"/>
      <w:bookmarkEnd w:id="76"/>
      <w:bookmarkEnd w:id="77"/>
    </w:p>
    <w:p w:rsidR="00C50B6E" w:rsidRDefault="00C50B6E" w:rsidP="000D2E6A">
      <w:pPr>
        <w:numPr>
          <w:ilvl w:val="2"/>
          <w:numId w:val="9"/>
        </w:numPr>
        <w:tabs>
          <w:tab w:val="clear" w:pos="1418"/>
        </w:tabs>
        <w:spacing w:line="360" w:lineRule="auto"/>
        <w:jc w:val="both"/>
        <w:rPr>
          <w:szCs w:val="24"/>
        </w:rPr>
      </w:pPr>
      <w:bookmarkStart w:id="78" w:name="_Ref511128612"/>
      <w:bookmarkStart w:id="79" w:name="_Ref179530231"/>
      <w:bookmarkStart w:id="80" w:name="_Ref236564924"/>
      <w:bookmarkStart w:id="81" w:name="_Ref508624195"/>
      <w:r>
        <w:rPr>
          <w:rFonts w:hint="cs"/>
          <w:szCs w:val="24"/>
          <w:rtl/>
        </w:rPr>
        <w:t xml:space="preserve">המציע יצרף להצעתו התחייבות לשימוש בתוכנות מקור בלבד, בנוסח </w:t>
      </w:r>
      <w:r w:rsidR="00556352">
        <w:rPr>
          <w:rFonts w:hint="cs"/>
          <w:szCs w:val="24"/>
          <w:rtl/>
        </w:rPr>
        <w:t>נספח א</w:t>
      </w:r>
      <w:r w:rsidR="00556352">
        <w:rPr>
          <w:szCs w:val="24"/>
          <w:rtl/>
        </w:rPr>
        <w:t>'</w:t>
      </w:r>
      <w:r w:rsidR="00556352">
        <w:rPr>
          <w:rFonts w:hint="cs"/>
          <w:szCs w:val="24"/>
          <w:rtl/>
        </w:rPr>
        <w:t>8</w:t>
      </w:r>
      <w:r>
        <w:rPr>
          <w:rFonts w:hint="cs"/>
          <w:szCs w:val="24"/>
          <w:rtl/>
        </w:rPr>
        <w:t>.</w:t>
      </w:r>
      <w:bookmarkEnd w:id="78"/>
    </w:p>
    <w:p w:rsidR="009907E4" w:rsidRDefault="009907E4" w:rsidP="000D2E6A">
      <w:pPr>
        <w:numPr>
          <w:ilvl w:val="2"/>
          <w:numId w:val="9"/>
        </w:numPr>
        <w:tabs>
          <w:tab w:val="clear" w:pos="1418"/>
        </w:tabs>
        <w:spacing w:line="360" w:lineRule="auto"/>
        <w:jc w:val="both"/>
        <w:rPr>
          <w:szCs w:val="24"/>
        </w:rPr>
      </w:pPr>
      <w:bookmarkStart w:id="82" w:name="_Ref511128616"/>
      <w:r>
        <w:rPr>
          <w:rFonts w:hint="cs"/>
          <w:szCs w:val="24"/>
          <w:rtl/>
        </w:rPr>
        <w:t xml:space="preserve">מציע שהינו רשת, כהגדרתה בסעיף </w:t>
      </w:r>
      <w:r w:rsidR="000B3465">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Ref510510983 \r \h</w:instrText>
      </w:r>
      <w:r>
        <w:rPr>
          <w:szCs w:val="24"/>
          <w:rtl/>
        </w:rPr>
        <w:instrText xml:space="preserve"> </w:instrText>
      </w:r>
      <w:r w:rsidR="000B3465">
        <w:rPr>
          <w:szCs w:val="24"/>
          <w:rtl/>
        </w:rPr>
      </w:r>
      <w:r w:rsidR="000B3465">
        <w:rPr>
          <w:szCs w:val="24"/>
          <w:rtl/>
        </w:rPr>
        <w:fldChar w:fldCharType="separate"/>
      </w:r>
      <w:r w:rsidR="00780AD6">
        <w:rPr>
          <w:szCs w:val="24"/>
          <w:rtl/>
        </w:rPr>
        <w:t>‏2.13</w:t>
      </w:r>
      <w:r w:rsidR="000B3465">
        <w:rPr>
          <w:szCs w:val="24"/>
          <w:rtl/>
        </w:rPr>
        <w:fldChar w:fldCharType="end"/>
      </w:r>
      <w:r>
        <w:rPr>
          <w:rFonts w:hint="cs"/>
          <w:szCs w:val="24"/>
          <w:rtl/>
        </w:rPr>
        <w:t xml:space="preserve"> לעיל, </w:t>
      </w:r>
      <w:r w:rsidR="004F7861">
        <w:rPr>
          <w:rFonts w:hint="cs"/>
          <w:szCs w:val="24"/>
          <w:rtl/>
        </w:rPr>
        <w:t>יסמן את התיבה הרלוונטית בהצהרתו ב</w:t>
      </w:r>
      <w:r w:rsidR="00556352">
        <w:rPr>
          <w:rFonts w:hint="cs"/>
          <w:szCs w:val="24"/>
          <w:rtl/>
        </w:rPr>
        <w:t>נספח א</w:t>
      </w:r>
      <w:r w:rsidR="00556352">
        <w:rPr>
          <w:szCs w:val="24"/>
          <w:rtl/>
        </w:rPr>
        <w:t>'</w:t>
      </w:r>
      <w:r w:rsidR="00556352">
        <w:rPr>
          <w:rFonts w:hint="cs"/>
          <w:szCs w:val="24"/>
          <w:rtl/>
        </w:rPr>
        <w:t>7</w:t>
      </w:r>
      <w:r w:rsidR="004F7861">
        <w:rPr>
          <w:rFonts w:hint="cs"/>
          <w:szCs w:val="24"/>
          <w:rtl/>
        </w:rPr>
        <w:t xml:space="preserve"> (א)</w:t>
      </w:r>
      <w:r>
        <w:rPr>
          <w:rFonts w:hint="cs"/>
          <w:szCs w:val="24"/>
          <w:rtl/>
        </w:rPr>
        <w:t>.</w:t>
      </w:r>
      <w:bookmarkEnd w:id="82"/>
      <w:r>
        <w:rPr>
          <w:rFonts w:hint="cs"/>
          <w:szCs w:val="24"/>
          <w:rtl/>
        </w:rPr>
        <w:t xml:space="preserve"> </w:t>
      </w:r>
    </w:p>
    <w:p w:rsidR="00A31453" w:rsidRDefault="00A31453" w:rsidP="000D2E6A">
      <w:pPr>
        <w:numPr>
          <w:ilvl w:val="2"/>
          <w:numId w:val="9"/>
        </w:numPr>
        <w:tabs>
          <w:tab w:val="clear" w:pos="1418"/>
        </w:tabs>
        <w:spacing w:line="360" w:lineRule="auto"/>
        <w:jc w:val="both"/>
        <w:rPr>
          <w:szCs w:val="24"/>
        </w:rPr>
      </w:pPr>
      <w:bookmarkStart w:id="83" w:name="_Ref511128620"/>
      <w:r>
        <w:rPr>
          <w:rFonts w:hint="cs"/>
          <w:szCs w:val="24"/>
          <w:rtl/>
        </w:rPr>
        <w:t>המציע יצרף להצעתו את רשימת המוצרים שיוצעו מטעמו למכירה בחנות, לרבות מחיר כל מוצר (כולל מע"מ)</w:t>
      </w:r>
      <w:r w:rsidR="00071BD5">
        <w:rPr>
          <w:rFonts w:hint="cs"/>
          <w:szCs w:val="24"/>
          <w:rtl/>
        </w:rPr>
        <w:t xml:space="preserve">, בהתאם לנוסח </w:t>
      </w:r>
      <w:r w:rsidR="00556352">
        <w:rPr>
          <w:rFonts w:hint="cs"/>
          <w:szCs w:val="24"/>
          <w:rtl/>
        </w:rPr>
        <w:t>נספח א</w:t>
      </w:r>
      <w:r w:rsidR="00556352">
        <w:rPr>
          <w:szCs w:val="24"/>
          <w:rtl/>
        </w:rPr>
        <w:t>'</w:t>
      </w:r>
      <w:r w:rsidR="00556352">
        <w:rPr>
          <w:rFonts w:hint="cs"/>
          <w:szCs w:val="24"/>
          <w:rtl/>
        </w:rPr>
        <w:t>9</w:t>
      </w:r>
      <w:r>
        <w:rPr>
          <w:rFonts w:hint="cs"/>
          <w:szCs w:val="24"/>
          <w:rtl/>
        </w:rPr>
        <w:t>.</w:t>
      </w:r>
      <w:bookmarkEnd w:id="83"/>
    </w:p>
    <w:p w:rsidR="00D01009" w:rsidRDefault="00FB4127" w:rsidP="00495F35">
      <w:pPr>
        <w:numPr>
          <w:ilvl w:val="2"/>
          <w:numId w:val="9"/>
        </w:numPr>
        <w:tabs>
          <w:tab w:val="clear" w:pos="1418"/>
        </w:tabs>
        <w:spacing w:line="360" w:lineRule="auto"/>
        <w:jc w:val="both"/>
        <w:rPr>
          <w:szCs w:val="24"/>
        </w:rPr>
      </w:pPr>
      <w:bookmarkStart w:id="84" w:name="_Ref511128625"/>
      <w:bookmarkStart w:id="85" w:name="_Ref510524838"/>
      <w:r>
        <w:rPr>
          <w:rFonts w:hint="cs"/>
          <w:szCs w:val="24"/>
          <w:rtl/>
        </w:rPr>
        <w:t xml:space="preserve">המציע יצרף להצעתו </w:t>
      </w:r>
      <w:r w:rsidR="00902A42">
        <w:rPr>
          <w:rFonts w:hint="cs"/>
          <w:szCs w:val="24"/>
          <w:rtl/>
        </w:rPr>
        <w:t xml:space="preserve">תמונות של לפחות 2 מבין העסקים שציין בסעיף </w:t>
      </w:r>
      <w:fldSimple w:instr=" REF _Ref510689049 \r \h  \* MERGEFORMAT ">
        <w:r w:rsidR="00780AD6">
          <w:rPr>
            <w:szCs w:val="24"/>
            <w:rtl/>
          </w:rPr>
          <w:t>‏10</w:t>
        </w:r>
      </w:fldSimple>
      <w:r w:rsidR="00902A42">
        <w:rPr>
          <w:rFonts w:hint="cs"/>
          <w:szCs w:val="24"/>
          <w:rtl/>
        </w:rPr>
        <w:t xml:space="preserve"> לנספח א', וכן </w:t>
      </w:r>
      <w:r>
        <w:rPr>
          <w:rFonts w:hint="cs"/>
          <w:szCs w:val="24"/>
          <w:rtl/>
        </w:rPr>
        <w:t>תכנית עיצוב</w:t>
      </w:r>
      <w:r w:rsidR="00D01009">
        <w:rPr>
          <w:rFonts w:hint="cs"/>
          <w:szCs w:val="24"/>
          <w:rtl/>
        </w:rPr>
        <w:t xml:space="preserve"> וחלוקה של</w:t>
      </w:r>
      <w:r>
        <w:rPr>
          <w:rFonts w:hint="cs"/>
          <w:szCs w:val="24"/>
          <w:rtl/>
        </w:rPr>
        <w:t xml:space="preserve"> החנות</w:t>
      </w:r>
      <w:r w:rsidR="00902A42">
        <w:rPr>
          <w:rFonts w:hint="cs"/>
          <w:szCs w:val="24"/>
          <w:rtl/>
        </w:rPr>
        <w:t>, כ</w:t>
      </w:r>
      <w:r w:rsidR="00556352">
        <w:rPr>
          <w:rFonts w:hint="cs"/>
          <w:szCs w:val="24"/>
          <w:rtl/>
        </w:rPr>
        <w:t>נספח א</w:t>
      </w:r>
      <w:r w:rsidR="00556352">
        <w:rPr>
          <w:szCs w:val="24"/>
          <w:rtl/>
        </w:rPr>
        <w:t>'</w:t>
      </w:r>
      <w:r w:rsidR="00556352">
        <w:rPr>
          <w:rFonts w:hint="cs"/>
          <w:szCs w:val="24"/>
          <w:rtl/>
        </w:rPr>
        <w:t>10</w:t>
      </w:r>
      <w:r w:rsidR="00902A42">
        <w:rPr>
          <w:rFonts w:hint="cs"/>
          <w:szCs w:val="24"/>
          <w:rtl/>
        </w:rPr>
        <w:t>.</w:t>
      </w:r>
      <w:bookmarkEnd w:id="84"/>
      <w:r w:rsidR="00D01009">
        <w:rPr>
          <w:szCs w:val="24"/>
          <w:rtl/>
        </w:rPr>
        <w:tab/>
      </w:r>
      <w:r w:rsidR="00D01009">
        <w:rPr>
          <w:szCs w:val="24"/>
          <w:rtl/>
        </w:rPr>
        <w:br/>
      </w:r>
      <w:r w:rsidR="00D01009">
        <w:rPr>
          <w:rFonts w:hint="cs"/>
          <w:szCs w:val="24"/>
          <w:rtl/>
        </w:rPr>
        <w:t>יובהר כי אין בצירוף תכנית החנות כדי להוות אסמכתא להתאמה לדרישות החוק בכל הנוגע לקבלת אישור כלל הגורמים הנדרשים לצורך רישיון עסק. באחריות המציע, טרם צירוף התוכנית, לפנות ולבצע את כלל הבירורים לרבות קבלת אישור עקרוני/חוות-דעת מקדמית מהגורמים נותני האישור, לרבות משרד הבריאות, בדבר התאמת תכנית העסק (כולל חלוקה ופרשה טכנית) לדרישות.</w:t>
      </w:r>
    </w:p>
    <w:p w:rsidR="00D01009" w:rsidRPr="00D01009" w:rsidRDefault="00D01009" w:rsidP="00AC4680">
      <w:pPr>
        <w:numPr>
          <w:ilvl w:val="2"/>
          <w:numId w:val="9"/>
        </w:numPr>
        <w:tabs>
          <w:tab w:val="clear" w:pos="1418"/>
        </w:tabs>
        <w:spacing w:line="360" w:lineRule="auto"/>
        <w:jc w:val="both"/>
        <w:rPr>
          <w:szCs w:val="24"/>
          <w:rtl/>
        </w:rPr>
      </w:pPr>
      <w:r w:rsidRPr="00D01009">
        <w:rPr>
          <w:rFonts w:hint="cs"/>
          <w:szCs w:val="24"/>
          <w:rtl/>
        </w:rPr>
        <w:t xml:space="preserve">המציע יצרף להצעתו התחייבות </w:t>
      </w:r>
      <w:r w:rsidRPr="00D01009">
        <w:rPr>
          <w:szCs w:val="24"/>
          <w:rtl/>
        </w:rPr>
        <w:t xml:space="preserve">כי עם זכייתו במכרז יפעל ויבצע את כל הדרוש לצורך קבלת רישיון עסק להפעלת העסק בהתאם לפריט הרישוי </w:t>
      </w:r>
      <w:r w:rsidRPr="00D01009">
        <w:rPr>
          <w:szCs w:val="24"/>
          <w:rtl/>
        </w:rPr>
        <w:lastRenderedPageBreak/>
        <w:t xml:space="preserve">המתאים לעסק, וכן קבלת תעודת כשרות בתוך תקופה שלא תעלה על 30 יום מיום הזכייה במכרז. </w:t>
      </w:r>
      <w:r w:rsidR="00EB132A">
        <w:rPr>
          <w:rFonts w:hint="cs"/>
          <w:szCs w:val="24"/>
          <w:rtl/>
        </w:rPr>
        <w:t>המציע יתחייב גם כי</w:t>
      </w:r>
      <w:r w:rsidRPr="00D01009">
        <w:rPr>
          <w:szCs w:val="24"/>
          <w:rtl/>
        </w:rPr>
        <w:t xml:space="preserve"> יש בידיו כל המידע, הידע, הציוד וכ"א הנדרש לצורך עמידה בדרישות לקבלת רישיון עסק ותעודת כשרות</w:t>
      </w:r>
      <w:r>
        <w:rPr>
          <w:rFonts w:hint="cs"/>
          <w:szCs w:val="24"/>
          <w:rtl/>
        </w:rPr>
        <w:t xml:space="preserve">, בנוסח </w:t>
      </w:r>
      <w:r w:rsidR="00B672A8">
        <w:rPr>
          <w:rFonts w:hint="cs"/>
          <w:szCs w:val="24"/>
          <w:rtl/>
        </w:rPr>
        <w:t xml:space="preserve">סעיף </w:t>
      </w:r>
      <w:r w:rsidR="000B3465">
        <w:rPr>
          <w:szCs w:val="24"/>
          <w:rtl/>
        </w:rPr>
        <w:fldChar w:fldCharType="begin"/>
      </w:r>
      <w:r w:rsidR="00B672A8">
        <w:rPr>
          <w:szCs w:val="24"/>
          <w:rtl/>
        </w:rPr>
        <w:instrText xml:space="preserve"> </w:instrText>
      </w:r>
      <w:r w:rsidR="00B672A8">
        <w:rPr>
          <w:rFonts w:hint="cs"/>
          <w:szCs w:val="24"/>
        </w:rPr>
        <w:instrText>REF</w:instrText>
      </w:r>
      <w:r w:rsidR="00B672A8">
        <w:rPr>
          <w:rFonts w:hint="cs"/>
          <w:szCs w:val="24"/>
          <w:rtl/>
        </w:rPr>
        <w:instrText xml:space="preserve"> _</w:instrText>
      </w:r>
      <w:r w:rsidR="00B672A8">
        <w:rPr>
          <w:rFonts w:hint="cs"/>
          <w:szCs w:val="24"/>
        </w:rPr>
        <w:instrText>Ref522199317 \r \h</w:instrText>
      </w:r>
      <w:r w:rsidR="00B672A8">
        <w:rPr>
          <w:szCs w:val="24"/>
          <w:rtl/>
        </w:rPr>
        <w:instrText xml:space="preserve"> </w:instrText>
      </w:r>
      <w:r w:rsidR="000B3465">
        <w:rPr>
          <w:szCs w:val="24"/>
          <w:rtl/>
        </w:rPr>
      </w:r>
      <w:r w:rsidR="000B3465">
        <w:rPr>
          <w:szCs w:val="24"/>
          <w:rtl/>
        </w:rPr>
        <w:fldChar w:fldCharType="separate"/>
      </w:r>
      <w:r w:rsidR="00780AD6">
        <w:rPr>
          <w:szCs w:val="24"/>
          <w:rtl/>
        </w:rPr>
        <w:t>‏12</w:t>
      </w:r>
      <w:r w:rsidR="000B3465">
        <w:rPr>
          <w:szCs w:val="24"/>
          <w:rtl/>
        </w:rPr>
        <w:fldChar w:fldCharType="end"/>
      </w:r>
      <w:r w:rsidR="00B672A8">
        <w:rPr>
          <w:rFonts w:hint="cs"/>
          <w:szCs w:val="24"/>
          <w:rtl/>
        </w:rPr>
        <w:t xml:space="preserve"> ל</w:t>
      </w:r>
      <w:r>
        <w:rPr>
          <w:rFonts w:hint="cs"/>
          <w:szCs w:val="24"/>
          <w:rtl/>
        </w:rPr>
        <w:t>נספח</w:t>
      </w:r>
      <w:r w:rsidR="00B672A8">
        <w:rPr>
          <w:rFonts w:hint="cs"/>
          <w:szCs w:val="24"/>
          <w:rtl/>
        </w:rPr>
        <w:t xml:space="preserve"> א'</w:t>
      </w:r>
      <w:r>
        <w:rPr>
          <w:rFonts w:hint="cs"/>
          <w:szCs w:val="24"/>
          <w:rtl/>
        </w:rPr>
        <w:t>.</w:t>
      </w:r>
    </w:p>
    <w:p w:rsidR="00BE0B75" w:rsidRPr="00AC4680" w:rsidRDefault="0044358C" w:rsidP="00D01009">
      <w:pPr>
        <w:numPr>
          <w:ilvl w:val="2"/>
          <w:numId w:val="9"/>
        </w:numPr>
        <w:tabs>
          <w:tab w:val="clear" w:pos="1418"/>
        </w:tabs>
        <w:spacing w:line="360" w:lineRule="auto"/>
        <w:jc w:val="both"/>
        <w:rPr>
          <w:szCs w:val="24"/>
        </w:rPr>
      </w:pPr>
      <w:bookmarkStart w:id="86" w:name="_Ref511128629"/>
      <w:bookmarkEnd w:id="85"/>
      <w:r w:rsidRPr="00D01009">
        <w:rPr>
          <w:rFonts w:hint="eastAsia"/>
          <w:szCs w:val="24"/>
          <w:rtl/>
        </w:rPr>
        <w:t>המציע</w:t>
      </w:r>
      <w:r w:rsidRPr="00D01009">
        <w:rPr>
          <w:szCs w:val="24"/>
          <w:rtl/>
        </w:rPr>
        <w:t xml:space="preserve"> יצרף </w:t>
      </w:r>
      <w:r w:rsidRPr="00D01009">
        <w:rPr>
          <w:rFonts w:hint="cs"/>
          <w:szCs w:val="24"/>
          <w:rtl/>
        </w:rPr>
        <w:t>את מסמכי המכרז כשהם חתומים. יש לחתום על כל מסמכי המכרז והחוזה בראשי תיבות בתחתית כל עמ</w:t>
      </w:r>
      <w:r w:rsidR="0079509E" w:rsidRPr="00D01009">
        <w:rPr>
          <w:rFonts w:hint="cs"/>
          <w:szCs w:val="24"/>
          <w:rtl/>
        </w:rPr>
        <w:t>וד כהוכחה לקריאת המסמכים והבנתם</w:t>
      </w:r>
      <w:r w:rsidR="00CC44C9" w:rsidRPr="00AC4680">
        <w:rPr>
          <w:rFonts w:hint="cs"/>
          <w:szCs w:val="24"/>
          <w:rtl/>
        </w:rPr>
        <w:t>, בצירוף חותמת רשמית של המציע</w:t>
      </w:r>
      <w:r w:rsidRPr="00AC4680">
        <w:rPr>
          <w:rFonts w:hint="cs"/>
          <w:szCs w:val="24"/>
          <w:rtl/>
        </w:rPr>
        <w:t>.</w:t>
      </w:r>
      <w:bookmarkEnd w:id="79"/>
      <w:bookmarkEnd w:id="80"/>
      <w:bookmarkEnd w:id="81"/>
      <w:bookmarkEnd w:id="86"/>
    </w:p>
    <w:p w:rsidR="00B823B0" w:rsidRPr="00D17B7A" w:rsidRDefault="00C03600" w:rsidP="00C53C98">
      <w:pPr>
        <w:numPr>
          <w:ilvl w:val="2"/>
          <w:numId w:val="9"/>
        </w:numPr>
        <w:tabs>
          <w:tab w:val="clear" w:pos="1418"/>
        </w:tabs>
        <w:spacing w:line="360" w:lineRule="auto"/>
        <w:jc w:val="both"/>
      </w:pPr>
      <w:r w:rsidRPr="00D17B7A">
        <w:rPr>
          <w:rFonts w:hint="cs"/>
          <w:szCs w:val="24"/>
          <w:rtl/>
        </w:rPr>
        <w:t>מובהר</w:t>
      </w:r>
      <w:r w:rsidRPr="00D17B7A">
        <w:rPr>
          <w:szCs w:val="24"/>
          <w:rtl/>
        </w:rPr>
        <w:t xml:space="preserve"> </w:t>
      </w:r>
      <w:r w:rsidRPr="00D17B7A">
        <w:rPr>
          <w:rFonts w:hint="cs"/>
          <w:szCs w:val="24"/>
          <w:rtl/>
        </w:rPr>
        <w:t>בזה</w:t>
      </w:r>
      <w:r w:rsidRPr="00D17B7A">
        <w:rPr>
          <w:szCs w:val="24"/>
          <w:rtl/>
        </w:rPr>
        <w:t xml:space="preserve">, </w:t>
      </w:r>
      <w:r w:rsidRPr="00D17B7A">
        <w:rPr>
          <w:rFonts w:hint="cs"/>
          <w:szCs w:val="24"/>
          <w:rtl/>
        </w:rPr>
        <w:t>כי</w:t>
      </w:r>
      <w:r w:rsidRPr="00D17B7A">
        <w:rPr>
          <w:szCs w:val="24"/>
          <w:rtl/>
        </w:rPr>
        <w:t xml:space="preserve"> </w:t>
      </w:r>
      <w:r w:rsidRPr="00D17B7A">
        <w:rPr>
          <w:rFonts w:hint="cs"/>
          <w:szCs w:val="24"/>
          <w:rtl/>
        </w:rPr>
        <w:t>מציע</w:t>
      </w:r>
      <w:r w:rsidRPr="00D17B7A">
        <w:rPr>
          <w:szCs w:val="24"/>
          <w:rtl/>
        </w:rPr>
        <w:t xml:space="preserve"> </w:t>
      </w:r>
      <w:r w:rsidRPr="00D17B7A">
        <w:rPr>
          <w:rFonts w:hint="cs"/>
          <w:szCs w:val="24"/>
          <w:rtl/>
        </w:rPr>
        <w:t>אשר</w:t>
      </w:r>
      <w:r w:rsidRPr="00D17B7A">
        <w:rPr>
          <w:szCs w:val="24"/>
          <w:rtl/>
        </w:rPr>
        <w:t xml:space="preserve"> </w:t>
      </w:r>
      <w:r w:rsidRPr="00D17B7A">
        <w:rPr>
          <w:rFonts w:hint="cs"/>
          <w:szCs w:val="24"/>
          <w:rtl/>
        </w:rPr>
        <w:t>לא</w:t>
      </w:r>
      <w:r w:rsidRPr="00D17B7A">
        <w:rPr>
          <w:szCs w:val="24"/>
          <w:rtl/>
        </w:rPr>
        <w:t xml:space="preserve"> </w:t>
      </w:r>
      <w:r w:rsidRPr="00D17B7A">
        <w:rPr>
          <w:rFonts w:hint="cs"/>
          <w:szCs w:val="24"/>
          <w:rtl/>
        </w:rPr>
        <w:t>יצרף</w:t>
      </w:r>
      <w:r w:rsidRPr="00D17B7A">
        <w:rPr>
          <w:szCs w:val="24"/>
          <w:rtl/>
        </w:rPr>
        <w:t xml:space="preserve"> </w:t>
      </w:r>
      <w:r w:rsidRPr="00D17B7A">
        <w:rPr>
          <w:rFonts w:hint="cs"/>
          <w:szCs w:val="24"/>
          <w:rtl/>
        </w:rPr>
        <w:t>להצעתו</w:t>
      </w:r>
      <w:r w:rsidRPr="00D17B7A">
        <w:rPr>
          <w:szCs w:val="24"/>
          <w:rtl/>
        </w:rPr>
        <w:t xml:space="preserve"> </w:t>
      </w:r>
      <w:r w:rsidRPr="00D17B7A">
        <w:rPr>
          <w:rFonts w:hint="cs"/>
          <w:szCs w:val="24"/>
          <w:rtl/>
        </w:rPr>
        <w:t>את</w:t>
      </w:r>
      <w:r w:rsidRPr="00D17B7A">
        <w:rPr>
          <w:szCs w:val="24"/>
          <w:rtl/>
        </w:rPr>
        <w:t xml:space="preserve"> </w:t>
      </w:r>
      <w:r w:rsidRPr="00D17B7A">
        <w:rPr>
          <w:rFonts w:hint="cs"/>
          <w:szCs w:val="24"/>
          <w:rtl/>
        </w:rPr>
        <w:t>אחד</w:t>
      </w:r>
      <w:r w:rsidRPr="00D17B7A">
        <w:rPr>
          <w:szCs w:val="24"/>
          <w:rtl/>
        </w:rPr>
        <w:t xml:space="preserve"> </w:t>
      </w:r>
      <w:r w:rsidRPr="00D17B7A">
        <w:rPr>
          <w:rFonts w:hint="cs"/>
          <w:szCs w:val="24"/>
          <w:rtl/>
        </w:rPr>
        <w:t>המסמכים</w:t>
      </w:r>
      <w:r w:rsidRPr="00D17B7A">
        <w:rPr>
          <w:szCs w:val="24"/>
          <w:rtl/>
        </w:rPr>
        <w:t xml:space="preserve"> </w:t>
      </w:r>
      <w:r w:rsidRPr="00D17B7A">
        <w:rPr>
          <w:rFonts w:hint="cs"/>
          <w:szCs w:val="24"/>
          <w:rtl/>
        </w:rPr>
        <w:t>המפורטים</w:t>
      </w:r>
      <w:r w:rsidRPr="00D17B7A">
        <w:rPr>
          <w:szCs w:val="24"/>
          <w:rtl/>
        </w:rPr>
        <w:t xml:space="preserve"> </w:t>
      </w:r>
      <w:r w:rsidRPr="00D17B7A">
        <w:rPr>
          <w:rFonts w:hint="cs"/>
          <w:szCs w:val="24"/>
          <w:rtl/>
        </w:rPr>
        <w:t>לעיל</w:t>
      </w:r>
      <w:r w:rsidRPr="00D17B7A">
        <w:rPr>
          <w:szCs w:val="24"/>
          <w:rtl/>
        </w:rPr>
        <w:t xml:space="preserve"> </w:t>
      </w:r>
      <w:r w:rsidRPr="00D17B7A">
        <w:rPr>
          <w:rFonts w:hint="cs"/>
          <w:szCs w:val="24"/>
          <w:rtl/>
        </w:rPr>
        <w:t>או</w:t>
      </w:r>
      <w:r w:rsidRPr="00D17B7A">
        <w:rPr>
          <w:szCs w:val="24"/>
          <w:rtl/>
        </w:rPr>
        <w:t xml:space="preserve"> </w:t>
      </w:r>
      <w:r w:rsidRPr="00D17B7A">
        <w:rPr>
          <w:rFonts w:hint="cs"/>
          <w:szCs w:val="24"/>
          <w:rtl/>
        </w:rPr>
        <w:t>אשר</w:t>
      </w:r>
      <w:r w:rsidRPr="00D17B7A">
        <w:rPr>
          <w:szCs w:val="24"/>
          <w:rtl/>
        </w:rPr>
        <w:t xml:space="preserve"> </w:t>
      </w:r>
      <w:r w:rsidRPr="00D17B7A">
        <w:rPr>
          <w:rFonts w:hint="cs"/>
          <w:szCs w:val="24"/>
          <w:rtl/>
        </w:rPr>
        <w:t>לא</w:t>
      </w:r>
      <w:r w:rsidRPr="00D17B7A">
        <w:rPr>
          <w:szCs w:val="24"/>
          <w:rtl/>
        </w:rPr>
        <w:t xml:space="preserve"> </w:t>
      </w:r>
      <w:r w:rsidRPr="00D17B7A">
        <w:rPr>
          <w:rFonts w:hint="cs"/>
          <w:szCs w:val="24"/>
          <w:rtl/>
        </w:rPr>
        <w:t>ימלא</w:t>
      </w:r>
      <w:r w:rsidRPr="00D17B7A">
        <w:rPr>
          <w:szCs w:val="24"/>
          <w:rtl/>
        </w:rPr>
        <w:t xml:space="preserve"> </w:t>
      </w:r>
      <w:r w:rsidRPr="00D17B7A">
        <w:rPr>
          <w:rFonts w:hint="cs"/>
          <w:szCs w:val="24"/>
          <w:rtl/>
        </w:rPr>
        <w:t>אחר</w:t>
      </w:r>
      <w:r w:rsidRPr="00D17B7A">
        <w:rPr>
          <w:szCs w:val="24"/>
          <w:rtl/>
        </w:rPr>
        <w:t xml:space="preserve"> </w:t>
      </w:r>
      <w:r w:rsidRPr="00D17B7A">
        <w:rPr>
          <w:rFonts w:hint="cs"/>
          <w:szCs w:val="24"/>
          <w:rtl/>
        </w:rPr>
        <w:t>ההוראות</w:t>
      </w:r>
      <w:r w:rsidRPr="00D17B7A">
        <w:rPr>
          <w:szCs w:val="24"/>
          <w:rtl/>
        </w:rPr>
        <w:t xml:space="preserve"> </w:t>
      </w:r>
      <w:r w:rsidRPr="00D17B7A">
        <w:rPr>
          <w:rFonts w:hint="cs"/>
          <w:szCs w:val="24"/>
          <w:rtl/>
        </w:rPr>
        <w:t>שפורטו</w:t>
      </w:r>
      <w:r w:rsidRPr="00D17B7A">
        <w:rPr>
          <w:szCs w:val="24"/>
          <w:rtl/>
        </w:rPr>
        <w:t xml:space="preserve"> </w:t>
      </w:r>
      <w:r w:rsidRPr="00D17B7A">
        <w:rPr>
          <w:rFonts w:hint="cs"/>
          <w:szCs w:val="24"/>
          <w:rtl/>
        </w:rPr>
        <w:t>לעיל</w:t>
      </w:r>
      <w:r w:rsidRPr="00D17B7A">
        <w:rPr>
          <w:szCs w:val="24"/>
          <w:rtl/>
        </w:rPr>
        <w:t xml:space="preserve"> </w:t>
      </w:r>
      <w:r w:rsidRPr="00D17B7A">
        <w:rPr>
          <w:rFonts w:hint="cs"/>
          <w:szCs w:val="24"/>
          <w:rtl/>
        </w:rPr>
        <w:t>בדבר</w:t>
      </w:r>
      <w:r w:rsidRPr="00D17B7A">
        <w:rPr>
          <w:szCs w:val="24"/>
          <w:rtl/>
        </w:rPr>
        <w:t xml:space="preserve"> </w:t>
      </w:r>
      <w:r w:rsidRPr="00D17B7A">
        <w:rPr>
          <w:rFonts w:hint="cs"/>
          <w:szCs w:val="24"/>
          <w:rtl/>
        </w:rPr>
        <w:t>אופן</w:t>
      </w:r>
      <w:r w:rsidRPr="00D17B7A">
        <w:rPr>
          <w:szCs w:val="24"/>
          <w:rtl/>
        </w:rPr>
        <w:t xml:space="preserve"> </w:t>
      </w:r>
      <w:r w:rsidRPr="00D17B7A">
        <w:rPr>
          <w:rFonts w:hint="cs"/>
          <w:szCs w:val="24"/>
          <w:rtl/>
        </w:rPr>
        <w:t>הגשת</w:t>
      </w:r>
      <w:r w:rsidRPr="00D17B7A">
        <w:rPr>
          <w:szCs w:val="24"/>
          <w:rtl/>
        </w:rPr>
        <w:t xml:space="preserve"> </w:t>
      </w:r>
      <w:r w:rsidRPr="00D17B7A">
        <w:rPr>
          <w:rFonts w:hint="cs"/>
          <w:szCs w:val="24"/>
          <w:rtl/>
        </w:rPr>
        <w:t>המסמכים</w:t>
      </w:r>
      <w:r w:rsidRPr="00D17B7A">
        <w:rPr>
          <w:szCs w:val="24"/>
          <w:rtl/>
        </w:rPr>
        <w:t xml:space="preserve">, </w:t>
      </w:r>
      <w:r w:rsidRPr="00D17B7A">
        <w:rPr>
          <w:rFonts w:hint="cs"/>
          <w:szCs w:val="24"/>
          <w:rtl/>
        </w:rPr>
        <w:t>רשאית</w:t>
      </w:r>
      <w:r w:rsidRPr="00D17B7A">
        <w:rPr>
          <w:szCs w:val="24"/>
          <w:rtl/>
        </w:rPr>
        <w:t xml:space="preserve"> </w:t>
      </w:r>
      <w:r w:rsidRPr="00D17B7A">
        <w:rPr>
          <w:rFonts w:hint="cs"/>
          <w:szCs w:val="24"/>
          <w:rtl/>
        </w:rPr>
        <w:t>ועדת</w:t>
      </w:r>
      <w:r w:rsidRPr="00D17B7A">
        <w:rPr>
          <w:szCs w:val="24"/>
          <w:rtl/>
        </w:rPr>
        <w:t xml:space="preserve"> </w:t>
      </w:r>
      <w:r w:rsidRPr="00D17B7A">
        <w:rPr>
          <w:rFonts w:hint="cs"/>
          <w:szCs w:val="24"/>
          <w:rtl/>
        </w:rPr>
        <w:t>המכרזים</w:t>
      </w:r>
      <w:r w:rsidRPr="00D17B7A">
        <w:rPr>
          <w:szCs w:val="24"/>
          <w:rtl/>
        </w:rPr>
        <w:t xml:space="preserve"> </w:t>
      </w:r>
      <w:r w:rsidRPr="00D17B7A">
        <w:rPr>
          <w:rFonts w:hint="cs"/>
          <w:szCs w:val="24"/>
          <w:rtl/>
        </w:rPr>
        <w:t>לא</w:t>
      </w:r>
      <w:r w:rsidRPr="00D17B7A">
        <w:rPr>
          <w:szCs w:val="24"/>
          <w:rtl/>
        </w:rPr>
        <w:t xml:space="preserve"> </w:t>
      </w:r>
      <w:r w:rsidRPr="00D17B7A">
        <w:rPr>
          <w:rFonts w:hint="cs"/>
          <w:szCs w:val="24"/>
          <w:rtl/>
        </w:rPr>
        <w:t>לקבל</w:t>
      </w:r>
      <w:r w:rsidRPr="00D17B7A">
        <w:rPr>
          <w:szCs w:val="24"/>
          <w:rtl/>
        </w:rPr>
        <w:t xml:space="preserve"> </w:t>
      </w:r>
      <w:r w:rsidRPr="00D17B7A">
        <w:rPr>
          <w:rFonts w:hint="cs"/>
          <w:szCs w:val="24"/>
          <w:rtl/>
        </w:rPr>
        <w:t>את</w:t>
      </w:r>
      <w:r w:rsidRPr="00D17B7A">
        <w:rPr>
          <w:szCs w:val="24"/>
          <w:rtl/>
        </w:rPr>
        <w:t xml:space="preserve"> </w:t>
      </w:r>
      <w:r w:rsidRPr="00D17B7A">
        <w:rPr>
          <w:rFonts w:hint="cs"/>
          <w:szCs w:val="24"/>
          <w:rtl/>
        </w:rPr>
        <w:t>הצעתו</w:t>
      </w:r>
      <w:r w:rsidRPr="00D17B7A">
        <w:rPr>
          <w:szCs w:val="24"/>
          <w:rtl/>
        </w:rPr>
        <w:t xml:space="preserve"> </w:t>
      </w:r>
      <w:r w:rsidRPr="00D17B7A">
        <w:rPr>
          <w:rFonts w:hint="cs"/>
          <w:szCs w:val="24"/>
          <w:rtl/>
        </w:rPr>
        <w:t>גם</w:t>
      </w:r>
      <w:r w:rsidRPr="00D17B7A">
        <w:rPr>
          <w:szCs w:val="24"/>
          <w:rtl/>
        </w:rPr>
        <w:t xml:space="preserve"> </w:t>
      </w:r>
      <w:r w:rsidRPr="00D17B7A">
        <w:rPr>
          <w:rFonts w:hint="cs"/>
          <w:szCs w:val="24"/>
          <w:rtl/>
        </w:rPr>
        <w:t>אם</w:t>
      </w:r>
      <w:r w:rsidRPr="00D17B7A">
        <w:rPr>
          <w:szCs w:val="24"/>
          <w:rtl/>
        </w:rPr>
        <w:t xml:space="preserve"> </w:t>
      </w:r>
      <w:r w:rsidRPr="00D17B7A">
        <w:rPr>
          <w:rFonts w:hint="cs"/>
          <w:szCs w:val="24"/>
          <w:rtl/>
        </w:rPr>
        <w:t>תהיה</w:t>
      </w:r>
      <w:r w:rsidRPr="00D17B7A">
        <w:rPr>
          <w:szCs w:val="24"/>
          <w:rtl/>
        </w:rPr>
        <w:t xml:space="preserve"> </w:t>
      </w:r>
      <w:r w:rsidRPr="00D17B7A">
        <w:rPr>
          <w:rFonts w:hint="cs"/>
          <w:szCs w:val="24"/>
          <w:rtl/>
        </w:rPr>
        <w:t>זו</w:t>
      </w:r>
      <w:r w:rsidRPr="00D17B7A">
        <w:rPr>
          <w:szCs w:val="24"/>
          <w:rtl/>
        </w:rPr>
        <w:t xml:space="preserve"> </w:t>
      </w:r>
      <w:r w:rsidRPr="00D17B7A">
        <w:rPr>
          <w:rFonts w:hint="cs"/>
          <w:szCs w:val="24"/>
          <w:rtl/>
        </w:rPr>
        <w:t>ההצעה</w:t>
      </w:r>
      <w:r w:rsidRPr="00D17B7A">
        <w:rPr>
          <w:szCs w:val="24"/>
          <w:rtl/>
        </w:rPr>
        <w:t xml:space="preserve"> </w:t>
      </w:r>
      <w:r w:rsidRPr="00D17B7A">
        <w:rPr>
          <w:rFonts w:hint="cs"/>
          <w:szCs w:val="24"/>
          <w:rtl/>
        </w:rPr>
        <w:t>הזולה</w:t>
      </w:r>
      <w:r w:rsidRPr="00D17B7A">
        <w:rPr>
          <w:szCs w:val="24"/>
          <w:rtl/>
        </w:rPr>
        <w:t xml:space="preserve"> </w:t>
      </w:r>
      <w:r w:rsidRPr="00D17B7A">
        <w:rPr>
          <w:rFonts w:hint="cs"/>
          <w:szCs w:val="24"/>
          <w:rtl/>
        </w:rPr>
        <w:t>ביותר</w:t>
      </w:r>
      <w:r w:rsidRPr="00D17B7A">
        <w:rPr>
          <w:szCs w:val="24"/>
          <w:rtl/>
        </w:rPr>
        <w:t xml:space="preserve">. </w:t>
      </w:r>
      <w:r w:rsidRPr="00D17B7A">
        <w:rPr>
          <w:rFonts w:hint="cs"/>
          <w:szCs w:val="24"/>
          <w:rtl/>
        </w:rPr>
        <w:t>מבלי</w:t>
      </w:r>
      <w:r w:rsidRPr="00D17B7A">
        <w:rPr>
          <w:szCs w:val="24"/>
          <w:rtl/>
        </w:rPr>
        <w:t xml:space="preserve"> </w:t>
      </w:r>
      <w:r w:rsidRPr="00D17B7A">
        <w:rPr>
          <w:rFonts w:hint="cs"/>
          <w:szCs w:val="24"/>
          <w:rtl/>
        </w:rPr>
        <w:t>לגרוע</w:t>
      </w:r>
      <w:r w:rsidRPr="00D17B7A">
        <w:rPr>
          <w:szCs w:val="24"/>
          <w:rtl/>
        </w:rPr>
        <w:t xml:space="preserve"> </w:t>
      </w:r>
      <w:r w:rsidRPr="00D17B7A">
        <w:rPr>
          <w:rFonts w:hint="cs"/>
          <w:szCs w:val="24"/>
          <w:rtl/>
        </w:rPr>
        <w:t>מכלליות</w:t>
      </w:r>
      <w:r w:rsidRPr="00D17B7A">
        <w:rPr>
          <w:szCs w:val="24"/>
          <w:rtl/>
        </w:rPr>
        <w:t xml:space="preserve"> </w:t>
      </w:r>
      <w:r w:rsidRPr="00D17B7A">
        <w:rPr>
          <w:rFonts w:hint="cs"/>
          <w:szCs w:val="24"/>
          <w:rtl/>
        </w:rPr>
        <w:t>האמור</w:t>
      </w:r>
      <w:r w:rsidRPr="00D17B7A">
        <w:rPr>
          <w:szCs w:val="24"/>
          <w:rtl/>
        </w:rPr>
        <w:t xml:space="preserve"> </w:t>
      </w:r>
      <w:r w:rsidRPr="00D17B7A">
        <w:rPr>
          <w:rFonts w:hint="cs"/>
          <w:szCs w:val="24"/>
          <w:rtl/>
        </w:rPr>
        <w:t>לעיל</w:t>
      </w:r>
      <w:r w:rsidRPr="00D17B7A">
        <w:rPr>
          <w:szCs w:val="24"/>
          <w:rtl/>
        </w:rPr>
        <w:t xml:space="preserve">, </w:t>
      </w:r>
      <w:r w:rsidRPr="00D17B7A">
        <w:rPr>
          <w:rFonts w:hint="cs"/>
          <w:szCs w:val="24"/>
          <w:rtl/>
        </w:rPr>
        <w:t>לו</w:t>
      </w:r>
      <w:r w:rsidR="00630680" w:rsidRPr="00D17B7A">
        <w:rPr>
          <w:rFonts w:hint="cs"/>
          <w:szCs w:val="24"/>
          <w:rtl/>
        </w:rPr>
        <w:t>ו</w:t>
      </w:r>
      <w:r w:rsidRPr="00D17B7A">
        <w:rPr>
          <w:rFonts w:hint="cs"/>
          <w:szCs w:val="24"/>
          <w:rtl/>
        </w:rPr>
        <w:t>עדת</w:t>
      </w:r>
      <w:r w:rsidRPr="00D17B7A">
        <w:rPr>
          <w:szCs w:val="24"/>
          <w:rtl/>
        </w:rPr>
        <w:t xml:space="preserve"> </w:t>
      </w:r>
      <w:r w:rsidRPr="00D17B7A">
        <w:rPr>
          <w:rFonts w:hint="cs"/>
          <w:szCs w:val="24"/>
          <w:rtl/>
        </w:rPr>
        <w:t>המכרזים</w:t>
      </w:r>
      <w:r w:rsidRPr="00D17B7A">
        <w:rPr>
          <w:szCs w:val="24"/>
          <w:rtl/>
        </w:rPr>
        <w:t xml:space="preserve"> </w:t>
      </w:r>
      <w:r w:rsidRPr="00D17B7A">
        <w:rPr>
          <w:rFonts w:hint="cs"/>
          <w:szCs w:val="24"/>
          <w:rtl/>
        </w:rPr>
        <w:t>הסמכות</w:t>
      </w:r>
      <w:r w:rsidRPr="00D17B7A">
        <w:rPr>
          <w:szCs w:val="24"/>
          <w:rtl/>
        </w:rPr>
        <w:t xml:space="preserve"> </w:t>
      </w:r>
      <w:r w:rsidRPr="00D17B7A">
        <w:rPr>
          <w:rFonts w:hint="cs"/>
          <w:szCs w:val="24"/>
          <w:rtl/>
        </w:rPr>
        <w:t>להורות</w:t>
      </w:r>
      <w:r w:rsidRPr="00D17B7A">
        <w:rPr>
          <w:szCs w:val="24"/>
          <w:rtl/>
        </w:rPr>
        <w:t xml:space="preserve"> </w:t>
      </w:r>
      <w:r w:rsidRPr="00D17B7A">
        <w:rPr>
          <w:rFonts w:hint="cs"/>
          <w:szCs w:val="24"/>
          <w:rtl/>
        </w:rPr>
        <w:t>על</w:t>
      </w:r>
      <w:r w:rsidRPr="00D17B7A">
        <w:rPr>
          <w:szCs w:val="24"/>
          <w:rtl/>
        </w:rPr>
        <w:t xml:space="preserve"> </w:t>
      </w:r>
      <w:r w:rsidRPr="00D17B7A">
        <w:rPr>
          <w:rFonts w:hint="cs"/>
          <w:szCs w:val="24"/>
          <w:rtl/>
        </w:rPr>
        <w:t>השלמת</w:t>
      </w:r>
      <w:r w:rsidRPr="00D17B7A">
        <w:rPr>
          <w:szCs w:val="24"/>
          <w:rtl/>
        </w:rPr>
        <w:t xml:space="preserve"> </w:t>
      </w:r>
      <w:r w:rsidRPr="00D17B7A">
        <w:rPr>
          <w:rFonts w:hint="cs"/>
          <w:szCs w:val="24"/>
          <w:rtl/>
        </w:rPr>
        <w:t>מסמכים</w:t>
      </w:r>
      <w:r w:rsidRPr="00D17B7A">
        <w:rPr>
          <w:szCs w:val="24"/>
          <w:rtl/>
        </w:rPr>
        <w:t xml:space="preserve"> </w:t>
      </w:r>
      <w:r w:rsidRPr="00D17B7A">
        <w:rPr>
          <w:rFonts w:hint="cs"/>
          <w:szCs w:val="24"/>
          <w:rtl/>
        </w:rPr>
        <w:t>חסרים</w:t>
      </w:r>
      <w:r w:rsidRPr="00D17B7A">
        <w:rPr>
          <w:szCs w:val="24"/>
          <w:rtl/>
        </w:rPr>
        <w:t xml:space="preserve"> </w:t>
      </w:r>
      <w:r w:rsidRPr="00D17B7A">
        <w:rPr>
          <w:rFonts w:hint="cs"/>
          <w:szCs w:val="24"/>
          <w:rtl/>
        </w:rPr>
        <w:t>ו</w:t>
      </w:r>
      <w:r w:rsidRPr="00D17B7A">
        <w:rPr>
          <w:szCs w:val="24"/>
          <w:rtl/>
        </w:rPr>
        <w:t>/</w:t>
      </w:r>
      <w:r w:rsidRPr="00D17B7A">
        <w:rPr>
          <w:rFonts w:hint="cs"/>
          <w:szCs w:val="24"/>
          <w:rtl/>
        </w:rPr>
        <w:t>או</w:t>
      </w:r>
      <w:r w:rsidRPr="00D17B7A">
        <w:rPr>
          <w:szCs w:val="24"/>
          <w:rtl/>
        </w:rPr>
        <w:t xml:space="preserve"> </w:t>
      </w:r>
      <w:r w:rsidRPr="00D17B7A">
        <w:rPr>
          <w:rFonts w:hint="cs"/>
          <w:szCs w:val="24"/>
          <w:rtl/>
        </w:rPr>
        <w:t>לדרוש</w:t>
      </w:r>
      <w:r w:rsidRPr="00D17B7A">
        <w:rPr>
          <w:szCs w:val="24"/>
          <w:rtl/>
        </w:rPr>
        <w:t xml:space="preserve"> </w:t>
      </w:r>
      <w:r w:rsidRPr="00D17B7A">
        <w:rPr>
          <w:rFonts w:hint="cs"/>
          <w:szCs w:val="24"/>
          <w:rtl/>
        </w:rPr>
        <w:t>המצאת</w:t>
      </w:r>
      <w:r w:rsidRPr="00D17B7A">
        <w:rPr>
          <w:szCs w:val="24"/>
          <w:rtl/>
        </w:rPr>
        <w:t xml:space="preserve"> </w:t>
      </w:r>
      <w:r w:rsidRPr="00D17B7A">
        <w:rPr>
          <w:rFonts w:hint="cs"/>
          <w:szCs w:val="24"/>
          <w:rtl/>
        </w:rPr>
        <w:t>מסמכים</w:t>
      </w:r>
      <w:r w:rsidRPr="00D17B7A">
        <w:rPr>
          <w:szCs w:val="24"/>
          <w:rtl/>
        </w:rPr>
        <w:t xml:space="preserve"> </w:t>
      </w:r>
      <w:r w:rsidRPr="00D17B7A">
        <w:rPr>
          <w:rFonts w:hint="cs"/>
          <w:szCs w:val="24"/>
          <w:rtl/>
        </w:rPr>
        <w:t>נוספים</w:t>
      </w:r>
      <w:r w:rsidRPr="00D17B7A">
        <w:rPr>
          <w:szCs w:val="24"/>
          <w:rtl/>
        </w:rPr>
        <w:t xml:space="preserve">, </w:t>
      </w:r>
      <w:r w:rsidRPr="00D17B7A">
        <w:rPr>
          <w:rFonts w:hint="cs"/>
          <w:szCs w:val="24"/>
          <w:rtl/>
        </w:rPr>
        <w:t>לפי</w:t>
      </w:r>
      <w:r w:rsidRPr="00D17B7A">
        <w:rPr>
          <w:szCs w:val="24"/>
          <w:rtl/>
        </w:rPr>
        <w:t xml:space="preserve"> </w:t>
      </w:r>
      <w:r w:rsidRPr="00D17B7A">
        <w:rPr>
          <w:rFonts w:hint="cs"/>
          <w:szCs w:val="24"/>
          <w:rtl/>
        </w:rPr>
        <w:t>שיקול</w:t>
      </w:r>
      <w:r w:rsidRPr="00D17B7A">
        <w:rPr>
          <w:szCs w:val="24"/>
          <w:rtl/>
        </w:rPr>
        <w:t xml:space="preserve"> </w:t>
      </w:r>
      <w:r w:rsidRPr="00D17B7A">
        <w:rPr>
          <w:rFonts w:hint="cs"/>
          <w:szCs w:val="24"/>
          <w:rtl/>
        </w:rPr>
        <w:t>דעתה</w:t>
      </w:r>
      <w:r w:rsidRPr="00D17B7A">
        <w:rPr>
          <w:szCs w:val="24"/>
          <w:rtl/>
        </w:rPr>
        <w:t xml:space="preserve"> </w:t>
      </w:r>
      <w:r w:rsidRPr="00D17B7A">
        <w:rPr>
          <w:rFonts w:hint="cs"/>
          <w:szCs w:val="24"/>
          <w:rtl/>
        </w:rPr>
        <w:t>הבלעדי</w:t>
      </w:r>
      <w:r w:rsidRPr="00D17B7A">
        <w:rPr>
          <w:szCs w:val="24"/>
          <w:rtl/>
        </w:rPr>
        <w:t>.</w:t>
      </w:r>
      <w:bookmarkStart w:id="87" w:name="_Ref312331271"/>
    </w:p>
    <w:p w:rsidR="00934823" w:rsidRDefault="00934823" w:rsidP="000D2E6A">
      <w:pPr>
        <w:numPr>
          <w:ilvl w:val="0"/>
          <w:numId w:val="9"/>
        </w:numPr>
        <w:tabs>
          <w:tab w:val="clear" w:pos="708"/>
          <w:tab w:val="num" w:pos="756"/>
        </w:tabs>
        <w:spacing w:before="240" w:line="360" w:lineRule="auto"/>
        <w:jc w:val="both"/>
        <w:rPr>
          <w:b/>
          <w:bCs/>
          <w:szCs w:val="24"/>
        </w:rPr>
      </w:pPr>
      <w:r w:rsidRPr="00E90364">
        <w:rPr>
          <w:rFonts w:hint="cs"/>
          <w:b/>
          <w:bCs/>
          <w:szCs w:val="24"/>
          <w:rtl/>
        </w:rPr>
        <w:t xml:space="preserve">דרישות </w:t>
      </w:r>
      <w:r>
        <w:rPr>
          <w:rFonts w:hint="cs"/>
          <w:b/>
          <w:bCs/>
          <w:szCs w:val="24"/>
          <w:rtl/>
        </w:rPr>
        <w:t>ההתקשרות</w:t>
      </w:r>
      <w:bookmarkEnd w:id="87"/>
    </w:p>
    <w:p w:rsidR="00934823" w:rsidRPr="00160A26" w:rsidRDefault="00934823" w:rsidP="000D2E6A">
      <w:pPr>
        <w:numPr>
          <w:ilvl w:val="1"/>
          <w:numId w:val="9"/>
        </w:numPr>
        <w:tabs>
          <w:tab w:val="clear" w:pos="1416"/>
          <w:tab w:val="num" w:pos="1464"/>
        </w:tabs>
        <w:spacing w:line="360" w:lineRule="auto"/>
        <w:jc w:val="both"/>
        <w:rPr>
          <w:szCs w:val="24"/>
        </w:rPr>
      </w:pPr>
      <w:bookmarkStart w:id="88" w:name="_Ref316301305"/>
      <w:r w:rsidRPr="00160A26">
        <w:rPr>
          <w:rFonts w:hint="eastAsia"/>
          <w:szCs w:val="24"/>
          <w:rtl/>
        </w:rPr>
        <w:t>המציע</w:t>
      </w:r>
      <w:r w:rsidRPr="00160A26">
        <w:rPr>
          <w:szCs w:val="24"/>
          <w:rtl/>
        </w:rPr>
        <w:t xml:space="preserve"> </w:t>
      </w:r>
      <w:r w:rsidRPr="00160A26">
        <w:rPr>
          <w:rFonts w:hint="eastAsia"/>
          <w:szCs w:val="24"/>
          <w:rtl/>
        </w:rPr>
        <w:t>מתחייב</w:t>
      </w:r>
      <w:r w:rsidRPr="00160A26">
        <w:rPr>
          <w:szCs w:val="24"/>
          <w:rtl/>
        </w:rPr>
        <w:t xml:space="preserve"> </w:t>
      </w:r>
      <w:r w:rsidRPr="00160A26">
        <w:rPr>
          <w:rFonts w:hint="eastAsia"/>
          <w:szCs w:val="24"/>
          <w:rtl/>
        </w:rPr>
        <w:t>לספק</w:t>
      </w:r>
      <w:r w:rsidRPr="00160A26">
        <w:rPr>
          <w:szCs w:val="24"/>
          <w:rtl/>
        </w:rPr>
        <w:t xml:space="preserve"> </w:t>
      </w:r>
      <w:r w:rsidRPr="00160A26">
        <w:rPr>
          <w:rFonts w:hint="eastAsia"/>
          <w:szCs w:val="24"/>
          <w:rtl/>
        </w:rPr>
        <w:t>את</w:t>
      </w:r>
      <w:r w:rsidRPr="00160A26">
        <w:rPr>
          <w:szCs w:val="24"/>
          <w:rtl/>
        </w:rPr>
        <w:t xml:space="preserve"> </w:t>
      </w:r>
      <w:r w:rsidRPr="00160A26">
        <w:rPr>
          <w:rFonts w:hint="eastAsia"/>
          <w:szCs w:val="24"/>
          <w:rtl/>
        </w:rPr>
        <w:t>השירותים</w:t>
      </w:r>
      <w:r w:rsidRPr="00160A26">
        <w:rPr>
          <w:szCs w:val="24"/>
          <w:rtl/>
        </w:rPr>
        <w:t xml:space="preserve"> </w:t>
      </w:r>
      <w:r w:rsidRPr="00160A26">
        <w:rPr>
          <w:rFonts w:hint="eastAsia"/>
          <w:szCs w:val="24"/>
          <w:rtl/>
        </w:rPr>
        <w:t>לפי</w:t>
      </w:r>
      <w:r w:rsidRPr="00160A26">
        <w:rPr>
          <w:szCs w:val="24"/>
          <w:rtl/>
        </w:rPr>
        <w:t xml:space="preserve"> </w:t>
      </w:r>
      <w:r w:rsidRPr="00160A26">
        <w:rPr>
          <w:rFonts w:hint="eastAsia"/>
          <w:szCs w:val="24"/>
          <w:rtl/>
        </w:rPr>
        <w:t>התנאים</w:t>
      </w:r>
      <w:r w:rsidRPr="00160A26">
        <w:rPr>
          <w:szCs w:val="24"/>
          <w:rtl/>
        </w:rPr>
        <w:t xml:space="preserve"> </w:t>
      </w:r>
      <w:r w:rsidRPr="00160A26">
        <w:rPr>
          <w:rFonts w:hint="eastAsia"/>
          <w:szCs w:val="24"/>
          <w:rtl/>
        </w:rPr>
        <w:t>המצוינים</w:t>
      </w:r>
      <w:r w:rsidRPr="00160A26">
        <w:rPr>
          <w:szCs w:val="24"/>
          <w:rtl/>
        </w:rPr>
        <w:t xml:space="preserve"> </w:t>
      </w:r>
      <w:r w:rsidRPr="00160A26">
        <w:rPr>
          <w:rFonts w:hint="cs"/>
          <w:szCs w:val="24"/>
          <w:rtl/>
        </w:rPr>
        <w:t>להלן ולפי פרק 2 למכרז</w:t>
      </w:r>
      <w:r w:rsidRPr="00160A26">
        <w:rPr>
          <w:szCs w:val="24"/>
          <w:rtl/>
        </w:rPr>
        <w:t xml:space="preserve">, </w:t>
      </w:r>
      <w:r w:rsidRPr="00160A26">
        <w:rPr>
          <w:rFonts w:hint="eastAsia"/>
          <w:szCs w:val="24"/>
          <w:rtl/>
        </w:rPr>
        <w:t>בשעות</w:t>
      </w:r>
      <w:r w:rsidRPr="00160A26">
        <w:rPr>
          <w:szCs w:val="24"/>
          <w:rtl/>
        </w:rPr>
        <w:t xml:space="preserve"> </w:t>
      </w:r>
      <w:r w:rsidRPr="00160A26">
        <w:rPr>
          <w:rFonts w:hint="eastAsia"/>
          <w:szCs w:val="24"/>
          <w:rtl/>
        </w:rPr>
        <w:t>הנדרשות</w:t>
      </w:r>
      <w:r w:rsidR="00E706CF">
        <w:rPr>
          <w:rFonts w:hint="cs"/>
          <w:szCs w:val="24"/>
          <w:rtl/>
        </w:rPr>
        <w:t xml:space="preserve"> ובימים הנדרשים,</w:t>
      </w:r>
      <w:r w:rsidRPr="00160A26">
        <w:rPr>
          <w:szCs w:val="24"/>
          <w:rtl/>
        </w:rPr>
        <w:t xml:space="preserve"> </w:t>
      </w:r>
      <w:r w:rsidRPr="00160A26">
        <w:rPr>
          <w:rFonts w:hint="eastAsia"/>
          <w:szCs w:val="24"/>
          <w:rtl/>
        </w:rPr>
        <w:t>זאת</w:t>
      </w:r>
      <w:r w:rsidRPr="00160A26">
        <w:rPr>
          <w:szCs w:val="24"/>
          <w:rtl/>
        </w:rPr>
        <w:t xml:space="preserve"> </w:t>
      </w:r>
      <w:r w:rsidRPr="00160A26">
        <w:rPr>
          <w:rFonts w:hint="eastAsia"/>
          <w:szCs w:val="24"/>
          <w:rtl/>
        </w:rPr>
        <w:t>במשך</w:t>
      </w:r>
      <w:r w:rsidRPr="00160A26">
        <w:rPr>
          <w:szCs w:val="24"/>
          <w:rtl/>
        </w:rPr>
        <w:t xml:space="preserve"> </w:t>
      </w:r>
      <w:r w:rsidRPr="00160A26">
        <w:rPr>
          <w:rFonts w:hint="eastAsia"/>
          <w:szCs w:val="24"/>
          <w:rtl/>
        </w:rPr>
        <w:t>כל</w:t>
      </w:r>
      <w:r w:rsidRPr="00160A26">
        <w:rPr>
          <w:szCs w:val="24"/>
          <w:rtl/>
        </w:rPr>
        <w:t xml:space="preserve"> </w:t>
      </w:r>
      <w:r w:rsidRPr="00160A26">
        <w:rPr>
          <w:rFonts w:hint="eastAsia"/>
          <w:szCs w:val="24"/>
          <w:rtl/>
        </w:rPr>
        <w:t>תקופת</w:t>
      </w:r>
      <w:r w:rsidRPr="00160A26">
        <w:rPr>
          <w:szCs w:val="24"/>
          <w:rtl/>
        </w:rPr>
        <w:t xml:space="preserve"> </w:t>
      </w:r>
      <w:r w:rsidRPr="00160A26">
        <w:rPr>
          <w:rFonts w:hint="eastAsia"/>
          <w:szCs w:val="24"/>
          <w:rtl/>
        </w:rPr>
        <w:t>ההסכם</w:t>
      </w:r>
      <w:r w:rsidRPr="00160A26">
        <w:rPr>
          <w:szCs w:val="24"/>
          <w:rtl/>
        </w:rPr>
        <w:t xml:space="preserve">, </w:t>
      </w:r>
      <w:r w:rsidRPr="00160A26">
        <w:rPr>
          <w:rFonts w:hint="eastAsia"/>
          <w:szCs w:val="24"/>
          <w:rtl/>
        </w:rPr>
        <w:t>ומבלי</w:t>
      </w:r>
      <w:r w:rsidRPr="00160A26">
        <w:rPr>
          <w:szCs w:val="24"/>
          <w:rtl/>
        </w:rPr>
        <w:t xml:space="preserve"> </w:t>
      </w:r>
      <w:r w:rsidRPr="00160A26">
        <w:rPr>
          <w:rFonts w:hint="eastAsia"/>
          <w:szCs w:val="24"/>
          <w:rtl/>
        </w:rPr>
        <w:t>לגרוע</w:t>
      </w:r>
      <w:r w:rsidRPr="00160A26">
        <w:rPr>
          <w:szCs w:val="24"/>
          <w:rtl/>
        </w:rPr>
        <w:t xml:space="preserve"> </w:t>
      </w:r>
      <w:r w:rsidRPr="00160A26">
        <w:rPr>
          <w:rFonts w:hint="eastAsia"/>
          <w:szCs w:val="24"/>
          <w:rtl/>
        </w:rPr>
        <w:t>מאיכות</w:t>
      </w:r>
      <w:r w:rsidRPr="00160A26">
        <w:rPr>
          <w:szCs w:val="24"/>
          <w:rtl/>
        </w:rPr>
        <w:t xml:space="preserve"> </w:t>
      </w:r>
      <w:r w:rsidRPr="00160A26">
        <w:rPr>
          <w:rFonts w:hint="eastAsia"/>
          <w:szCs w:val="24"/>
          <w:rtl/>
        </w:rPr>
        <w:t>השירות</w:t>
      </w:r>
      <w:r w:rsidRPr="00160A26">
        <w:rPr>
          <w:szCs w:val="24"/>
          <w:rtl/>
        </w:rPr>
        <w:t xml:space="preserve"> </w:t>
      </w:r>
      <w:r w:rsidRPr="00160A26">
        <w:rPr>
          <w:rFonts w:hint="eastAsia"/>
          <w:szCs w:val="24"/>
          <w:rtl/>
        </w:rPr>
        <w:t>או</w:t>
      </w:r>
      <w:r w:rsidRPr="00160A26">
        <w:rPr>
          <w:szCs w:val="24"/>
          <w:rtl/>
        </w:rPr>
        <w:t xml:space="preserve"> </w:t>
      </w:r>
      <w:r w:rsidRPr="00160A26">
        <w:rPr>
          <w:rFonts w:hint="eastAsia"/>
          <w:szCs w:val="24"/>
          <w:rtl/>
        </w:rPr>
        <w:t>מכל</w:t>
      </w:r>
      <w:r w:rsidRPr="00160A26">
        <w:rPr>
          <w:szCs w:val="24"/>
          <w:rtl/>
        </w:rPr>
        <w:t xml:space="preserve"> </w:t>
      </w:r>
      <w:r w:rsidRPr="00160A26">
        <w:rPr>
          <w:rFonts w:hint="eastAsia"/>
          <w:szCs w:val="24"/>
          <w:rtl/>
        </w:rPr>
        <w:t>סייג</w:t>
      </w:r>
      <w:r w:rsidRPr="00160A26">
        <w:rPr>
          <w:szCs w:val="24"/>
          <w:rtl/>
        </w:rPr>
        <w:t xml:space="preserve"> </w:t>
      </w:r>
      <w:r w:rsidRPr="00160A26">
        <w:rPr>
          <w:rFonts w:hint="eastAsia"/>
          <w:szCs w:val="24"/>
          <w:rtl/>
        </w:rPr>
        <w:t>אחר</w:t>
      </w:r>
      <w:r w:rsidRPr="00160A26">
        <w:rPr>
          <w:szCs w:val="24"/>
          <w:rtl/>
        </w:rPr>
        <w:t xml:space="preserve"> </w:t>
      </w:r>
      <w:r w:rsidRPr="00160A26">
        <w:rPr>
          <w:rFonts w:hint="eastAsia"/>
          <w:szCs w:val="24"/>
          <w:rtl/>
        </w:rPr>
        <w:t>המופיע</w:t>
      </w:r>
      <w:r w:rsidRPr="00160A26">
        <w:rPr>
          <w:szCs w:val="24"/>
          <w:rtl/>
        </w:rPr>
        <w:t xml:space="preserve"> </w:t>
      </w:r>
      <w:r w:rsidRPr="00160A26">
        <w:rPr>
          <w:rFonts w:hint="eastAsia"/>
          <w:szCs w:val="24"/>
          <w:rtl/>
        </w:rPr>
        <w:t>במסמכי</w:t>
      </w:r>
      <w:r w:rsidRPr="00160A26">
        <w:rPr>
          <w:szCs w:val="24"/>
          <w:rtl/>
        </w:rPr>
        <w:t xml:space="preserve"> </w:t>
      </w:r>
      <w:r w:rsidRPr="00160A26">
        <w:rPr>
          <w:rFonts w:hint="eastAsia"/>
          <w:szCs w:val="24"/>
          <w:rtl/>
        </w:rPr>
        <w:t>המכרז</w:t>
      </w:r>
      <w:r w:rsidRPr="00160A26">
        <w:rPr>
          <w:szCs w:val="24"/>
          <w:rtl/>
        </w:rPr>
        <w:t>.</w:t>
      </w:r>
      <w:bookmarkEnd w:id="88"/>
    </w:p>
    <w:p w:rsidR="00934823" w:rsidRDefault="00934823" w:rsidP="000D2E6A">
      <w:pPr>
        <w:numPr>
          <w:ilvl w:val="1"/>
          <w:numId w:val="9"/>
        </w:numPr>
        <w:tabs>
          <w:tab w:val="clear" w:pos="1416"/>
          <w:tab w:val="num" w:pos="1464"/>
        </w:tabs>
        <w:spacing w:line="360" w:lineRule="auto"/>
        <w:jc w:val="both"/>
        <w:rPr>
          <w:szCs w:val="24"/>
        </w:rPr>
      </w:pPr>
      <w:r w:rsidRPr="002E74A1">
        <w:rPr>
          <w:rFonts w:hint="eastAsia"/>
          <w:szCs w:val="24"/>
          <w:rtl/>
        </w:rPr>
        <w:t>במידת</w:t>
      </w:r>
      <w:r w:rsidRPr="002E74A1">
        <w:rPr>
          <w:szCs w:val="24"/>
          <w:rtl/>
        </w:rPr>
        <w:t xml:space="preserve"> </w:t>
      </w:r>
      <w:r w:rsidRPr="002E74A1">
        <w:rPr>
          <w:rFonts w:hint="eastAsia"/>
          <w:szCs w:val="24"/>
          <w:rtl/>
        </w:rPr>
        <w:t>הצורך</w:t>
      </w:r>
      <w:r w:rsidRPr="002E74A1">
        <w:rPr>
          <w:szCs w:val="24"/>
          <w:rtl/>
        </w:rPr>
        <w:t xml:space="preserve"> </w:t>
      </w:r>
      <w:r w:rsidRPr="002E74A1">
        <w:rPr>
          <w:rFonts w:hint="eastAsia"/>
          <w:szCs w:val="24"/>
          <w:rtl/>
        </w:rPr>
        <w:t>מתחייב</w:t>
      </w:r>
      <w:r w:rsidRPr="002E74A1">
        <w:rPr>
          <w:szCs w:val="24"/>
          <w:rtl/>
        </w:rPr>
        <w:t xml:space="preserve"> </w:t>
      </w:r>
      <w:r w:rsidRPr="002E74A1">
        <w:rPr>
          <w:rFonts w:hint="eastAsia"/>
          <w:szCs w:val="24"/>
          <w:rtl/>
        </w:rPr>
        <w:t>המציע</w:t>
      </w:r>
      <w:r w:rsidRPr="002E74A1">
        <w:rPr>
          <w:szCs w:val="24"/>
          <w:rtl/>
        </w:rPr>
        <w:t xml:space="preserve"> </w:t>
      </w:r>
      <w:r w:rsidRPr="002E74A1">
        <w:rPr>
          <w:rFonts w:hint="eastAsia"/>
          <w:szCs w:val="24"/>
          <w:rtl/>
        </w:rPr>
        <w:t>לספק</w:t>
      </w:r>
      <w:r w:rsidRPr="002E74A1">
        <w:rPr>
          <w:szCs w:val="24"/>
          <w:rtl/>
        </w:rPr>
        <w:t xml:space="preserve"> </w:t>
      </w:r>
      <w:r w:rsidRPr="002E74A1">
        <w:rPr>
          <w:rFonts w:hint="eastAsia"/>
          <w:szCs w:val="24"/>
          <w:rtl/>
        </w:rPr>
        <w:t>את</w:t>
      </w:r>
      <w:r w:rsidRPr="002E74A1">
        <w:rPr>
          <w:szCs w:val="24"/>
          <w:rtl/>
        </w:rPr>
        <w:t xml:space="preserve"> </w:t>
      </w:r>
      <w:r w:rsidRPr="002E74A1">
        <w:rPr>
          <w:rFonts w:hint="eastAsia"/>
          <w:szCs w:val="24"/>
          <w:rtl/>
        </w:rPr>
        <w:t>השירותים</w:t>
      </w:r>
      <w:r w:rsidRPr="002E74A1">
        <w:rPr>
          <w:szCs w:val="24"/>
          <w:rtl/>
        </w:rPr>
        <w:t xml:space="preserve"> </w:t>
      </w:r>
      <w:r w:rsidRPr="002E74A1">
        <w:rPr>
          <w:rFonts w:hint="eastAsia"/>
          <w:szCs w:val="24"/>
          <w:rtl/>
        </w:rPr>
        <w:t>גם</w:t>
      </w:r>
      <w:r w:rsidRPr="002E74A1">
        <w:rPr>
          <w:szCs w:val="24"/>
          <w:rtl/>
        </w:rPr>
        <w:t xml:space="preserve"> </w:t>
      </w:r>
      <w:r w:rsidRPr="002E74A1">
        <w:rPr>
          <w:rFonts w:hint="eastAsia"/>
          <w:szCs w:val="24"/>
          <w:rtl/>
        </w:rPr>
        <w:t>בזמנים</w:t>
      </w:r>
      <w:r w:rsidRPr="002E74A1">
        <w:rPr>
          <w:szCs w:val="24"/>
          <w:rtl/>
        </w:rPr>
        <w:t xml:space="preserve"> </w:t>
      </w:r>
      <w:r w:rsidRPr="002E74A1">
        <w:rPr>
          <w:rFonts w:hint="eastAsia"/>
          <w:szCs w:val="24"/>
          <w:rtl/>
        </w:rPr>
        <w:t>ובמועדים</w:t>
      </w:r>
      <w:r w:rsidRPr="002E74A1">
        <w:rPr>
          <w:szCs w:val="24"/>
          <w:rtl/>
        </w:rPr>
        <w:t xml:space="preserve"> </w:t>
      </w:r>
      <w:r w:rsidRPr="002E74A1">
        <w:rPr>
          <w:rFonts w:hint="eastAsia"/>
          <w:szCs w:val="24"/>
          <w:rtl/>
        </w:rPr>
        <w:t>נוספים</w:t>
      </w:r>
      <w:r w:rsidRPr="002E74A1">
        <w:rPr>
          <w:szCs w:val="24"/>
          <w:rtl/>
        </w:rPr>
        <w:t xml:space="preserve">, </w:t>
      </w:r>
      <w:r w:rsidRPr="002E74A1">
        <w:rPr>
          <w:rFonts w:hint="eastAsia"/>
          <w:szCs w:val="24"/>
          <w:rtl/>
        </w:rPr>
        <w:t>וזאת</w:t>
      </w:r>
      <w:r w:rsidRPr="002E74A1">
        <w:rPr>
          <w:szCs w:val="24"/>
          <w:rtl/>
        </w:rPr>
        <w:t xml:space="preserve"> </w:t>
      </w:r>
      <w:r w:rsidRPr="002E74A1">
        <w:rPr>
          <w:rFonts w:hint="eastAsia"/>
          <w:szCs w:val="24"/>
          <w:rtl/>
        </w:rPr>
        <w:t>על</w:t>
      </w:r>
      <w:r w:rsidRPr="002E74A1">
        <w:rPr>
          <w:szCs w:val="24"/>
          <w:rtl/>
        </w:rPr>
        <w:t xml:space="preserve"> </w:t>
      </w:r>
      <w:r w:rsidRPr="002E74A1">
        <w:rPr>
          <w:rFonts w:hint="eastAsia"/>
          <w:szCs w:val="24"/>
          <w:rtl/>
        </w:rPr>
        <w:t>פי</w:t>
      </w:r>
      <w:r w:rsidRPr="002E74A1">
        <w:rPr>
          <w:szCs w:val="24"/>
          <w:rtl/>
        </w:rPr>
        <w:t xml:space="preserve"> </w:t>
      </w:r>
      <w:r w:rsidRPr="002E74A1">
        <w:rPr>
          <w:rFonts w:hint="eastAsia"/>
          <w:szCs w:val="24"/>
          <w:rtl/>
        </w:rPr>
        <w:t>דרישת</w:t>
      </w:r>
      <w:r w:rsidRPr="002E74A1">
        <w:rPr>
          <w:szCs w:val="24"/>
          <w:rtl/>
        </w:rPr>
        <w:t xml:space="preserve"> </w:t>
      </w:r>
      <w:r w:rsidRPr="002E74A1">
        <w:rPr>
          <w:rFonts w:hint="eastAsia"/>
          <w:szCs w:val="24"/>
          <w:rtl/>
        </w:rPr>
        <w:t>המזמין</w:t>
      </w:r>
      <w:r w:rsidRPr="002E74A1">
        <w:rPr>
          <w:szCs w:val="24"/>
          <w:rtl/>
        </w:rPr>
        <w:t>.</w:t>
      </w:r>
    </w:p>
    <w:p w:rsidR="005862EA" w:rsidRDefault="005862EA" w:rsidP="000D2E6A">
      <w:pPr>
        <w:numPr>
          <w:ilvl w:val="1"/>
          <w:numId w:val="9"/>
        </w:numPr>
        <w:tabs>
          <w:tab w:val="clear" w:pos="1416"/>
          <w:tab w:val="num" w:pos="1464"/>
        </w:tabs>
        <w:spacing w:line="360" w:lineRule="auto"/>
        <w:jc w:val="both"/>
        <w:rPr>
          <w:szCs w:val="24"/>
        </w:rPr>
      </w:pPr>
      <w:r w:rsidRPr="00FA4BDF">
        <w:rPr>
          <w:szCs w:val="24"/>
          <w:rtl/>
        </w:rPr>
        <w:t xml:space="preserve">למכרז רשאים לגשת מציעים המסוגלים ומתחייבים לספק את </w:t>
      </w:r>
      <w:r w:rsidRPr="00FA4BDF">
        <w:rPr>
          <w:rFonts w:hint="cs"/>
          <w:szCs w:val="24"/>
          <w:rtl/>
        </w:rPr>
        <w:t xml:space="preserve">מכלול </w:t>
      </w:r>
      <w:r w:rsidRPr="00FA4BDF">
        <w:rPr>
          <w:szCs w:val="24"/>
          <w:rtl/>
        </w:rPr>
        <w:t xml:space="preserve">השירותים הנדרשים מהם </w:t>
      </w:r>
      <w:r w:rsidRPr="00FA4BDF">
        <w:rPr>
          <w:rFonts w:hint="cs"/>
          <w:szCs w:val="24"/>
          <w:rtl/>
        </w:rPr>
        <w:t>בהתאם למפורט</w:t>
      </w:r>
      <w:r w:rsidRPr="00FA4BDF">
        <w:rPr>
          <w:szCs w:val="24"/>
          <w:rtl/>
        </w:rPr>
        <w:t xml:space="preserve"> </w:t>
      </w:r>
      <w:r w:rsidRPr="00FA4BDF">
        <w:rPr>
          <w:rFonts w:hint="cs"/>
          <w:szCs w:val="24"/>
          <w:rtl/>
        </w:rPr>
        <w:t>ב</w:t>
      </w:r>
      <w:r w:rsidRPr="00FA4BDF">
        <w:rPr>
          <w:szCs w:val="24"/>
          <w:rtl/>
        </w:rPr>
        <w:t>מכרז זה</w:t>
      </w:r>
      <w:r w:rsidR="00CB132D">
        <w:rPr>
          <w:rFonts w:hint="cs"/>
          <w:szCs w:val="24"/>
          <w:rtl/>
        </w:rPr>
        <w:t xml:space="preserve"> בעצמם</w:t>
      </w:r>
      <w:r>
        <w:rPr>
          <w:rFonts w:hint="cs"/>
          <w:szCs w:val="24"/>
          <w:rtl/>
        </w:rPr>
        <w:t xml:space="preserve"> </w:t>
      </w:r>
      <w:r w:rsidR="00827122">
        <w:rPr>
          <w:rFonts w:hint="cs"/>
          <w:szCs w:val="24"/>
          <w:rtl/>
        </w:rPr>
        <w:t>ו</w:t>
      </w:r>
      <w:r>
        <w:rPr>
          <w:rFonts w:hint="cs"/>
          <w:szCs w:val="24"/>
          <w:rtl/>
        </w:rPr>
        <w:t>על ידי עובדיהם.</w:t>
      </w:r>
    </w:p>
    <w:p w:rsidR="00132479" w:rsidRDefault="00827122" w:rsidP="000D2E6A">
      <w:pPr>
        <w:numPr>
          <w:ilvl w:val="1"/>
          <w:numId w:val="9"/>
        </w:numPr>
        <w:tabs>
          <w:tab w:val="clear" w:pos="1416"/>
          <w:tab w:val="num" w:pos="1464"/>
        </w:tabs>
        <w:spacing w:line="360" w:lineRule="auto"/>
        <w:jc w:val="both"/>
        <w:rPr>
          <w:szCs w:val="24"/>
        </w:rPr>
      </w:pPr>
      <w:r>
        <w:rPr>
          <w:rFonts w:hint="cs"/>
          <w:szCs w:val="24"/>
          <w:rtl/>
        </w:rPr>
        <w:t>הספק מתחייב לספק את כלל השירותים בעצמו ולא להתקשר עם קבלני משנה לעניין אספקת השירותים המפורטים בפרק 2</w:t>
      </w:r>
      <w:r w:rsidR="00132479">
        <w:rPr>
          <w:rFonts w:hint="cs"/>
          <w:szCs w:val="24"/>
          <w:rtl/>
        </w:rPr>
        <w:t>, למעט האמור בסעיפים</w:t>
      </w:r>
      <w:r>
        <w:rPr>
          <w:rFonts w:hint="cs"/>
          <w:szCs w:val="24"/>
          <w:rtl/>
        </w:rPr>
        <w:t xml:space="preserve"> </w:t>
      </w:r>
      <w:r w:rsidR="000B3465">
        <w:rPr>
          <w:szCs w:val="24"/>
          <w:rtl/>
        </w:rPr>
        <w:fldChar w:fldCharType="begin"/>
      </w:r>
      <w:r w:rsidR="00132479">
        <w:rPr>
          <w:szCs w:val="24"/>
        </w:rPr>
        <w:instrText xml:space="preserve"> REF _Ref510516174 \r \h </w:instrText>
      </w:r>
      <w:r w:rsidR="000B3465">
        <w:rPr>
          <w:szCs w:val="24"/>
          <w:rtl/>
        </w:rPr>
      </w:r>
      <w:r w:rsidR="000B3465">
        <w:rPr>
          <w:szCs w:val="24"/>
          <w:rtl/>
        </w:rPr>
        <w:fldChar w:fldCharType="separate"/>
      </w:r>
      <w:r w:rsidR="00780AD6">
        <w:rPr>
          <w:szCs w:val="24"/>
          <w:rtl/>
        </w:rPr>
        <w:t>‏7.5</w:t>
      </w:r>
      <w:r w:rsidR="000B3465">
        <w:rPr>
          <w:szCs w:val="24"/>
          <w:rtl/>
        </w:rPr>
        <w:fldChar w:fldCharType="end"/>
      </w:r>
      <w:r w:rsidR="00132479">
        <w:rPr>
          <w:rFonts w:hint="cs"/>
          <w:szCs w:val="24"/>
          <w:rtl/>
        </w:rPr>
        <w:t>-</w:t>
      </w:r>
      <w:r w:rsidR="000B3465">
        <w:rPr>
          <w:szCs w:val="24"/>
          <w:rtl/>
        </w:rPr>
        <w:fldChar w:fldCharType="begin"/>
      </w:r>
      <w:r w:rsidR="00132479">
        <w:rPr>
          <w:szCs w:val="24"/>
          <w:rtl/>
        </w:rPr>
        <w:instrText xml:space="preserve"> </w:instrText>
      </w:r>
      <w:r w:rsidR="00132479">
        <w:rPr>
          <w:rFonts w:hint="cs"/>
          <w:szCs w:val="24"/>
        </w:rPr>
        <w:instrText>REF</w:instrText>
      </w:r>
      <w:r w:rsidR="00132479">
        <w:rPr>
          <w:rFonts w:hint="cs"/>
          <w:szCs w:val="24"/>
          <w:rtl/>
        </w:rPr>
        <w:instrText xml:space="preserve"> _</w:instrText>
      </w:r>
      <w:r w:rsidR="00132479">
        <w:rPr>
          <w:rFonts w:hint="cs"/>
          <w:szCs w:val="24"/>
        </w:rPr>
        <w:instrText>Ref510516178 \r \h</w:instrText>
      </w:r>
      <w:r w:rsidR="00132479">
        <w:rPr>
          <w:szCs w:val="24"/>
          <w:rtl/>
        </w:rPr>
        <w:instrText xml:space="preserve"> </w:instrText>
      </w:r>
      <w:r w:rsidR="000B3465">
        <w:rPr>
          <w:szCs w:val="24"/>
          <w:rtl/>
        </w:rPr>
      </w:r>
      <w:r w:rsidR="000B3465">
        <w:rPr>
          <w:szCs w:val="24"/>
          <w:rtl/>
        </w:rPr>
        <w:fldChar w:fldCharType="separate"/>
      </w:r>
      <w:r w:rsidR="00780AD6">
        <w:rPr>
          <w:szCs w:val="24"/>
          <w:rtl/>
        </w:rPr>
        <w:t>‏7.6</w:t>
      </w:r>
      <w:r w:rsidR="000B3465">
        <w:rPr>
          <w:szCs w:val="24"/>
          <w:rtl/>
        </w:rPr>
        <w:fldChar w:fldCharType="end"/>
      </w:r>
      <w:r w:rsidR="00132479">
        <w:rPr>
          <w:rFonts w:hint="cs"/>
          <w:szCs w:val="24"/>
          <w:rtl/>
        </w:rPr>
        <w:t xml:space="preserve"> להלן.</w:t>
      </w:r>
    </w:p>
    <w:p w:rsidR="00827122" w:rsidRDefault="00827122" w:rsidP="000D2E6A">
      <w:pPr>
        <w:numPr>
          <w:ilvl w:val="1"/>
          <w:numId w:val="9"/>
        </w:numPr>
        <w:tabs>
          <w:tab w:val="clear" w:pos="1416"/>
          <w:tab w:val="num" w:pos="1464"/>
        </w:tabs>
        <w:spacing w:line="360" w:lineRule="auto"/>
        <w:jc w:val="both"/>
        <w:rPr>
          <w:szCs w:val="24"/>
        </w:rPr>
      </w:pPr>
      <w:bookmarkStart w:id="89" w:name="_Ref510516174"/>
      <w:r>
        <w:rPr>
          <w:rFonts w:hint="cs"/>
          <w:szCs w:val="24"/>
          <w:rtl/>
        </w:rPr>
        <w:t>הספק יהיה רשאי, באישור מראש ובכתב של המזמין, להתקשר עם קבלני משנה לצורך שלב עיצוב</w:t>
      </w:r>
      <w:r w:rsidR="00AC4680">
        <w:rPr>
          <w:rFonts w:hint="cs"/>
          <w:szCs w:val="24"/>
          <w:rtl/>
        </w:rPr>
        <w:t>, התאמת</w:t>
      </w:r>
      <w:r>
        <w:rPr>
          <w:rFonts w:hint="cs"/>
          <w:szCs w:val="24"/>
          <w:rtl/>
        </w:rPr>
        <w:t xml:space="preserve"> והקמת החנות.</w:t>
      </w:r>
      <w:bookmarkEnd w:id="89"/>
    </w:p>
    <w:p w:rsidR="00827122" w:rsidRDefault="00827122" w:rsidP="000D2E6A">
      <w:pPr>
        <w:numPr>
          <w:ilvl w:val="1"/>
          <w:numId w:val="9"/>
        </w:numPr>
        <w:tabs>
          <w:tab w:val="clear" w:pos="1416"/>
        </w:tabs>
        <w:spacing w:line="360" w:lineRule="auto"/>
        <w:jc w:val="both"/>
        <w:rPr>
          <w:szCs w:val="24"/>
        </w:rPr>
      </w:pPr>
      <w:bookmarkStart w:id="90" w:name="_Ref510516178"/>
      <w:r w:rsidRPr="00827122">
        <w:rPr>
          <w:rFonts w:hint="cs"/>
          <w:szCs w:val="24"/>
          <w:rtl/>
        </w:rPr>
        <w:t xml:space="preserve">מציע שהינו רשת, כהגדרתה בסעיף </w:t>
      </w:r>
      <w:r w:rsidR="000B3465" w:rsidRPr="00827122">
        <w:rPr>
          <w:szCs w:val="24"/>
          <w:rtl/>
        </w:rPr>
        <w:fldChar w:fldCharType="begin"/>
      </w:r>
      <w:r w:rsidRPr="00827122">
        <w:rPr>
          <w:szCs w:val="24"/>
          <w:rtl/>
        </w:rPr>
        <w:instrText xml:space="preserve"> </w:instrText>
      </w:r>
      <w:r w:rsidRPr="00827122">
        <w:rPr>
          <w:rFonts w:hint="cs"/>
          <w:szCs w:val="24"/>
        </w:rPr>
        <w:instrText>REF</w:instrText>
      </w:r>
      <w:r w:rsidRPr="00827122">
        <w:rPr>
          <w:rFonts w:hint="cs"/>
          <w:szCs w:val="24"/>
          <w:rtl/>
        </w:rPr>
        <w:instrText xml:space="preserve"> _</w:instrText>
      </w:r>
      <w:r w:rsidRPr="00827122">
        <w:rPr>
          <w:rFonts w:hint="cs"/>
          <w:szCs w:val="24"/>
        </w:rPr>
        <w:instrText>Ref510510983 \r \h</w:instrText>
      </w:r>
      <w:r w:rsidRPr="00827122">
        <w:rPr>
          <w:szCs w:val="24"/>
          <w:rtl/>
        </w:rPr>
        <w:instrText xml:space="preserve"> </w:instrText>
      </w:r>
      <w:r w:rsidR="000B3465" w:rsidRPr="00827122">
        <w:rPr>
          <w:szCs w:val="24"/>
          <w:rtl/>
        </w:rPr>
      </w:r>
      <w:r w:rsidR="000B3465" w:rsidRPr="00827122">
        <w:rPr>
          <w:szCs w:val="24"/>
          <w:rtl/>
        </w:rPr>
        <w:fldChar w:fldCharType="separate"/>
      </w:r>
      <w:r w:rsidR="00780AD6">
        <w:rPr>
          <w:szCs w:val="24"/>
          <w:rtl/>
        </w:rPr>
        <w:t>‏2.13</w:t>
      </w:r>
      <w:r w:rsidR="000B3465" w:rsidRPr="00827122">
        <w:rPr>
          <w:szCs w:val="24"/>
          <w:rtl/>
        </w:rPr>
        <w:fldChar w:fldCharType="end"/>
      </w:r>
      <w:r w:rsidRPr="00827122">
        <w:rPr>
          <w:rFonts w:hint="cs"/>
          <w:szCs w:val="24"/>
          <w:rtl/>
        </w:rPr>
        <w:t xml:space="preserve"> לעיל, יהיה זכאי להפעיל את החנות באמצעות זכיין מטעמה, </w:t>
      </w:r>
      <w:r w:rsidRPr="00827122">
        <w:rPr>
          <w:szCs w:val="24"/>
          <w:rtl/>
        </w:rPr>
        <w:t>בכפוף להסכמת המזמין לפי שיקול דעתו הבלעדי ובהתאם לקבוע בהסכם.</w:t>
      </w:r>
      <w:bookmarkEnd w:id="90"/>
    </w:p>
    <w:p w:rsidR="00132479" w:rsidRPr="00132479" w:rsidRDefault="00132479" w:rsidP="000D2E6A">
      <w:pPr>
        <w:numPr>
          <w:ilvl w:val="2"/>
          <w:numId w:val="9"/>
        </w:numPr>
        <w:tabs>
          <w:tab w:val="clear" w:pos="1418"/>
        </w:tabs>
        <w:spacing w:line="360" w:lineRule="auto"/>
        <w:jc w:val="both"/>
        <w:rPr>
          <w:szCs w:val="24"/>
        </w:rPr>
      </w:pPr>
      <w:r w:rsidRPr="00132479">
        <w:rPr>
          <w:szCs w:val="24"/>
          <w:rtl/>
        </w:rPr>
        <w:t>במידה ויאשר המזמין הפעלה באמצעות זכיין כאמור, הרשת תדאג כי הזכיין יקיים את כל תנאי</w:t>
      </w:r>
      <w:r w:rsidRPr="00132479">
        <w:rPr>
          <w:rFonts w:hint="cs"/>
          <w:szCs w:val="24"/>
          <w:rtl/>
        </w:rPr>
        <w:t xml:space="preserve"> </w:t>
      </w:r>
      <w:r w:rsidRPr="00132479">
        <w:rPr>
          <w:szCs w:val="24"/>
          <w:rtl/>
        </w:rPr>
        <w:t>ההסכם, ובכל מקרה, הרשת תחוב כלפי המזמין בהסכם לכל דבר ועניין.</w:t>
      </w:r>
      <w:r w:rsidRPr="00132479">
        <w:rPr>
          <w:rFonts w:hint="cs"/>
          <w:szCs w:val="24"/>
          <w:rtl/>
        </w:rPr>
        <w:t xml:space="preserve"> </w:t>
      </w:r>
      <w:r w:rsidRPr="00132479">
        <w:rPr>
          <w:szCs w:val="24"/>
          <w:rtl/>
        </w:rPr>
        <w:t xml:space="preserve">יובהר כי ההתייחסות לזכיינים של רשת רלוונטית רק </w:t>
      </w:r>
      <w:r>
        <w:rPr>
          <w:rFonts w:hint="cs"/>
          <w:szCs w:val="24"/>
          <w:rtl/>
        </w:rPr>
        <w:t>מ</w:t>
      </w:r>
      <w:r w:rsidRPr="00132479">
        <w:rPr>
          <w:szCs w:val="24"/>
          <w:rtl/>
        </w:rPr>
        <w:t>שלב</w:t>
      </w:r>
      <w:r>
        <w:rPr>
          <w:rFonts w:hint="cs"/>
          <w:szCs w:val="24"/>
          <w:rtl/>
        </w:rPr>
        <w:t xml:space="preserve"> </w:t>
      </w:r>
      <w:r w:rsidR="0095484B">
        <w:rPr>
          <w:rFonts w:hint="cs"/>
          <w:szCs w:val="24"/>
          <w:rtl/>
        </w:rPr>
        <w:t>הזכייה במכרז</w:t>
      </w:r>
      <w:r w:rsidRPr="00132479">
        <w:rPr>
          <w:szCs w:val="24"/>
          <w:rtl/>
        </w:rPr>
        <w:t xml:space="preserve"> בלבד</w:t>
      </w:r>
      <w:r>
        <w:rPr>
          <w:rFonts w:hint="cs"/>
          <w:szCs w:val="24"/>
          <w:rtl/>
        </w:rPr>
        <w:t>,</w:t>
      </w:r>
      <w:r w:rsidRPr="00132479">
        <w:rPr>
          <w:szCs w:val="24"/>
          <w:rtl/>
        </w:rPr>
        <w:t xml:space="preserve"> ולא לשלב הגשת</w:t>
      </w:r>
      <w:r w:rsidRPr="00132479">
        <w:rPr>
          <w:rFonts w:hint="cs"/>
          <w:szCs w:val="24"/>
          <w:rtl/>
        </w:rPr>
        <w:t xml:space="preserve"> </w:t>
      </w:r>
      <w:r w:rsidR="0095484B">
        <w:rPr>
          <w:rFonts w:hint="cs"/>
          <w:szCs w:val="24"/>
          <w:rtl/>
        </w:rPr>
        <w:t>ההצעה</w:t>
      </w:r>
      <w:r w:rsidRPr="00132479">
        <w:rPr>
          <w:szCs w:val="24"/>
          <w:rtl/>
        </w:rPr>
        <w:t xml:space="preserve">. </w:t>
      </w:r>
    </w:p>
    <w:p w:rsidR="00934823" w:rsidRDefault="00934823" w:rsidP="000D2E6A">
      <w:pPr>
        <w:numPr>
          <w:ilvl w:val="0"/>
          <w:numId w:val="9"/>
        </w:numPr>
        <w:tabs>
          <w:tab w:val="clear" w:pos="708"/>
          <w:tab w:val="num" w:pos="756"/>
        </w:tabs>
        <w:spacing w:before="240" w:line="360" w:lineRule="auto"/>
        <w:jc w:val="both"/>
        <w:rPr>
          <w:b/>
          <w:bCs/>
          <w:szCs w:val="24"/>
        </w:rPr>
      </w:pPr>
      <w:r>
        <w:rPr>
          <w:rFonts w:hint="cs"/>
          <w:b/>
          <w:bCs/>
          <w:szCs w:val="24"/>
          <w:rtl/>
        </w:rPr>
        <w:t xml:space="preserve">תקופת </w:t>
      </w:r>
      <w:r w:rsidRPr="00E90364">
        <w:rPr>
          <w:rFonts w:hint="cs"/>
          <w:b/>
          <w:bCs/>
          <w:szCs w:val="24"/>
          <w:rtl/>
        </w:rPr>
        <w:t>ההתקשרות</w:t>
      </w:r>
    </w:p>
    <w:p w:rsidR="00934823" w:rsidRDefault="00934823" w:rsidP="000D2E6A">
      <w:pPr>
        <w:numPr>
          <w:ilvl w:val="1"/>
          <w:numId w:val="9"/>
        </w:numPr>
        <w:tabs>
          <w:tab w:val="clear" w:pos="1416"/>
          <w:tab w:val="num" w:pos="1464"/>
        </w:tabs>
        <w:spacing w:line="360" w:lineRule="auto"/>
        <w:jc w:val="both"/>
        <w:rPr>
          <w:szCs w:val="24"/>
        </w:rPr>
      </w:pPr>
      <w:r w:rsidRPr="008A6629">
        <w:rPr>
          <w:szCs w:val="24"/>
          <w:rtl/>
        </w:rPr>
        <w:lastRenderedPageBreak/>
        <w:t xml:space="preserve">ההתקשרות תהיה </w:t>
      </w:r>
      <w:r w:rsidR="00132479">
        <w:rPr>
          <w:rFonts w:hint="cs"/>
          <w:szCs w:val="24"/>
          <w:rtl/>
        </w:rPr>
        <w:t xml:space="preserve">כאמור בסעיף </w:t>
      </w:r>
      <w:r w:rsidR="000B3465">
        <w:rPr>
          <w:szCs w:val="24"/>
          <w:rtl/>
        </w:rPr>
        <w:fldChar w:fldCharType="begin"/>
      </w:r>
      <w:r w:rsidR="00132479">
        <w:rPr>
          <w:szCs w:val="24"/>
          <w:rtl/>
        </w:rPr>
        <w:instrText xml:space="preserve"> </w:instrText>
      </w:r>
      <w:r w:rsidR="00132479">
        <w:rPr>
          <w:rFonts w:hint="cs"/>
          <w:szCs w:val="24"/>
        </w:rPr>
        <w:instrText>REF</w:instrText>
      </w:r>
      <w:r w:rsidR="00132479">
        <w:rPr>
          <w:rFonts w:hint="cs"/>
          <w:szCs w:val="24"/>
          <w:rtl/>
        </w:rPr>
        <w:instrText xml:space="preserve"> _</w:instrText>
      </w:r>
      <w:r w:rsidR="00132479">
        <w:rPr>
          <w:rFonts w:hint="cs"/>
          <w:szCs w:val="24"/>
        </w:rPr>
        <w:instrText>Ref179686288 \r \h</w:instrText>
      </w:r>
      <w:r w:rsidR="00132479">
        <w:rPr>
          <w:szCs w:val="24"/>
          <w:rtl/>
        </w:rPr>
        <w:instrText xml:space="preserve"> </w:instrText>
      </w:r>
      <w:r w:rsidR="000B3465">
        <w:rPr>
          <w:szCs w:val="24"/>
          <w:rtl/>
        </w:rPr>
      </w:r>
      <w:r w:rsidR="000B3465">
        <w:rPr>
          <w:szCs w:val="24"/>
          <w:rtl/>
        </w:rPr>
        <w:fldChar w:fldCharType="separate"/>
      </w:r>
      <w:r w:rsidR="00780AD6">
        <w:rPr>
          <w:szCs w:val="24"/>
          <w:rtl/>
        </w:rPr>
        <w:t>‏5</w:t>
      </w:r>
      <w:r w:rsidR="000B3465">
        <w:rPr>
          <w:szCs w:val="24"/>
          <w:rtl/>
        </w:rPr>
        <w:fldChar w:fldCharType="end"/>
      </w:r>
      <w:r w:rsidR="00132479">
        <w:rPr>
          <w:rFonts w:hint="cs"/>
          <w:szCs w:val="24"/>
          <w:rtl/>
        </w:rPr>
        <w:t xml:space="preserve"> להסכם</w:t>
      </w:r>
      <w:r w:rsidRPr="008A6629">
        <w:rPr>
          <w:szCs w:val="24"/>
          <w:rtl/>
        </w:rPr>
        <w:t xml:space="preserve"> והכל בכפוף לחוק חובת</w:t>
      </w:r>
      <w:r w:rsidRPr="008A6629">
        <w:rPr>
          <w:rFonts w:hint="cs"/>
          <w:szCs w:val="24"/>
          <w:rtl/>
        </w:rPr>
        <w:t xml:space="preserve"> </w:t>
      </w:r>
      <w:r w:rsidRPr="008A6629">
        <w:rPr>
          <w:szCs w:val="24"/>
          <w:rtl/>
        </w:rPr>
        <w:t>מכרזים התשנ"ב-1992 התקנות על פיו, אישור תקציבי והוראות התכ"ם.</w:t>
      </w:r>
      <w:r w:rsidRPr="008A6629">
        <w:rPr>
          <w:rFonts w:hint="cs"/>
          <w:szCs w:val="24"/>
          <w:rtl/>
        </w:rPr>
        <w:t xml:space="preserve"> </w:t>
      </w:r>
    </w:p>
    <w:p w:rsidR="00934823" w:rsidRDefault="00934823" w:rsidP="000D2E6A">
      <w:pPr>
        <w:numPr>
          <w:ilvl w:val="2"/>
          <w:numId w:val="9"/>
        </w:numPr>
        <w:tabs>
          <w:tab w:val="clear" w:pos="1418"/>
        </w:tabs>
        <w:spacing w:line="360" w:lineRule="auto"/>
        <w:jc w:val="both"/>
        <w:rPr>
          <w:szCs w:val="24"/>
        </w:rPr>
      </w:pPr>
      <w:r>
        <w:rPr>
          <w:rFonts w:hint="cs"/>
          <w:szCs w:val="24"/>
          <w:rtl/>
        </w:rPr>
        <w:t>יובהר ש</w:t>
      </w:r>
      <w:r w:rsidRPr="008A6629">
        <w:rPr>
          <w:rFonts w:hint="cs"/>
          <w:szCs w:val="24"/>
          <w:rtl/>
        </w:rPr>
        <w:t>חצי השנה הראשונה להתקשרות תהווה תקופת ניסיון,</w:t>
      </w:r>
      <w:r w:rsidRPr="008A6629">
        <w:rPr>
          <w:szCs w:val="24"/>
          <w:rtl/>
        </w:rPr>
        <w:t xml:space="preserve"> המזמין יהיה רשאי במשך תקופה זו לבטל את ההתקשרות עם </w:t>
      </w:r>
      <w:r>
        <w:rPr>
          <w:rFonts w:hint="cs"/>
          <w:szCs w:val="24"/>
          <w:rtl/>
        </w:rPr>
        <w:t>הספק</w:t>
      </w:r>
      <w:r w:rsidRPr="008A6629">
        <w:rPr>
          <w:szCs w:val="24"/>
          <w:rtl/>
        </w:rPr>
        <w:t xml:space="preserve"> בהודעה מוקדמת של </w:t>
      </w:r>
      <w:r w:rsidRPr="008A6629">
        <w:rPr>
          <w:rFonts w:hint="cs"/>
          <w:szCs w:val="24"/>
          <w:rtl/>
        </w:rPr>
        <w:t>14</w:t>
      </w:r>
      <w:r w:rsidRPr="008A6629">
        <w:rPr>
          <w:szCs w:val="24"/>
          <w:rtl/>
        </w:rPr>
        <w:t xml:space="preserve"> ימים מראש וזאת מבלי שיצטרך לנמק את הודעת הביטול. </w:t>
      </w:r>
    </w:p>
    <w:p w:rsidR="00934823" w:rsidRDefault="00934823" w:rsidP="000D2E6A">
      <w:pPr>
        <w:numPr>
          <w:ilvl w:val="2"/>
          <w:numId w:val="9"/>
        </w:numPr>
        <w:tabs>
          <w:tab w:val="clear" w:pos="1418"/>
        </w:tabs>
        <w:spacing w:line="360" w:lineRule="auto"/>
        <w:jc w:val="both"/>
        <w:rPr>
          <w:szCs w:val="24"/>
        </w:rPr>
      </w:pPr>
      <w:r>
        <w:rPr>
          <w:rFonts w:hint="cs"/>
          <w:szCs w:val="24"/>
          <w:rtl/>
        </w:rPr>
        <w:t xml:space="preserve">להוראות נוספות לגבי משך ההתקשרות, ראה סעיף </w:t>
      </w:r>
      <w:fldSimple w:instr=" REF _Ref179686288 \r \h  \* MERGEFORMAT ">
        <w:r w:rsidR="00780AD6">
          <w:rPr>
            <w:szCs w:val="24"/>
            <w:rtl/>
          </w:rPr>
          <w:t>‏5</w:t>
        </w:r>
      </w:fldSimple>
      <w:r>
        <w:rPr>
          <w:rFonts w:hint="cs"/>
          <w:szCs w:val="24"/>
          <w:rtl/>
        </w:rPr>
        <w:t xml:space="preserve"> להסכם.</w:t>
      </w:r>
    </w:p>
    <w:p w:rsidR="00E03FEF" w:rsidRDefault="00E03FEF" w:rsidP="000D2E6A">
      <w:pPr>
        <w:numPr>
          <w:ilvl w:val="0"/>
          <w:numId w:val="9"/>
        </w:numPr>
        <w:tabs>
          <w:tab w:val="clear" w:pos="708"/>
          <w:tab w:val="num" w:pos="756"/>
        </w:tabs>
        <w:spacing w:before="240" w:line="360" w:lineRule="auto"/>
        <w:jc w:val="both"/>
        <w:rPr>
          <w:b/>
          <w:bCs/>
          <w:szCs w:val="24"/>
        </w:rPr>
      </w:pPr>
      <w:bookmarkStart w:id="91" w:name="_Ref315190864"/>
      <w:r>
        <w:rPr>
          <w:rFonts w:hint="cs"/>
          <w:b/>
          <w:bCs/>
          <w:szCs w:val="24"/>
          <w:rtl/>
        </w:rPr>
        <w:t>התמורה</w:t>
      </w:r>
    </w:p>
    <w:p w:rsidR="00E03FEF" w:rsidRPr="008F5F41" w:rsidRDefault="00E03FEF" w:rsidP="006B5BE2">
      <w:pPr>
        <w:numPr>
          <w:ilvl w:val="1"/>
          <w:numId w:val="9"/>
        </w:numPr>
        <w:tabs>
          <w:tab w:val="clear" w:pos="1416"/>
          <w:tab w:val="num" w:pos="1464"/>
        </w:tabs>
        <w:spacing w:line="360" w:lineRule="auto"/>
        <w:jc w:val="both"/>
        <w:rPr>
          <w:szCs w:val="24"/>
        </w:rPr>
      </w:pPr>
      <w:r>
        <w:rPr>
          <w:rFonts w:hint="cs"/>
          <w:szCs w:val="24"/>
          <w:rtl/>
        </w:rPr>
        <w:t xml:space="preserve">במהלך תקופת ההתקשרות, הספק הזוכה ישלם לבית החולים דמי שימוש חודשיים, </w:t>
      </w:r>
      <w:r w:rsidR="008F5F41">
        <w:rPr>
          <w:rFonts w:hint="cs"/>
          <w:szCs w:val="24"/>
          <w:rtl/>
        </w:rPr>
        <w:t>וכן דמי השתתפות בהוצאות ארנונה, חשמל ומים, הכל</w:t>
      </w:r>
      <w:r w:rsidR="008F5F41" w:rsidRPr="006B5BE2">
        <w:rPr>
          <w:rFonts w:hint="cs"/>
          <w:szCs w:val="24"/>
          <w:rtl/>
        </w:rPr>
        <w:t xml:space="preserve"> </w:t>
      </w:r>
      <w:r w:rsidRPr="006B5BE2">
        <w:rPr>
          <w:rFonts w:hint="cs"/>
          <w:szCs w:val="24"/>
          <w:rtl/>
        </w:rPr>
        <w:t xml:space="preserve">בהתאם לאמור בסעיף </w:t>
      </w:r>
      <w:r w:rsidR="000B3465" w:rsidRPr="006B5BE2">
        <w:rPr>
          <w:szCs w:val="24"/>
        </w:rPr>
        <w:fldChar w:fldCharType="begin"/>
      </w:r>
      <w:r w:rsidRPr="008F5F41">
        <w:rPr>
          <w:szCs w:val="24"/>
        </w:rPr>
        <w:instrText xml:space="preserve"> REF _Ref312327855 \r \h </w:instrText>
      </w:r>
      <w:r w:rsidR="000B3465" w:rsidRPr="006B5BE2">
        <w:rPr>
          <w:szCs w:val="24"/>
        </w:rPr>
      </w:r>
      <w:r w:rsidR="000B3465" w:rsidRPr="006B5BE2">
        <w:rPr>
          <w:szCs w:val="24"/>
        </w:rPr>
        <w:fldChar w:fldCharType="separate"/>
      </w:r>
      <w:r w:rsidR="00780AD6">
        <w:rPr>
          <w:szCs w:val="24"/>
          <w:rtl/>
        </w:rPr>
        <w:t>‏20</w:t>
      </w:r>
      <w:r w:rsidR="000B3465" w:rsidRPr="006B5BE2">
        <w:rPr>
          <w:szCs w:val="24"/>
        </w:rPr>
        <w:fldChar w:fldCharType="end"/>
      </w:r>
      <w:r w:rsidRPr="006B5BE2">
        <w:rPr>
          <w:rFonts w:hint="cs"/>
          <w:szCs w:val="24"/>
          <w:rtl/>
        </w:rPr>
        <w:t xml:space="preserve"> להסכם</w:t>
      </w:r>
      <w:r w:rsidRPr="008F5F41">
        <w:rPr>
          <w:szCs w:val="24"/>
          <w:rtl/>
        </w:rPr>
        <w:t>.</w:t>
      </w:r>
    </w:p>
    <w:p w:rsidR="00BE0B75" w:rsidRPr="009F637A" w:rsidRDefault="003470EA" w:rsidP="000D2E6A">
      <w:pPr>
        <w:numPr>
          <w:ilvl w:val="0"/>
          <w:numId w:val="9"/>
        </w:numPr>
        <w:tabs>
          <w:tab w:val="clear" w:pos="708"/>
          <w:tab w:val="num" w:pos="756"/>
        </w:tabs>
        <w:spacing w:before="240" w:line="360" w:lineRule="auto"/>
        <w:jc w:val="both"/>
        <w:rPr>
          <w:b/>
          <w:bCs/>
          <w:szCs w:val="24"/>
        </w:rPr>
      </w:pPr>
      <w:r w:rsidRPr="009F637A">
        <w:rPr>
          <w:rFonts w:hint="cs"/>
          <w:b/>
          <w:bCs/>
          <w:szCs w:val="24"/>
          <w:rtl/>
        </w:rPr>
        <w:t xml:space="preserve">אופן </w:t>
      </w:r>
      <w:r w:rsidR="00C20E4A" w:rsidRPr="009F637A">
        <w:rPr>
          <w:rFonts w:hint="cs"/>
          <w:b/>
          <w:bCs/>
          <w:szCs w:val="24"/>
          <w:rtl/>
        </w:rPr>
        <w:t>בדיקת</w:t>
      </w:r>
      <w:r w:rsidRPr="009F637A">
        <w:rPr>
          <w:rFonts w:hint="cs"/>
          <w:b/>
          <w:bCs/>
          <w:szCs w:val="24"/>
          <w:rtl/>
        </w:rPr>
        <w:t xml:space="preserve"> </w:t>
      </w:r>
      <w:r w:rsidR="008D4B46" w:rsidRPr="009F637A">
        <w:rPr>
          <w:rFonts w:hint="cs"/>
          <w:b/>
          <w:bCs/>
          <w:szCs w:val="24"/>
          <w:rtl/>
        </w:rPr>
        <w:t>והערכת</w:t>
      </w:r>
      <w:r w:rsidRPr="009F637A">
        <w:rPr>
          <w:rFonts w:hint="cs"/>
          <w:b/>
          <w:bCs/>
          <w:szCs w:val="24"/>
          <w:rtl/>
        </w:rPr>
        <w:t xml:space="preserve"> ההצעות</w:t>
      </w:r>
      <w:bookmarkEnd w:id="91"/>
    </w:p>
    <w:p w:rsidR="0082584D" w:rsidRPr="0082584D" w:rsidRDefault="0082584D" w:rsidP="000D2E6A">
      <w:pPr>
        <w:numPr>
          <w:ilvl w:val="1"/>
          <w:numId w:val="9"/>
        </w:numPr>
        <w:tabs>
          <w:tab w:val="clear" w:pos="1416"/>
          <w:tab w:val="num" w:pos="1464"/>
        </w:tabs>
        <w:spacing w:line="360" w:lineRule="auto"/>
        <w:jc w:val="both"/>
        <w:rPr>
          <w:szCs w:val="24"/>
          <w:rtl/>
        </w:rPr>
      </w:pPr>
      <w:r w:rsidRPr="0082584D">
        <w:rPr>
          <w:szCs w:val="24"/>
          <w:rtl/>
        </w:rPr>
        <w:t>בחינת ההצעות תעשה לפי המבחן הבא:</w:t>
      </w:r>
    </w:p>
    <w:p w:rsidR="0082584D" w:rsidRPr="0082584D" w:rsidRDefault="0082584D" w:rsidP="000D2E6A">
      <w:pPr>
        <w:numPr>
          <w:ilvl w:val="2"/>
          <w:numId w:val="9"/>
        </w:numPr>
        <w:tabs>
          <w:tab w:val="clear" w:pos="1418"/>
        </w:tabs>
        <w:spacing w:line="360" w:lineRule="auto"/>
        <w:jc w:val="both"/>
        <w:rPr>
          <w:szCs w:val="24"/>
          <w:rtl/>
        </w:rPr>
      </w:pPr>
      <w:bookmarkStart w:id="92" w:name="_Ref508528188"/>
      <w:bookmarkStart w:id="93" w:name="_Ref510442323"/>
      <w:r w:rsidRPr="0082584D">
        <w:rPr>
          <w:szCs w:val="24"/>
          <w:rtl/>
        </w:rPr>
        <w:t xml:space="preserve">איכות ההצעה – </w:t>
      </w:r>
      <w:bookmarkEnd w:id="92"/>
      <w:r w:rsidR="00C34980">
        <w:rPr>
          <w:rFonts w:hint="cs"/>
          <w:szCs w:val="24"/>
          <w:rtl/>
        </w:rPr>
        <w:t>40</w:t>
      </w:r>
      <w:r w:rsidR="00CD7935">
        <w:rPr>
          <w:rFonts w:hint="cs"/>
          <w:szCs w:val="24"/>
          <w:rtl/>
        </w:rPr>
        <w:t>%</w:t>
      </w:r>
      <w:bookmarkEnd w:id="93"/>
    </w:p>
    <w:p w:rsidR="0082584D" w:rsidRPr="0082584D" w:rsidRDefault="0082584D" w:rsidP="000D2E6A">
      <w:pPr>
        <w:numPr>
          <w:ilvl w:val="2"/>
          <w:numId w:val="9"/>
        </w:numPr>
        <w:tabs>
          <w:tab w:val="clear" w:pos="1418"/>
        </w:tabs>
        <w:spacing w:line="360" w:lineRule="auto"/>
        <w:jc w:val="both"/>
        <w:rPr>
          <w:szCs w:val="24"/>
          <w:rtl/>
        </w:rPr>
      </w:pPr>
      <w:bookmarkStart w:id="94" w:name="_Ref508528231"/>
      <w:bookmarkStart w:id="95" w:name="_Ref510442338"/>
      <w:r w:rsidRPr="0082584D">
        <w:rPr>
          <w:szCs w:val="24"/>
          <w:rtl/>
        </w:rPr>
        <w:t xml:space="preserve">הצעת המחיר – </w:t>
      </w:r>
      <w:r w:rsidR="00C34980">
        <w:rPr>
          <w:rFonts w:hint="cs"/>
          <w:szCs w:val="24"/>
          <w:rtl/>
        </w:rPr>
        <w:t>60</w:t>
      </w:r>
      <w:r w:rsidRPr="0082584D">
        <w:rPr>
          <w:szCs w:val="24"/>
          <w:rtl/>
        </w:rPr>
        <w:t>%</w:t>
      </w:r>
      <w:bookmarkEnd w:id="94"/>
      <w:r w:rsidRPr="0082584D">
        <w:rPr>
          <w:szCs w:val="24"/>
          <w:rtl/>
        </w:rPr>
        <w:t xml:space="preserve"> </w:t>
      </w:r>
      <w:bookmarkEnd w:id="95"/>
    </w:p>
    <w:p w:rsidR="0082584D" w:rsidRPr="0082584D" w:rsidRDefault="0082584D" w:rsidP="000D2E6A">
      <w:pPr>
        <w:numPr>
          <w:ilvl w:val="1"/>
          <w:numId w:val="9"/>
        </w:numPr>
        <w:tabs>
          <w:tab w:val="clear" w:pos="1416"/>
          <w:tab w:val="num" w:pos="1464"/>
        </w:tabs>
        <w:spacing w:line="360" w:lineRule="auto"/>
        <w:jc w:val="both"/>
        <w:rPr>
          <w:szCs w:val="24"/>
          <w:rtl/>
        </w:rPr>
      </w:pPr>
      <w:r w:rsidRPr="0082584D">
        <w:rPr>
          <w:szCs w:val="24"/>
          <w:rtl/>
        </w:rPr>
        <w:t xml:space="preserve">הבחינה תעשה בארבעה שלבים: </w:t>
      </w:r>
    </w:p>
    <w:p w:rsidR="0082584D" w:rsidRPr="0082584D" w:rsidRDefault="0082584D" w:rsidP="000D2E6A">
      <w:pPr>
        <w:numPr>
          <w:ilvl w:val="2"/>
          <w:numId w:val="9"/>
        </w:numPr>
        <w:tabs>
          <w:tab w:val="clear" w:pos="1418"/>
        </w:tabs>
        <w:spacing w:line="360" w:lineRule="auto"/>
        <w:jc w:val="both"/>
        <w:rPr>
          <w:szCs w:val="24"/>
          <w:rtl/>
        </w:rPr>
      </w:pPr>
      <w:r w:rsidRPr="0082584D">
        <w:rPr>
          <w:szCs w:val="24"/>
          <w:rtl/>
        </w:rPr>
        <w:t xml:space="preserve">בשלב ראשון תיבדק עמידת המציעים בתנאי הסף, מציעים שיעמדו בתנאי הסף בלבד יעברו לשלב השני. </w:t>
      </w:r>
    </w:p>
    <w:p w:rsidR="0082584D" w:rsidRPr="0082584D" w:rsidRDefault="0082584D" w:rsidP="000D2E6A">
      <w:pPr>
        <w:numPr>
          <w:ilvl w:val="2"/>
          <w:numId w:val="9"/>
        </w:numPr>
        <w:tabs>
          <w:tab w:val="clear" w:pos="1418"/>
        </w:tabs>
        <w:spacing w:line="360" w:lineRule="auto"/>
        <w:jc w:val="both"/>
        <w:rPr>
          <w:szCs w:val="24"/>
          <w:rtl/>
        </w:rPr>
      </w:pPr>
      <w:r w:rsidRPr="0082584D">
        <w:rPr>
          <w:szCs w:val="24"/>
          <w:rtl/>
        </w:rPr>
        <w:t xml:space="preserve">בשלב השני יחושב ציון האיכות הכולל למציעים והצעותיהם על סמך </w:t>
      </w:r>
      <w:r w:rsidR="009F637A">
        <w:rPr>
          <w:rFonts w:hint="cs"/>
          <w:szCs w:val="24"/>
          <w:rtl/>
        </w:rPr>
        <w:t xml:space="preserve">התהליך המפורט בסעיף </w:t>
      </w:r>
      <w:fldSimple w:instr=" REF _Ref510435514 \r \h  \* MERGEFORMAT ">
        <w:r w:rsidR="00780AD6">
          <w:rPr>
            <w:szCs w:val="24"/>
            <w:rtl/>
          </w:rPr>
          <w:t>‏10.5</w:t>
        </w:r>
      </w:fldSimple>
      <w:r w:rsidR="009F637A">
        <w:rPr>
          <w:rFonts w:hint="cs"/>
          <w:szCs w:val="24"/>
          <w:rtl/>
        </w:rPr>
        <w:t xml:space="preserve"> להלן.</w:t>
      </w:r>
    </w:p>
    <w:p w:rsidR="0082584D" w:rsidRPr="0082584D" w:rsidRDefault="0082584D" w:rsidP="000D2E6A">
      <w:pPr>
        <w:numPr>
          <w:ilvl w:val="2"/>
          <w:numId w:val="9"/>
        </w:numPr>
        <w:tabs>
          <w:tab w:val="clear" w:pos="1418"/>
        </w:tabs>
        <w:spacing w:line="360" w:lineRule="auto"/>
        <w:jc w:val="both"/>
        <w:rPr>
          <w:szCs w:val="24"/>
          <w:rtl/>
        </w:rPr>
      </w:pPr>
      <w:r w:rsidRPr="0082584D">
        <w:rPr>
          <w:szCs w:val="24"/>
          <w:rtl/>
        </w:rPr>
        <w:t>בשלב השלישי תיבחן הצעת המחיר רק להצעות שיקבלו ציון 7</w:t>
      </w:r>
      <w:r w:rsidR="009F637A">
        <w:rPr>
          <w:rFonts w:hint="cs"/>
          <w:szCs w:val="24"/>
          <w:rtl/>
        </w:rPr>
        <w:t>0</w:t>
      </w:r>
      <w:r w:rsidRPr="0082584D">
        <w:rPr>
          <w:szCs w:val="24"/>
          <w:rtl/>
        </w:rPr>
        <w:t xml:space="preserve">% ומעלה (מתוך 100%) בציון האיכות. </w:t>
      </w:r>
    </w:p>
    <w:p w:rsidR="0082584D" w:rsidRPr="0082584D" w:rsidRDefault="0082584D" w:rsidP="000D2E6A">
      <w:pPr>
        <w:numPr>
          <w:ilvl w:val="2"/>
          <w:numId w:val="9"/>
        </w:numPr>
        <w:tabs>
          <w:tab w:val="clear" w:pos="1418"/>
        </w:tabs>
        <w:spacing w:line="360" w:lineRule="auto"/>
        <w:jc w:val="both"/>
        <w:rPr>
          <w:szCs w:val="24"/>
          <w:rtl/>
        </w:rPr>
      </w:pPr>
      <w:r w:rsidRPr="0082584D">
        <w:rPr>
          <w:szCs w:val="24"/>
          <w:rtl/>
        </w:rPr>
        <w:t xml:space="preserve">בשלב הרביעי יחושב ציון הכללי (מחיר ואיכות) ויינתן דירוג להצעות. </w:t>
      </w:r>
    </w:p>
    <w:p w:rsidR="0082584D" w:rsidRPr="0082584D" w:rsidRDefault="0082584D" w:rsidP="000D2E6A">
      <w:pPr>
        <w:numPr>
          <w:ilvl w:val="1"/>
          <w:numId w:val="9"/>
        </w:numPr>
        <w:tabs>
          <w:tab w:val="clear" w:pos="1416"/>
          <w:tab w:val="num" w:pos="1464"/>
        </w:tabs>
        <w:spacing w:line="360" w:lineRule="auto"/>
        <w:jc w:val="both"/>
        <w:rPr>
          <w:szCs w:val="24"/>
          <w:rtl/>
        </w:rPr>
      </w:pPr>
      <w:r w:rsidRPr="0082584D">
        <w:rPr>
          <w:szCs w:val="24"/>
          <w:rtl/>
        </w:rPr>
        <w:t>למרות האמור לעיל, במקרה שנותר</w:t>
      </w:r>
      <w:r w:rsidR="009F637A">
        <w:rPr>
          <w:rFonts w:hint="cs"/>
          <w:szCs w:val="24"/>
          <w:rtl/>
        </w:rPr>
        <w:t>ו</w:t>
      </w:r>
      <w:r w:rsidRPr="0082584D">
        <w:rPr>
          <w:szCs w:val="24"/>
          <w:rtl/>
        </w:rPr>
        <w:t xml:space="preserve"> פחות מ</w:t>
      </w:r>
      <w:r w:rsidR="009F637A">
        <w:rPr>
          <w:rFonts w:hint="cs"/>
          <w:szCs w:val="24"/>
          <w:rtl/>
        </w:rPr>
        <w:t>-3</w:t>
      </w:r>
      <w:r w:rsidRPr="0082584D">
        <w:rPr>
          <w:szCs w:val="24"/>
          <w:rtl/>
        </w:rPr>
        <w:t xml:space="preserve"> הצעות העוברות את סף ה-7</w:t>
      </w:r>
      <w:r w:rsidR="009F637A">
        <w:rPr>
          <w:rFonts w:hint="cs"/>
          <w:szCs w:val="24"/>
          <w:rtl/>
        </w:rPr>
        <w:t>0</w:t>
      </w:r>
      <w:r w:rsidRPr="0082584D">
        <w:rPr>
          <w:szCs w:val="24"/>
          <w:rtl/>
        </w:rPr>
        <w:t>% בבדיקת האיכות, רשאי המזמין לפי שיקול דעתו שלא לפסול הצעות שציון האיכות שלהן נמוך מ-7</w:t>
      </w:r>
      <w:r w:rsidR="009F637A">
        <w:rPr>
          <w:rFonts w:hint="cs"/>
          <w:szCs w:val="24"/>
          <w:rtl/>
        </w:rPr>
        <w:t>0</w:t>
      </w:r>
      <w:r w:rsidRPr="0082584D">
        <w:rPr>
          <w:szCs w:val="24"/>
          <w:rtl/>
        </w:rPr>
        <w:t>% אך לא נמוך מ-6</w:t>
      </w:r>
      <w:r w:rsidR="009F637A">
        <w:rPr>
          <w:rFonts w:hint="cs"/>
          <w:szCs w:val="24"/>
          <w:rtl/>
        </w:rPr>
        <w:t>0</w:t>
      </w:r>
      <w:r w:rsidRPr="0082584D">
        <w:rPr>
          <w:szCs w:val="24"/>
          <w:rtl/>
        </w:rPr>
        <w:t>%.</w:t>
      </w:r>
    </w:p>
    <w:p w:rsidR="00BE0B75" w:rsidRPr="00F71ECF" w:rsidRDefault="00876EF3" w:rsidP="000D2E6A">
      <w:pPr>
        <w:numPr>
          <w:ilvl w:val="1"/>
          <w:numId w:val="9"/>
        </w:numPr>
        <w:tabs>
          <w:tab w:val="clear" w:pos="1416"/>
          <w:tab w:val="num" w:pos="1464"/>
        </w:tabs>
        <w:spacing w:line="360" w:lineRule="auto"/>
        <w:jc w:val="both"/>
        <w:rPr>
          <w:b/>
          <w:bCs/>
          <w:szCs w:val="24"/>
        </w:rPr>
      </w:pPr>
      <w:r w:rsidRPr="00F71ECF">
        <w:rPr>
          <w:rFonts w:hint="cs"/>
          <w:b/>
          <w:bCs/>
          <w:szCs w:val="24"/>
          <w:rtl/>
        </w:rPr>
        <w:t xml:space="preserve">שלב </w:t>
      </w:r>
      <w:r w:rsidRPr="00F71ECF">
        <w:rPr>
          <w:b/>
          <w:bCs/>
          <w:szCs w:val="24"/>
        </w:rPr>
        <w:t xml:space="preserve">I </w:t>
      </w:r>
      <w:r w:rsidR="00D25386" w:rsidRPr="00F71ECF">
        <w:rPr>
          <w:rFonts w:hint="cs"/>
          <w:b/>
          <w:bCs/>
          <w:szCs w:val="24"/>
          <w:rtl/>
        </w:rPr>
        <w:t xml:space="preserve"> </w:t>
      </w:r>
      <w:r w:rsidRPr="00F71ECF">
        <w:rPr>
          <w:b/>
          <w:bCs/>
          <w:szCs w:val="24"/>
          <w:rtl/>
        </w:rPr>
        <w:t>–</w:t>
      </w:r>
      <w:r w:rsidRPr="00F71ECF">
        <w:rPr>
          <w:rFonts w:hint="cs"/>
          <w:b/>
          <w:bCs/>
          <w:szCs w:val="24"/>
          <w:rtl/>
        </w:rPr>
        <w:t xml:space="preserve"> בדיקת עמידת ההצעה בתנאי הסף</w:t>
      </w:r>
      <w:r w:rsidRPr="00F71ECF">
        <w:rPr>
          <w:b/>
          <w:bCs/>
          <w:szCs w:val="24"/>
          <w:rtl/>
        </w:rPr>
        <w:t>:</w:t>
      </w:r>
    </w:p>
    <w:p w:rsidR="00BE0B75" w:rsidRDefault="00354CFC" w:rsidP="000D2E6A">
      <w:pPr>
        <w:numPr>
          <w:ilvl w:val="2"/>
          <w:numId w:val="9"/>
        </w:numPr>
        <w:tabs>
          <w:tab w:val="clear" w:pos="1418"/>
        </w:tabs>
        <w:spacing w:line="360" w:lineRule="auto"/>
        <w:jc w:val="both"/>
        <w:rPr>
          <w:szCs w:val="24"/>
        </w:rPr>
      </w:pPr>
      <w:r w:rsidRPr="00354CFC">
        <w:rPr>
          <w:rFonts w:hint="eastAsia"/>
          <w:szCs w:val="24"/>
          <w:rtl/>
        </w:rPr>
        <w:t>בשלב</w:t>
      </w:r>
      <w:r w:rsidRPr="00354CFC">
        <w:rPr>
          <w:szCs w:val="24"/>
          <w:rtl/>
        </w:rPr>
        <w:t xml:space="preserve"> </w:t>
      </w:r>
      <w:r w:rsidRPr="00354CFC">
        <w:rPr>
          <w:rFonts w:hint="eastAsia"/>
          <w:szCs w:val="24"/>
          <w:rtl/>
        </w:rPr>
        <w:t>הראשון</w:t>
      </w:r>
      <w:r w:rsidRPr="00354CFC">
        <w:rPr>
          <w:szCs w:val="24"/>
          <w:rtl/>
        </w:rPr>
        <w:t xml:space="preserve"> תיבדק עמידת המציע בתנאי </w:t>
      </w:r>
      <w:r w:rsidRPr="00354CFC">
        <w:rPr>
          <w:rFonts w:hint="eastAsia"/>
          <w:szCs w:val="24"/>
          <w:rtl/>
        </w:rPr>
        <w:t>הסף</w:t>
      </w:r>
      <w:r w:rsidRPr="00354CFC">
        <w:rPr>
          <w:szCs w:val="24"/>
          <w:rtl/>
        </w:rPr>
        <w:t xml:space="preserve"> המנהליים </w:t>
      </w:r>
      <w:r w:rsidR="00CC44C9">
        <w:rPr>
          <w:rFonts w:hint="cs"/>
          <w:szCs w:val="24"/>
          <w:rtl/>
        </w:rPr>
        <w:t>והמקצועיים</w:t>
      </w:r>
      <w:r w:rsidRPr="00354CFC">
        <w:rPr>
          <w:szCs w:val="24"/>
          <w:rtl/>
        </w:rPr>
        <w:t xml:space="preserve"> בסעיף </w:t>
      </w:r>
      <w:fldSimple w:instr=" REF _Ref313904584 \r \h  \* MERGEFORMAT ">
        <w:r w:rsidR="00780AD6">
          <w:rPr>
            <w:szCs w:val="24"/>
            <w:rtl/>
          </w:rPr>
          <w:t>‏5</w:t>
        </w:r>
      </w:fldSimple>
      <w:r w:rsidRPr="00354CFC">
        <w:rPr>
          <w:szCs w:val="24"/>
          <w:rtl/>
        </w:rPr>
        <w:t xml:space="preserve"> </w:t>
      </w:r>
      <w:r w:rsidR="00440BE1">
        <w:rPr>
          <w:rFonts w:hint="cs"/>
          <w:szCs w:val="24"/>
          <w:rtl/>
        </w:rPr>
        <w:t xml:space="preserve">בפרק 1 </w:t>
      </w:r>
      <w:r w:rsidR="00E41C1E">
        <w:rPr>
          <w:szCs w:val="24"/>
          <w:rtl/>
        </w:rPr>
        <w:t>למכרז. הצעות שיעמדו</w:t>
      </w:r>
      <w:r w:rsidRPr="00354CFC">
        <w:rPr>
          <w:szCs w:val="24"/>
          <w:rtl/>
        </w:rPr>
        <w:t xml:space="preserve"> ב</w:t>
      </w:r>
      <w:r w:rsidR="00876EF3">
        <w:rPr>
          <w:rFonts w:hint="cs"/>
          <w:szCs w:val="24"/>
          <w:rtl/>
        </w:rPr>
        <w:t xml:space="preserve">דרישות </w:t>
      </w:r>
      <w:r w:rsidRPr="00354CFC">
        <w:rPr>
          <w:rFonts w:hint="eastAsia"/>
          <w:szCs w:val="24"/>
          <w:rtl/>
        </w:rPr>
        <w:t>תנאי</w:t>
      </w:r>
      <w:r w:rsidRPr="00354CFC">
        <w:rPr>
          <w:szCs w:val="24"/>
          <w:rtl/>
        </w:rPr>
        <w:t xml:space="preserve"> </w:t>
      </w:r>
      <w:r w:rsidRPr="00354CFC">
        <w:rPr>
          <w:rFonts w:hint="eastAsia"/>
          <w:szCs w:val="24"/>
          <w:rtl/>
        </w:rPr>
        <w:t>הסף</w:t>
      </w:r>
      <w:r w:rsidRPr="00354CFC">
        <w:rPr>
          <w:szCs w:val="24"/>
          <w:rtl/>
        </w:rPr>
        <w:t xml:space="preserve"> </w:t>
      </w:r>
      <w:r w:rsidRPr="00354CFC">
        <w:rPr>
          <w:rFonts w:hint="eastAsia"/>
          <w:szCs w:val="24"/>
          <w:rtl/>
        </w:rPr>
        <w:t>יעברו</w:t>
      </w:r>
      <w:r w:rsidRPr="00354CFC">
        <w:rPr>
          <w:szCs w:val="24"/>
          <w:rtl/>
        </w:rPr>
        <w:t xml:space="preserve"> </w:t>
      </w:r>
      <w:r w:rsidRPr="00354CFC">
        <w:rPr>
          <w:rFonts w:hint="eastAsia"/>
          <w:szCs w:val="24"/>
          <w:rtl/>
        </w:rPr>
        <w:t>לשלב</w:t>
      </w:r>
      <w:r w:rsidRPr="00354CFC">
        <w:rPr>
          <w:szCs w:val="24"/>
          <w:rtl/>
        </w:rPr>
        <w:t xml:space="preserve"> </w:t>
      </w:r>
      <w:r w:rsidRPr="00354CFC">
        <w:rPr>
          <w:rFonts w:hint="eastAsia"/>
          <w:szCs w:val="24"/>
          <w:rtl/>
        </w:rPr>
        <w:t>השני</w:t>
      </w:r>
      <w:r w:rsidR="00D25386">
        <w:rPr>
          <w:rFonts w:hint="cs"/>
          <w:szCs w:val="24"/>
          <w:rtl/>
        </w:rPr>
        <w:t xml:space="preserve"> </w:t>
      </w:r>
      <w:r w:rsidR="00156C27">
        <w:rPr>
          <w:szCs w:val="24"/>
          <w:rtl/>
        </w:rPr>
        <w:t>–</w:t>
      </w:r>
      <w:r w:rsidR="00FF5356">
        <w:rPr>
          <w:rFonts w:hint="cs"/>
          <w:szCs w:val="24"/>
          <w:rtl/>
        </w:rPr>
        <w:t xml:space="preserve"> </w:t>
      </w:r>
      <w:r w:rsidR="00156C27">
        <w:rPr>
          <w:rFonts w:hint="cs"/>
          <w:szCs w:val="24"/>
          <w:rtl/>
        </w:rPr>
        <w:t>בדיקת האיכות</w:t>
      </w:r>
      <w:r w:rsidRPr="00354CFC">
        <w:rPr>
          <w:szCs w:val="24"/>
          <w:rtl/>
        </w:rPr>
        <w:t xml:space="preserve">. </w:t>
      </w:r>
    </w:p>
    <w:p w:rsidR="00024CB6" w:rsidRPr="00F71ECF" w:rsidRDefault="00024CB6" w:rsidP="000D2E6A">
      <w:pPr>
        <w:numPr>
          <w:ilvl w:val="1"/>
          <w:numId w:val="9"/>
        </w:numPr>
        <w:tabs>
          <w:tab w:val="clear" w:pos="1416"/>
          <w:tab w:val="num" w:pos="1464"/>
        </w:tabs>
        <w:spacing w:line="360" w:lineRule="auto"/>
        <w:jc w:val="both"/>
        <w:rPr>
          <w:b/>
          <w:bCs/>
          <w:szCs w:val="24"/>
        </w:rPr>
      </w:pPr>
      <w:bookmarkStart w:id="96" w:name="_Ref505505534"/>
      <w:bookmarkStart w:id="97" w:name="_Ref510435514"/>
      <w:bookmarkStart w:id="98" w:name="_Ref315190962"/>
      <w:bookmarkStart w:id="99" w:name="_Ref312150489"/>
      <w:r w:rsidRPr="00F71ECF">
        <w:rPr>
          <w:rFonts w:hint="cs"/>
          <w:b/>
          <w:bCs/>
          <w:szCs w:val="24"/>
          <w:rtl/>
        </w:rPr>
        <w:t xml:space="preserve">שלב </w:t>
      </w:r>
      <w:r w:rsidRPr="00F71ECF">
        <w:rPr>
          <w:rFonts w:hint="cs"/>
          <w:b/>
          <w:bCs/>
          <w:szCs w:val="24"/>
        </w:rPr>
        <w:t>II</w:t>
      </w:r>
      <w:r w:rsidRPr="00F71ECF">
        <w:rPr>
          <w:rFonts w:hint="cs"/>
          <w:b/>
          <w:bCs/>
          <w:szCs w:val="24"/>
          <w:rtl/>
        </w:rPr>
        <w:t xml:space="preserve"> </w:t>
      </w:r>
      <w:r w:rsidRPr="00F71ECF">
        <w:rPr>
          <w:b/>
          <w:bCs/>
          <w:szCs w:val="24"/>
          <w:rtl/>
        </w:rPr>
        <w:t>–</w:t>
      </w:r>
      <w:r w:rsidRPr="00F71ECF">
        <w:rPr>
          <w:rFonts w:hint="cs"/>
          <w:b/>
          <w:bCs/>
          <w:szCs w:val="24"/>
          <w:rtl/>
        </w:rPr>
        <w:t xml:space="preserve"> בדיקת האיכות</w:t>
      </w:r>
      <w:bookmarkStart w:id="100" w:name="_Ref319921404"/>
      <w:bookmarkEnd w:id="96"/>
      <w:r w:rsidR="003D712B" w:rsidRPr="00F71ECF">
        <w:rPr>
          <w:rFonts w:hint="cs"/>
          <w:b/>
          <w:bCs/>
          <w:szCs w:val="24"/>
          <w:rtl/>
        </w:rPr>
        <w:t>:</w:t>
      </w:r>
      <w:bookmarkEnd w:id="97"/>
    </w:p>
    <w:p w:rsidR="00024CB6" w:rsidRDefault="00024CB6" w:rsidP="000D2E6A">
      <w:pPr>
        <w:numPr>
          <w:ilvl w:val="2"/>
          <w:numId w:val="9"/>
        </w:numPr>
        <w:tabs>
          <w:tab w:val="clear" w:pos="1418"/>
        </w:tabs>
        <w:spacing w:line="360" w:lineRule="auto"/>
        <w:jc w:val="both"/>
        <w:rPr>
          <w:szCs w:val="24"/>
        </w:rPr>
      </w:pPr>
      <w:bookmarkStart w:id="101" w:name="_Ref504060504"/>
      <w:bookmarkStart w:id="102" w:name="_Ref508619489"/>
      <w:r>
        <w:rPr>
          <w:rFonts w:hint="cs"/>
          <w:szCs w:val="24"/>
          <w:rtl/>
        </w:rPr>
        <w:t xml:space="preserve">ציון האיכות </w:t>
      </w:r>
      <w:r w:rsidR="003D712B">
        <w:rPr>
          <w:rFonts w:hint="cs"/>
          <w:szCs w:val="24"/>
          <w:rtl/>
        </w:rPr>
        <w:t xml:space="preserve">יושתת על בסיס </w:t>
      </w:r>
      <w:r w:rsidR="002A08D2">
        <w:rPr>
          <w:rFonts w:hint="cs"/>
          <w:szCs w:val="24"/>
          <w:rtl/>
        </w:rPr>
        <w:t xml:space="preserve">ניסיונו </w:t>
      </w:r>
      <w:r w:rsidR="003D712B">
        <w:rPr>
          <w:rFonts w:hint="cs"/>
          <w:szCs w:val="24"/>
          <w:rtl/>
        </w:rPr>
        <w:t>של המציע</w:t>
      </w:r>
      <w:r w:rsidR="002A08D2">
        <w:rPr>
          <w:rFonts w:hint="cs"/>
          <w:szCs w:val="24"/>
          <w:rtl/>
        </w:rPr>
        <w:t xml:space="preserve"> והשירותים המוצעים על ידו</w:t>
      </w:r>
      <w:r w:rsidR="003D712B">
        <w:rPr>
          <w:rFonts w:hint="cs"/>
          <w:szCs w:val="24"/>
          <w:rtl/>
        </w:rPr>
        <w:t xml:space="preserve"> כפי שיפורטו בסעי</w:t>
      </w:r>
      <w:r w:rsidR="002A08D2">
        <w:rPr>
          <w:rFonts w:hint="cs"/>
          <w:szCs w:val="24"/>
          <w:rtl/>
        </w:rPr>
        <w:t>פים</w:t>
      </w:r>
      <w:r w:rsidR="000B3465">
        <w:rPr>
          <w:szCs w:val="24"/>
          <w:rtl/>
        </w:rPr>
        <w:fldChar w:fldCharType="begin"/>
      </w:r>
      <w:r w:rsidR="00CC681B">
        <w:rPr>
          <w:szCs w:val="24"/>
          <w:rtl/>
        </w:rPr>
        <w:instrText xml:space="preserve"> </w:instrText>
      </w:r>
      <w:r w:rsidR="00CC681B">
        <w:rPr>
          <w:rFonts w:hint="cs"/>
          <w:szCs w:val="24"/>
        </w:rPr>
        <w:instrText>REF</w:instrText>
      </w:r>
      <w:r w:rsidR="00CC681B">
        <w:rPr>
          <w:rFonts w:hint="cs"/>
          <w:szCs w:val="24"/>
          <w:rtl/>
        </w:rPr>
        <w:instrText xml:space="preserve"> _</w:instrText>
      </w:r>
      <w:r w:rsidR="00CC681B">
        <w:rPr>
          <w:rFonts w:hint="cs"/>
          <w:szCs w:val="24"/>
        </w:rPr>
        <w:instrText>Ref510689049 \r \h</w:instrText>
      </w:r>
      <w:r w:rsidR="00CC681B">
        <w:rPr>
          <w:szCs w:val="24"/>
          <w:rtl/>
        </w:rPr>
        <w:instrText xml:space="preserve"> </w:instrText>
      </w:r>
      <w:r w:rsidR="000B3465">
        <w:rPr>
          <w:szCs w:val="24"/>
          <w:rtl/>
        </w:rPr>
      </w:r>
      <w:r w:rsidR="000B3465">
        <w:rPr>
          <w:szCs w:val="24"/>
          <w:rtl/>
        </w:rPr>
        <w:fldChar w:fldCharType="separate"/>
      </w:r>
      <w:r w:rsidR="00780AD6">
        <w:rPr>
          <w:szCs w:val="24"/>
          <w:rtl/>
        </w:rPr>
        <w:t>‏10</w:t>
      </w:r>
      <w:r w:rsidR="000B3465">
        <w:rPr>
          <w:szCs w:val="24"/>
          <w:rtl/>
        </w:rPr>
        <w:fldChar w:fldCharType="end"/>
      </w:r>
      <w:r w:rsidR="002A08D2">
        <w:rPr>
          <w:rFonts w:hint="cs"/>
          <w:szCs w:val="24"/>
          <w:rtl/>
        </w:rPr>
        <w:t>,</w:t>
      </w:r>
      <w:r w:rsidR="00CC681B">
        <w:rPr>
          <w:rFonts w:hint="cs"/>
          <w:szCs w:val="24"/>
          <w:rtl/>
        </w:rPr>
        <w:t xml:space="preserve"> </w:t>
      </w:r>
      <w:r w:rsidR="000B3465">
        <w:rPr>
          <w:szCs w:val="24"/>
          <w:rtl/>
        </w:rPr>
        <w:fldChar w:fldCharType="begin"/>
      </w:r>
      <w:r w:rsidR="00CC681B">
        <w:rPr>
          <w:szCs w:val="24"/>
          <w:rtl/>
        </w:rPr>
        <w:instrText xml:space="preserve"> </w:instrText>
      </w:r>
      <w:r w:rsidR="00CC681B">
        <w:rPr>
          <w:rFonts w:hint="cs"/>
          <w:szCs w:val="24"/>
        </w:rPr>
        <w:instrText>REF</w:instrText>
      </w:r>
      <w:r w:rsidR="00CC681B">
        <w:rPr>
          <w:rFonts w:hint="cs"/>
          <w:szCs w:val="24"/>
          <w:rtl/>
        </w:rPr>
        <w:instrText xml:space="preserve"> _</w:instrText>
      </w:r>
      <w:r w:rsidR="00CC681B">
        <w:rPr>
          <w:rFonts w:hint="cs"/>
          <w:szCs w:val="24"/>
        </w:rPr>
        <w:instrText>Ref510689252 \r \h</w:instrText>
      </w:r>
      <w:r w:rsidR="00CC681B">
        <w:rPr>
          <w:szCs w:val="24"/>
          <w:rtl/>
        </w:rPr>
        <w:instrText xml:space="preserve"> </w:instrText>
      </w:r>
      <w:r w:rsidR="000B3465">
        <w:rPr>
          <w:szCs w:val="24"/>
          <w:rtl/>
        </w:rPr>
      </w:r>
      <w:r w:rsidR="000B3465">
        <w:rPr>
          <w:szCs w:val="24"/>
          <w:rtl/>
        </w:rPr>
        <w:fldChar w:fldCharType="separate"/>
      </w:r>
      <w:r w:rsidR="00780AD6">
        <w:rPr>
          <w:szCs w:val="24"/>
          <w:rtl/>
        </w:rPr>
        <w:t>‏11</w:t>
      </w:r>
      <w:r w:rsidR="000B3465">
        <w:rPr>
          <w:szCs w:val="24"/>
          <w:rtl/>
        </w:rPr>
        <w:fldChar w:fldCharType="end"/>
      </w:r>
      <w:r w:rsidR="003D712B">
        <w:rPr>
          <w:rFonts w:hint="cs"/>
          <w:szCs w:val="24"/>
          <w:rtl/>
        </w:rPr>
        <w:t xml:space="preserve"> </w:t>
      </w:r>
      <w:r w:rsidR="002A08D2">
        <w:rPr>
          <w:rFonts w:hint="cs"/>
          <w:szCs w:val="24"/>
          <w:rtl/>
        </w:rPr>
        <w:t>ל</w:t>
      </w:r>
      <w:r w:rsidR="003D712B">
        <w:rPr>
          <w:rFonts w:hint="cs"/>
          <w:szCs w:val="24"/>
          <w:rtl/>
        </w:rPr>
        <w:t>חוברת ההצעה</w:t>
      </w:r>
      <w:r w:rsidR="005372F7">
        <w:rPr>
          <w:rFonts w:hint="cs"/>
          <w:szCs w:val="24"/>
          <w:rtl/>
        </w:rPr>
        <w:t>, על בסיס הטבלה שלהלן</w:t>
      </w:r>
      <w:bookmarkEnd w:id="101"/>
      <w:r w:rsidR="005372F7">
        <w:rPr>
          <w:rFonts w:hint="cs"/>
          <w:szCs w:val="24"/>
          <w:rtl/>
        </w:rPr>
        <w:t>:</w:t>
      </w:r>
      <w:bookmarkEnd w:id="102"/>
    </w:p>
    <w:tbl>
      <w:tblPr>
        <w:tblStyle w:val="ae"/>
        <w:bidiVisual/>
        <w:tblW w:w="0" w:type="auto"/>
        <w:tblLook w:val="04A0"/>
      </w:tblPr>
      <w:tblGrid>
        <w:gridCol w:w="734"/>
        <w:gridCol w:w="1974"/>
        <w:gridCol w:w="4365"/>
        <w:gridCol w:w="1557"/>
      </w:tblGrid>
      <w:tr w:rsidR="00261190" w:rsidTr="00FB4127">
        <w:trPr>
          <w:tblHeader/>
        </w:trPr>
        <w:tc>
          <w:tcPr>
            <w:tcW w:w="734" w:type="dxa"/>
            <w:shd w:val="clear" w:color="auto" w:fill="D9D9D9" w:themeFill="background1" w:themeFillShade="D9"/>
          </w:tcPr>
          <w:p w:rsidR="00261190" w:rsidRDefault="00261190" w:rsidP="00C34980">
            <w:pPr>
              <w:tabs>
                <w:tab w:val="clear" w:pos="1418"/>
              </w:tabs>
              <w:spacing w:line="276" w:lineRule="auto"/>
              <w:jc w:val="center"/>
              <w:rPr>
                <w:b/>
                <w:bCs/>
                <w:szCs w:val="24"/>
                <w:rtl/>
              </w:rPr>
            </w:pPr>
            <w:r>
              <w:rPr>
                <w:rFonts w:hint="cs"/>
                <w:b/>
                <w:bCs/>
                <w:szCs w:val="24"/>
                <w:rtl/>
              </w:rPr>
              <w:lastRenderedPageBreak/>
              <w:t>מס"ד</w:t>
            </w:r>
          </w:p>
        </w:tc>
        <w:tc>
          <w:tcPr>
            <w:tcW w:w="1974" w:type="dxa"/>
            <w:shd w:val="clear" w:color="auto" w:fill="D9D9D9" w:themeFill="background1" w:themeFillShade="D9"/>
          </w:tcPr>
          <w:p w:rsidR="00261190" w:rsidRPr="009679A0" w:rsidRDefault="00261190" w:rsidP="00C34980">
            <w:pPr>
              <w:tabs>
                <w:tab w:val="clear" w:pos="1418"/>
              </w:tabs>
              <w:spacing w:line="276" w:lineRule="auto"/>
              <w:jc w:val="center"/>
              <w:rPr>
                <w:b/>
                <w:bCs/>
                <w:szCs w:val="24"/>
                <w:rtl/>
              </w:rPr>
            </w:pPr>
            <w:r>
              <w:rPr>
                <w:rFonts w:hint="cs"/>
                <w:b/>
                <w:bCs/>
                <w:szCs w:val="24"/>
                <w:rtl/>
              </w:rPr>
              <w:t xml:space="preserve">פרמטר </w:t>
            </w:r>
          </w:p>
        </w:tc>
        <w:tc>
          <w:tcPr>
            <w:tcW w:w="4365" w:type="dxa"/>
            <w:shd w:val="clear" w:color="auto" w:fill="D9D9D9" w:themeFill="background1" w:themeFillShade="D9"/>
          </w:tcPr>
          <w:p w:rsidR="00261190" w:rsidRPr="009679A0" w:rsidRDefault="00261190" w:rsidP="00C34980">
            <w:pPr>
              <w:tabs>
                <w:tab w:val="clear" w:pos="1418"/>
              </w:tabs>
              <w:spacing w:line="276" w:lineRule="auto"/>
              <w:jc w:val="center"/>
              <w:rPr>
                <w:b/>
                <w:bCs/>
                <w:szCs w:val="24"/>
                <w:rtl/>
              </w:rPr>
            </w:pPr>
            <w:r>
              <w:rPr>
                <w:rFonts w:hint="cs"/>
                <w:b/>
                <w:bCs/>
                <w:szCs w:val="24"/>
                <w:rtl/>
              </w:rPr>
              <w:t>פירוט</w:t>
            </w:r>
          </w:p>
        </w:tc>
        <w:tc>
          <w:tcPr>
            <w:tcW w:w="1557" w:type="dxa"/>
            <w:shd w:val="clear" w:color="auto" w:fill="D9D9D9" w:themeFill="background1" w:themeFillShade="D9"/>
          </w:tcPr>
          <w:p w:rsidR="00261190" w:rsidRPr="009679A0" w:rsidRDefault="00261190" w:rsidP="00C34980">
            <w:pPr>
              <w:tabs>
                <w:tab w:val="clear" w:pos="1418"/>
              </w:tabs>
              <w:spacing w:line="276" w:lineRule="auto"/>
              <w:jc w:val="center"/>
              <w:rPr>
                <w:b/>
                <w:bCs/>
                <w:szCs w:val="24"/>
                <w:rtl/>
              </w:rPr>
            </w:pPr>
            <w:r>
              <w:rPr>
                <w:rFonts w:hint="cs"/>
                <w:b/>
                <w:bCs/>
                <w:szCs w:val="24"/>
                <w:rtl/>
              </w:rPr>
              <w:t>ניקוד מירבי</w:t>
            </w:r>
          </w:p>
        </w:tc>
      </w:tr>
      <w:tr w:rsidR="00261190" w:rsidTr="00FB4127">
        <w:trPr>
          <w:tblHeader/>
        </w:trPr>
        <w:tc>
          <w:tcPr>
            <w:tcW w:w="734" w:type="dxa"/>
          </w:tcPr>
          <w:p w:rsidR="00261190" w:rsidRPr="00C34980" w:rsidRDefault="00261190" w:rsidP="000D2E6A">
            <w:pPr>
              <w:pStyle w:val="af7"/>
              <w:numPr>
                <w:ilvl w:val="0"/>
                <w:numId w:val="24"/>
              </w:numPr>
              <w:tabs>
                <w:tab w:val="left" w:pos="617"/>
              </w:tabs>
              <w:ind w:left="0" w:firstLine="0"/>
              <w:rPr>
                <w:rFonts w:cs="David"/>
                <w:szCs w:val="24"/>
                <w:rtl/>
              </w:rPr>
            </w:pPr>
          </w:p>
        </w:tc>
        <w:tc>
          <w:tcPr>
            <w:tcW w:w="1974" w:type="dxa"/>
          </w:tcPr>
          <w:p w:rsidR="00261190" w:rsidRDefault="00261190" w:rsidP="00C34980">
            <w:pPr>
              <w:tabs>
                <w:tab w:val="clear" w:pos="1418"/>
              </w:tabs>
              <w:spacing w:line="276" w:lineRule="auto"/>
              <w:jc w:val="both"/>
              <w:rPr>
                <w:szCs w:val="24"/>
                <w:rtl/>
              </w:rPr>
            </w:pPr>
            <w:r>
              <w:rPr>
                <w:rFonts w:hint="cs"/>
                <w:szCs w:val="24"/>
                <w:rtl/>
              </w:rPr>
              <w:t>המציע רשת</w:t>
            </w:r>
          </w:p>
        </w:tc>
        <w:tc>
          <w:tcPr>
            <w:tcW w:w="4365" w:type="dxa"/>
          </w:tcPr>
          <w:p w:rsidR="00261190" w:rsidRDefault="00261190" w:rsidP="00C34980">
            <w:pPr>
              <w:tabs>
                <w:tab w:val="clear" w:pos="1418"/>
              </w:tabs>
              <w:spacing w:line="276" w:lineRule="auto"/>
              <w:jc w:val="both"/>
              <w:rPr>
                <w:szCs w:val="24"/>
                <w:rtl/>
              </w:rPr>
            </w:pPr>
            <w:r>
              <w:rPr>
                <w:rFonts w:hint="cs"/>
                <w:szCs w:val="24"/>
                <w:rtl/>
              </w:rPr>
              <w:t xml:space="preserve">מציע שהינו רשת, כהגדרתה בסעיף </w:t>
            </w:r>
            <w:fldSimple w:instr=" REF _Ref510510983 \r \h  \* MERGEFORMAT ">
              <w:r w:rsidR="00780AD6">
                <w:rPr>
                  <w:szCs w:val="24"/>
                  <w:rtl/>
                </w:rPr>
                <w:t>‏2.13</w:t>
              </w:r>
            </w:fldSimple>
            <w:r>
              <w:rPr>
                <w:rFonts w:hint="cs"/>
                <w:szCs w:val="24"/>
                <w:rtl/>
              </w:rPr>
              <w:t xml:space="preserve"> לעיל, יזכה ב-10%.</w:t>
            </w:r>
          </w:p>
        </w:tc>
        <w:tc>
          <w:tcPr>
            <w:tcW w:w="1557" w:type="dxa"/>
          </w:tcPr>
          <w:p w:rsidR="00261190" w:rsidRDefault="00A31453" w:rsidP="00C34980">
            <w:pPr>
              <w:tabs>
                <w:tab w:val="clear" w:pos="1418"/>
              </w:tabs>
              <w:spacing w:line="276" w:lineRule="auto"/>
              <w:jc w:val="both"/>
              <w:rPr>
                <w:szCs w:val="24"/>
                <w:rtl/>
              </w:rPr>
            </w:pPr>
            <w:r>
              <w:rPr>
                <w:rFonts w:hint="cs"/>
                <w:szCs w:val="24"/>
                <w:rtl/>
              </w:rPr>
              <w:t>10%</w:t>
            </w:r>
          </w:p>
        </w:tc>
      </w:tr>
      <w:tr w:rsidR="00261190" w:rsidTr="00FB4127">
        <w:trPr>
          <w:tblHeader/>
        </w:trPr>
        <w:tc>
          <w:tcPr>
            <w:tcW w:w="734" w:type="dxa"/>
          </w:tcPr>
          <w:p w:rsidR="00261190" w:rsidRPr="00C34980" w:rsidRDefault="00261190" w:rsidP="000D2E6A">
            <w:pPr>
              <w:pStyle w:val="af7"/>
              <w:numPr>
                <w:ilvl w:val="0"/>
                <w:numId w:val="24"/>
              </w:numPr>
              <w:tabs>
                <w:tab w:val="left" w:pos="617"/>
              </w:tabs>
              <w:ind w:left="0" w:firstLine="0"/>
              <w:rPr>
                <w:rFonts w:cs="David"/>
                <w:szCs w:val="24"/>
                <w:rtl/>
              </w:rPr>
            </w:pPr>
          </w:p>
        </w:tc>
        <w:tc>
          <w:tcPr>
            <w:tcW w:w="1974" w:type="dxa"/>
          </w:tcPr>
          <w:p w:rsidR="00261190" w:rsidRDefault="00A31453" w:rsidP="00C34980">
            <w:pPr>
              <w:tabs>
                <w:tab w:val="clear" w:pos="1418"/>
              </w:tabs>
              <w:spacing w:line="276" w:lineRule="auto"/>
              <w:jc w:val="both"/>
              <w:rPr>
                <w:szCs w:val="24"/>
                <w:rtl/>
              </w:rPr>
            </w:pPr>
            <w:r>
              <w:rPr>
                <w:rFonts w:hint="cs"/>
                <w:szCs w:val="24"/>
                <w:rtl/>
              </w:rPr>
              <w:t>מגוון מוצרים</w:t>
            </w:r>
          </w:p>
        </w:tc>
        <w:tc>
          <w:tcPr>
            <w:tcW w:w="4365" w:type="dxa"/>
          </w:tcPr>
          <w:p w:rsidR="00261190" w:rsidRDefault="00A31453" w:rsidP="00C34980">
            <w:pPr>
              <w:tabs>
                <w:tab w:val="clear" w:pos="1418"/>
              </w:tabs>
              <w:spacing w:line="276" w:lineRule="auto"/>
              <w:jc w:val="both"/>
              <w:rPr>
                <w:szCs w:val="24"/>
                <w:rtl/>
              </w:rPr>
            </w:pPr>
            <w:r>
              <w:rPr>
                <w:rFonts w:hint="cs"/>
                <w:szCs w:val="24"/>
                <w:rtl/>
              </w:rPr>
              <w:t xml:space="preserve">ועדת המכרזים </w:t>
            </w:r>
            <w:r w:rsidR="00071BD5">
              <w:rPr>
                <w:rFonts w:hint="cs"/>
                <w:szCs w:val="24"/>
                <w:rtl/>
              </w:rPr>
              <w:t xml:space="preserve">תנקד את </w:t>
            </w:r>
            <w:r w:rsidR="00C34980">
              <w:rPr>
                <w:rFonts w:hint="cs"/>
                <w:szCs w:val="24"/>
                <w:rtl/>
              </w:rPr>
              <w:t>ההצעה על בסיס המוצרים המוצעים על ידו</w:t>
            </w:r>
            <w:r w:rsidR="00071BD5">
              <w:rPr>
                <w:rFonts w:hint="cs"/>
                <w:szCs w:val="24"/>
                <w:rtl/>
              </w:rPr>
              <w:t xml:space="preserve"> ברשימה ב</w:t>
            </w:r>
            <w:r w:rsidR="00556352">
              <w:rPr>
                <w:rFonts w:hint="cs"/>
                <w:szCs w:val="24"/>
                <w:rtl/>
              </w:rPr>
              <w:t>נספח א</w:t>
            </w:r>
            <w:r w:rsidR="00556352">
              <w:rPr>
                <w:szCs w:val="24"/>
                <w:rtl/>
              </w:rPr>
              <w:t>'</w:t>
            </w:r>
            <w:r w:rsidR="00556352">
              <w:rPr>
                <w:rFonts w:hint="cs"/>
                <w:szCs w:val="24"/>
                <w:rtl/>
              </w:rPr>
              <w:t>9</w:t>
            </w:r>
            <w:r w:rsidR="00071BD5">
              <w:rPr>
                <w:rFonts w:hint="cs"/>
                <w:szCs w:val="24"/>
                <w:rtl/>
              </w:rPr>
              <w:t>, על פי הפרמטרים הבאים:</w:t>
            </w:r>
          </w:p>
          <w:p w:rsidR="00071BD5" w:rsidRPr="00071BD5" w:rsidRDefault="00071BD5" w:rsidP="000D2E6A">
            <w:pPr>
              <w:pStyle w:val="af7"/>
              <w:numPr>
                <w:ilvl w:val="0"/>
                <w:numId w:val="23"/>
              </w:numPr>
              <w:ind w:left="321" w:hanging="283"/>
              <w:jc w:val="both"/>
              <w:rPr>
                <w:rFonts w:ascii="Times New Roman" w:eastAsia="Times New Roman" w:hAnsi="Times New Roman" w:cs="David"/>
                <w:sz w:val="24"/>
                <w:szCs w:val="24"/>
              </w:rPr>
            </w:pPr>
            <w:r w:rsidRPr="00071BD5">
              <w:rPr>
                <w:rFonts w:ascii="Times New Roman" w:eastAsia="Times New Roman" w:hAnsi="Times New Roman" w:cs="David" w:hint="cs"/>
                <w:sz w:val="24"/>
                <w:szCs w:val="24"/>
                <w:rtl/>
              </w:rPr>
              <w:t>מגוון</w:t>
            </w: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w:t>
            </w:r>
            <w:r w:rsidR="00C34980">
              <w:rPr>
                <w:rFonts w:ascii="Times New Roman" w:eastAsia="Times New Roman" w:hAnsi="Times New Roman" w:cs="David" w:hint="cs"/>
                <w:sz w:val="24"/>
                <w:szCs w:val="24"/>
                <w:rtl/>
              </w:rPr>
              <w:t xml:space="preserve"> עד</w:t>
            </w:r>
            <w:r>
              <w:rPr>
                <w:rFonts w:ascii="Times New Roman" w:eastAsia="Times New Roman" w:hAnsi="Times New Roman" w:cs="David" w:hint="cs"/>
                <w:sz w:val="24"/>
                <w:szCs w:val="24"/>
                <w:rtl/>
              </w:rPr>
              <w:t xml:space="preserve"> </w:t>
            </w:r>
            <w:r w:rsidR="00FB4127">
              <w:rPr>
                <w:rFonts w:ascii="Times New Roman" w:eastAsia="Times New Roman" w:hAnsi="Times New Roman" w:cs="David" w:hint="cs"/>
                <w:sz w:val="24"/>
                <w:szCs w:val="24"/>
                <w:rtl/>
              </w:rPr>
              <w:t>25</w:t>
            </w:r>
            <w:r>
              <w:rPr>
                <w:rFonts w:ascii="Times New Roman" w:eastAsia="Times New Roman" w:hAnsi="Times New Roman" w:cs="David" w:hint="cs"/>
                <w:sz w:val="24"/>
                <w:szCs w:val="24"/>
                <w:rtl/>
              </w:rPr>
              <w:t>%</w:t>
            </w:r>
          </w:p>
          <w:p w:rsidR="00071BD5" w:rsidRPr="00071BD5" w:rsidRDefault="00071BD5" w:rsidP="00BB3644">
            <w:pPr>
              <w:pStyle w:val="af7"/>
              <w:numPr>
                <w:ilvl w:val="0"/>
                <w:numId w:val="23"/>
              </w:numPr>
              <w:ind w:left="321" w:hanging="283"/>
              <w:jc w:val="both"/>
              <w:rPr>
                <w:rFonts w:ascii="Times New Roman" w:eastAsia="Times New Roman" w:hAnsi="Times New Roman" w:cs="David"/>
                <w:sz w:val="24"/>
                <w:szCs w:val="24"/>
              </w:rPr>
            </w:pPr>
            <w:r w:rsidRPr="00071BD5">
              <w:rPr>
                <w:rFonts w:ascii="Times New Roman" w:eastAsia="Times New Roman" w:hAnsi="Times New Roman" w:cs="David" w:hint="cs"/>
                <w:sz w:val="24"/>
                <w:szCs w:val="24"/>
                <w:rtl/>
              </w:rPr>
              <w:t>איכות</w:t>
            </w:r>
            <w:r>
              <w:rPr>
                <w:rFonts w:ascii="Times New Roman" w:eastAsia="Times New Roman" w:hAnsi="Times New Roman" w:cs="David" w:hint="cs"/>
                <w:sz w:val="24"/>
                <w:szCs w:val="24"/>
                <w:rtl/>
              </w:rPr>
              <w:t xml:space="preserve"> </w:t>
            </w:r>
            <w:r w:rsidR="00C34980">
              <w:rPr>
                <w:rFonts w:ascii="Times New Roman" w:eastAsia="Times New Roman" w:hAnsi="Times New Roman" w:cs="David" w:hint="cs"/>
                <w:sz w:val="24"/>
                <w:szCs w:val="24"/>
                <w:rtl/>
              </w:rPr>
              <w:t xml:space="preserve">המוצרים/המותגים </w:t>
            </w:r>
            <w:r>
              <w:rPr>
                <w:rFonts w:ascii="Times New Roman" w:eastAsia="Times New Roman" w:hAnsi="Times New Roman" w:cs="David"/>
                <w:sz w:val="24"/>
                <w:szCs w:val="24"/>
                <w:rtl/>
              </w:rPr>
              <w:t>–</w:t>
            </w:r>
            <w:r w:rsidR="00C34980">
              <w:rPr>
                <w:rFonts w:ascii="Times New Roman" w:eastAsia="Times New Roman" w:hAnsi="Times New Roman" w:cs="David" w:hint="cs"/>
                <w:sz w:val="24"/>
                <w:szCs w:val="24"/>
                <w:rtl/>
              </w:rPr>
              <w:t xml:space="preserve"> עד</w:t>
            </w:r>
            <w:r>
              <w:rPr>
                <w:rFonts w:ascii="Times New Roman" w:eastAsia="Times New Roman" w:hAnsi="Times New Roman" w:cs="David" w:hint="cs"/>
                <w:sz w:val="24"/>
                <w:szCs w:val="24"/>
                <w:rtl/>
              </w:rPr>
              <w:t xml:space="preserve"> </w:t>
            </w:r>
            <w:r w:rsidR="00BB3644">
              <w:rPr>
                <w:rFonts w:ascii="Times New Roman" w:eastAsia="Times New Roman" w:hAnsi="Times New Roman" w:cs="David" w:hint="cs"/>
                <w:sz w:val="24"/>
                <w:szCs w:val="24"/>
                <w:rtl/>
              </w:rPr>
              <w:t>10%</w:t>
            </w:r>
          </w:p>
          <w:p w:rsidR="00071BD5" w:rsidRPr="00071BD5" w:rsidRDefault="00C34980" w:rsidP="00BB3644">
            <w:pPr>
              <w:pStyle w:val="af7"/>
              <w:numPr>
                <w:ilvl w:val="0"/>
                <w:numId w:val="23"/>
              </w:numPr>
              <w:ind w:left="321" w:hanging="283"/>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מוצרים בריאותיים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עד </w:t>
            </w:r>
            <w:r w:rsidR="00BB3644">
              <w:rPr>
                <w:rFonts w:ascii="Times New Roman" w:eastAsia="Times New Roman" w:hAnsi="Times New Roman" w:cs="David" w:hint="cs"/>
                <w:sz w:val="24"/>
                <w:szCs w:val="24"/>
                <w:rtl/>
              </w:rPr>
              <w:t>15%</w:t>
            </w:r>
          </w:p>
        </w:tc>
        <w:tc>
          <w:tcPr>
            <w:tcW w:w="1557" w:type="dxa"/>
          </w:tcPr>
          <w:p w:rsidR="00261190" w:rsidRDefault="0077230D" w:rsidP="00C34980">
            <w:pPr>
              <w:tabs>
                <w:tab w:val="clear" w:pos="1418"/>
              </w:tabs>
              <w:spacing w:line="276" w:lineRule="auto"/>
              <w:jc w:val="both"/>
              <w:rPr>
                <w:szCs w:val="24"/>
                <w:rtl/>
              </w:rPr>
            </w:pPr>
            <w:r>
              <w:rPr>
                <w:rFonts w:hint="cs"/>
                <w:szCs w:val="24"/>
                <w:rtl/>
              </w:rPr>
              <w:t>50</w:t>
            </w:r>
            <w:r w:rsidR="00C34980">
              <w:rPr>
                <w:rFonts w:hint="cs"/>
                <w:szCs w:val="24"/>
                <w:rtl/>
              </w:rPr>
              <w:t>%</w:t>
            </w:r>
          </w:p>
        </w:tc>
      </w:tr>
      <w:tr w:rsidR="00261190" w:rsidTr="00FB4127">
        <w:trPr>
          <w:tblHeader/>
        </w:trPr>
        <w:tc>
          <w:tcPr>
            <w:tcW w:w="734" w:type="dxa"/>
          </w:tcPr>
          <w:p w:rsidR="00261190" w:rsidRPr="00C34980" w:rsidRDefault="00261190" w:rsidP="000D2E6A">
            <w:pPr>
              <w:pStyle w:val="af7"/>
              <w:numPr>
                <w:ilvl w:val="0"/>
                <w:numId w:val="24"/>
              </w:numPr>
              <w:tabs>
                <w:tab w:val="left" w:pos="617"/>
              </w:tabs>
              <w:ind w:left="0" w:firstLine="0"/>
              <w:rPr>
                <w:rFonts w:cs="David"/>
                <w:szCs w:val="24"/>
                <w:rtl/>
              </w:rPr>
            </w:pPr>
          </w:p>
        </w:tc>
        <w:tc>
          <w:tcPr>
            <w:tcW w:w="1974" w:type="dxa"/>
          </w:tcPr>
          <w:p w:rsidR="00261190" w:rsidRDefault="00C34980" w:rsidP="00C34980">
            <w:pPr>
              <w:tabs>
                <w:tab w:val="clear" w:pos="1418"/>
              </w:tabs>
              <w:spacing w:line="276" w:lineRule="auto"/>
              <w:jc w:val="both"/>
              <w:rPr>
                <w:szCs w:val="24"/>
                <w:rtl/>
              </w:rPr>
            </w:pPr>
            <w:r>
              <w:rPr>
                <w:rFonts w:hint="cs"/>
                <w:szCs w:val="24"/>
                <w:rtl/>
              </w:rPr>
              <w:t>מכונות מזון ושתייה</w:t>
            </w:r>
          </w:p>
        </w:tc>
        <w:tc>
          <w:tcPr>
            <w:tcW w:w="4365" w:type="dxa"/>
          </w:tcPr>
          <w:p w:rsidR="00261190" w:rsidRDefault="00C34980" w:rsidP="00C34980">
            <w:pPr>
              <w:tabs>
                <w:tab w:val="clear" w:pos="1418"/>
              </w:tabs>
              <w:spacing w:line="276" w:lineRule="auto"/>
              <w:jc w:val="both"/>
              <w:rPr>
                <w:szCs w:val="24"/>
                <w:rtl/>
              </w:rPr>
            </w:pPr>
            <w:r>
              <w:rPr>
                <w:rFonts w:hint="cs"/>
                <w:szCs w:val="24"/>
                <w:rtl/>
              </w:rPr>
              <w:t>ועדת המכרזים תנקד את ההצעה על בסיס הפרמטרים הבאים</w:t>
            </w:r>
            <w:r w:rsidR="001C18C7">
              <w:rPr>
                <w:rFonts w:hint="cs"/>
                <w:szCs w:val="24"/>
                <w:rtl/>
              </w:rPr>
              <w:t>, בהתאם לפירוט המציע ב</w:t>
            </w:r>
            <w:r w:rsidR="00556352">
              <w:rPr>
                <w:rFonts w:hint="cs"/>
                <w:szCs w:val="24"/>
                <w:rtl/>
              </w:rPr>
              <w:t>נספח א</w:t>
            </w:r>
            <w:r w:rsidR="00556352">
              <w:rPr>
                <w:szCs w:val="24"/>
                <w:rtl/>
              </w:rPr>
              <w:t>'</w:t>
            </w:r>
            <w:r w:rsidR="00556352">
              <w:rPr>
                <w:rFonts w:hint="cs"/>
                <w:szCs w:val="24"/>
                <w:rtl/>
              </w:rPr>
              <w:t>9</w:t>
            </w:r>
            <w:r>
              <w:rPr>
                <w:rFonts w:hint="cs"/>
                <w:szCs w:val="24"/>
                <w:rtl/>
              </w:rPr>
              <w:t>:</w:t>
            </w:r>
          </w:p>
          <w:p w:rsidR="00C34980" w:rsidRPr="00FB4127" w:rsidRDefault="00FB4127" w:rsidP="000D2E6A">
            <w:pPr>
              <w:pStyle w:val="af7"/>
              <w:numPr>
                <w:ilvl w:val="0"/>
                <w:numId w:val="23"/>
              </w:numPr>
              <w:ind w:left="321" w:hanging="283"/>
              <w:jc w:val="both"/>
              <w:rPr>
                <w:rFonts w:ascii="Times New Roman" w:eastAsia="Times New Roman" w:hAnsi="Times New Roman" w:cs="David"/>
                <w:sz w:val="24"/>
                <w:szCs w:val="24"/>
                <w:rtl/>
              </w:rPr>
            </w:pPr>
            <w:r w:rsidRPr="00FB4127">
              <w:rPr>
                <w:rFonts w:ascii="Times New Roman" w:eastAsia="Times New Roman" w:hAnsi="Times New Roman" w:cs="David" w:hint="cs"/>
                <w:sz w:val="24"/>
                <w:szCs w:val="24"/>
                <w:rtl/>
              </w:rPr>
              <w:t xml:space="preserve">כמות המכונות המוצעות </w:t>
            </w:r>
            <w:r w:rsidRPr="00FB4127">
              <w:rPr>
                <w:rFonts w:ascii="Times New Roman" w:eastAsia="Times New Roman" w:hAnsi="Times New Roman" w:cs="David"/>
                <w:sz w:val="24"/>
                <w:szCs w:val="24"/>
                <w:rtl/>
              </w:rPr>
              <w:t>–</w:t>
            </w:r>
            <w:r w:rsidRPr="00FB4127">
              <w:rPr>
                <w:rFonts w:ascii="Times New Roman" w:eastAsia="Times New Roman" w:hAnsi="Times New Roman" w:cs="David" w:hint="cs"/>
                <w:sz w:val="24"/>
                <w:szCs w:val="24"/>
                <w:rtl/>
              </w:rPr>
              <w:t xml:space="preserve"> עד </w:t>
            </w:r>
            <w:r w:rsidR="00EB132A">
              <w:rPr>
                <w:rFonts w:ascii="Times New Roman" w:eastAsia="Times New Roman" w:hAnsi="Times New Roman" w:cs="David" w:hint="cs"/>
                <w:sz w:val="24"/>
                <w:szCs w:val="24"/>
                <w:rtl/>
              </w:rPr>
              <w:t>10</w:t>
            </w:r>
            <w:r w:rsidRPr="00FB4127">
              <w:rPr>
                <w:rFonts w:ascii="Times New Roman" w:eastAsia="Times New Roman" w:hAnsi="Times New Roman" w:cs="David" w:hint="cs"/>
                <w:sz w:val="24"/>
                <w:szCs w:val="24"/>
                <w:rtl/>
              </w:rPr>
              <w:t>%</w:t>
            </w:r>
          </w:p>
          <w:p w:rsidR="00FB4127" w:rsidRDefault="00FB4127" w:rsidP="000D2E6A">
            <w:pPr>
              <w:pStyle w:val="af7"/>
              <w:numPr>
                <w:ilvl w:val="0"/>
                <w:numId w:val="23"/>
              </w:numPr>
              <w:ind w:left="321" w:hanging="283"/>
              <w:jc w:val="both"/>
              <w:rPr>
                <w:szCs w:val="24"/>
                <w:rtl/>
              </w:rPr>
            </w:pPr>
            <w:r w:rsidRPr="00FB4127">
              <w:rPr>
                <w:rFonts w:ascii="Times New Roman" w:eastAsia="Times New Roman" w:hAnsi="Times New Roman" w:cs="David" w:hint="cs"/>
                <w:sz w:val="24"/>
                <w:szCs w:val="24"/>
                <w:rtl/>
              </w:rPr>
              <w:t>איכות</w:t>
            </w:r>
            <w:r w:rsidR="00AC4680">
              <w:rPr>
                <w:rFonts w:ascii="Times New Roman" w:eastAsia="Times New Roman" w:hAnsi="Times New Roman" w:cs="David" w:hint="cs"/>
                <w:sz w:val="24"/>
                <w:szCs w:val="24"/>
                <w:rtl/>
              </w:rPr>
              <w:t>,</w:t>
            </w:r>
            <w:r w:rsidRPr="00FB4127">
              <w:rPr>
                <w:rFonts w:ascii="Times New Roman" w:eastAsia="Times New Roman" w:hAnsi="Times New Roman" w:cs="David" w:hint="cs"/>
                <w:sz w:val="24"/>
                <w:szCs w:val="24"/>
                <w:rtl/>
              </w:rPr>
              <w:t xml:space="preserve"> מגוון</w:t>
            </w:r>
            <w:r w:rsidR="00AC4680">
              <w:rPr>
                <w:rFonts w:ascii="Times New Roman" w:eastAsia="Times New Roman" w:hAnsi="Times New Roman" w:cs="David" w:hint="cs"/>
                <w:sz w:val="24"/>
                <w:szCs w:val="24"/>
                <w:rtl/>
              </w:rPr>
              <w:t xml:space="preserve"> ובריאות</w:t>
            </w:r>
            <w:r w:rsidRPr="00FB4127">
              <w:rPr>
                <w:rFonts w:ascii="Times New Roman" w:eastAsia="Times New Roman" w:hAnsi="Times New Roman" w:cs="David" w:hint="cs"/>
                <w:sz w:val="24"/>
                <w:szCs w:val="24"/>
                <w:rtl/>
              </w:rPr>
              <w:t xml:space="preserve"> המוצרים המוצעים במכונות </w:t>
            </w:r>
            <w:r w:rsidRPr="00FB4127">
              <w:rPr>
                <w:rFonts w:ascii="Times New Roman" w:eastAsia="Times New Roman" w:hAnsi="Times New Roman" w:cs="David"/>
                <w:sz w:val="24"/>
                <w:szCs w:val="24"/>
                <w:rtl/>
              </w:rPr>
              <w:t>–</w:t>
            </w:r>
            <w:r w:rsidRPr="00FB4127">
              <w:rPr>
                <w:rFonts w:ascii="Times New Roman" w:eastAsia="Times New Roman" w:hAnsi="Times New Roman" w:cs="David" w:hint="cs"/>
                <w:sz w:val="24"/>
                <w:szCs w:val="24"/>
                <w:rtl/>
              </w:rPr>
              <w:t xml:space="preserve"> עד </w:t>
            </w:r>
            <w:r w:rsidR="00EB132A">
              <w:rPr>
                <w:rFonts w:ascii="Times New Roman" w:eastAsia="Times New Roman" w:hAnsi="Times New Roman" w:cs="David" w:hint="cs"/>
                <w:sz w:val="24"/>
                <w:szCs w:val="24"/>
                <w:rtl/>
              </w:rPr>
              <w:t>10</w:t>
            </w:r>
            <w:r w:rsidRPr="00FB4127">
              <w:rPr>
                <w:rFonts w:ascii="Times New Roman" w:eastAsia="Times New Roman" w:hAnsi="Times New Roman" w:cs="David" w:hint="cs"/>
                <w:sz w:val="24"/>
                <w:szCs w:val="24"/>
                <w:rtl/>
              </w:rPr>
              <w:t>%</w:t>
            </w:r>
          </w:p>
        </w:tc>
        <w:tc>
          <w:tcPr>
            <w:tcW w:w="1557" w:type="dxa"/>
          </w:tcPr>
          <w:p w:rsidR="00261190" w:rsidRDefault="00BB3644" w:rsidP="00C34980">
            <w:pPr>
              <w:tabs>
                <w:tab w:val="clear" w:pos="1418"/>
              </w:tabs>
              <w:spacing w:line="276" w:lineRule="auto"/>
              <w:jc w:val="both"/>
              <w:rPr>
                <w:szCs w:val="24"/>
                <w:rtl/>
              </w:rPr>
            </w:pPr>
            <w:r>
              <w:rPr>
                <w:rFonts w:hint="cs"/>
                <w:szCs w:val="24"/>
                <w:rtl/>
              </w:rPr>
              <w:t>20%</w:t>
            </w:r>
          </w:p>
        </w:tc>
      </w:tr>
      <w:tr w:rsidR="00261190" w:rsidTr="00FB4127">
        <w:trPr>
          <w:tblHeader/>
        </w:trPr>
        <w:tc>
          <w:tcPr>
            <w:tcW w:w="734" w:type="dxa"/>
          </w:tcPr>
          <w:p w:rsidR="00261190" w:rsidRPr="00C34980" w:rsidRDefault="00261190" w:rsidP="000D2E6A">
            <w:pPr>
              <w:pStyle w:val="af7"/>
              <w:numPr>
                <w:ilvl w:val="0"/>
                <w:numId w:val="24"/>
              </w:numPr>
              <w:tabs>
                <w:tab w:val="left" w:pos="617"/>
              </w:tabs>
              <w:ind w:left="0" w:firstLine="0"/>
              <w:rPr>
                <w:rFonts w:cs="David"/>
                <w:szCs w:val="24"/>
                <w:rtl/>
              </w:rPr>
            </w:pPr>
          </w:p>
        </w:tc>
        <w:tc>
          <w:tcPr>
            <w:tcW w:w="1974" w:type="dxa"/>
          </w:tcPr>
          <w:p w:rsidR="00261190" w:rsidRDefault="00BB3644" w:rsidP="00C34980">
            <w:pPr>
              <w:tabs>
                <w:tab w:val="clear" w:pos="1418"/>
              </w:tabs>
              <w:spacing w:line="276" w:lineRule="auto"/>
              <w:jc w:val="both"/>
              <w:rPr>
                <w:szCs w:val="24"/>
                <w:rtl/>
              </w:rPr>
            </w:pPr>
            <w:r>
              <w:rPr>
                <w:rFonts w:hint="cs"/>
                <w:szCs w:val="24"/>
                <w:rtl/>
              </w:rPr>
              <w:t>עיצוב</w:t>
            </w:r>
          </w:p>
        </w:tc>
        <w:tc>
          <w:tcPr>
            <w:tcW w:w="4365" w:type="dxa"/>
          </w:tcPr>
          <w:p w:rsidR="00220C03" w:rsidRDefault="00220C03" w:rsidP="007D57C9">
            <w:pPr>
              <w:jc w:val="both"/>
              <w:rPr>
                <w:szCs w:val="24"/>
                <w:rtl/>
              </w:rPr>
            </w:pPr>
            <w:r>
              <w:rPr>
                <w:rFonts w:hint="cs"/>
                <w:szCs w:val="24"/>
                <w:rtl/>
              </w:rPr>
              <w:t xml:space="preserve">המציע יגיש בהצעתו תמונות של לפחות 2 עסקים מבין אלו שציין בסעיף </w:t>
            </w:r>
            <w:r w:rsidR="000B3465">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Ref510689049 \r \h</w:instrText>
            </w:r>
            <w:r>
              <w:rPr>
                <w:szCs w:val="24"/>
                <w:rtl/>
              </w:rPr>
              <w:instrText xml:space="preserve"> </w:instrText>
            </w:r>
            <w:r w:rsidR="000B3465">
              <w:rPr>
                <w:szCs w:val="24"/>
                <w:rtl/>
              </w:rPr>
            </w:r>
            <w:r w:rsidR="000B3465">
              <w:rPr>
                <w:szCs w:val="24"/>
                <w:rtl/>
              </w:rPr>
              <w:fldChar w:fldCharType="separate"/>
            </w:r>
            <w:r w:rsidR="00780AD6">
              <w:rPr>
                <w:szCs w:val="24"/>
                <w:rtl/>
              </w:rPr>
              <w:t>‏10</w:t>
            </w:r>
            <w:r w:rsidR="000B3465">
              <w:rPr>
                <w:szCs w:val="24"/>
                <w:rtl/>
              </w:rPr>
              <w:fldChar w:fldCharType="end"/>
            </w:r>
            <w:r>
              <w:rPr>
                <w:rFonts w:hint="cs"/>
                <w:szCs w:val="24"/>
                <w:rtl/>
              </w:rPr>
              <w:t xml:space="preserve"> לנספח א', וכן מפרט מוצע לחנות נשוא המכרז.</w:t>
            </w:r>
          </w:p>
          <w:p w:rsidR="00261190" w:rsidRPr="007D57C9" w:rsidRDefault="001C18C7" w:rsidP="007D57C9">
            <w:pPr>
              <w:jc w:val="both"/>
              <w:rPr>
                <w:szCs w:val="24"/>
                <w:rtl/>
              </w:rPr>
            </w:pPr>
            <w:r w:rsidRPr="007D57C9">
              <w:rPr>
                <w:rFonts w:hint="cs"/>
                <w:szCs w:val="24"/>
                <w:rtl/>
              </w:rPr>
              <w:t xml:space="preserve">ועדת המכרזים תנקד </w:t>
            </w:r>
            <w:r w:rsidR="007D57C9" w:rsidRPr="007D57C9">
              <w:rPr>
                <w:rFonts w:hint="cs"/>
                <w:szCs w:val="24"/>
                <w:rtl/>
              </w:rPr>
              <w:t xml:space="preserve">את ההצעה לעיצוב החנות, שתצורף להצעה כאמור בסעיף </w:t>
            </w:r>
            <w:fldSimple w:instr=" REF _Ref510524838 \r \h  \* MERGEFORMAT ">
              <w:r w:rsidR="00780AD6">
                <w:rPr>
                  <w:szCs w:val="24"/>
                  <w:rtl/>
                </w:rPr>
                <w:t>‏6.6.7</w:t>
              </w:r>
            </w:fldSimple>
            <w:r w:rsidR="007D57C9" w:rsidRPr="007D57C9">
              <w:rPr>
                <w:rFonts w:hint="cs"/>
                <w:szCs w:val="24"/>
                <w:rtl/>
              </w:rPr>
              <w:t xml:space="preserve"> לעיל, על בסיס הפרמטרים הבאים:</w:t>
            </w:r>
          </w:p>
          <w:p w:rsidR="00220C03" w:rsidRDefault="00220C03" w:rsidP="000D2E6A">
            <w:pPr>
              <w:pStyle w:val="af7"/>
              <w:numPr>
                <w:ilvl w:val="0"/>
                <w:numId w:val="23"/>
              </w:numPr>
              <w:ind w:left="321" w:hanging="283"/>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עיצוב העסקים הקיימים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10%</w:t>
            </w:r>
          </w:p>
          <w:p w:rsidR="007D57C9" w:rsidRDefault="007D57C9" w:rsidP="000D2E6A">
            <w:pPr>
              <w:pStyle w:val="af7"/>
              <w:numPr>
                <w:ilvl w:val="0"/>
                <w:numId w:val="23"/>
              </w:numPr>
              <w:ind w:left="321" w:hanging="283"/>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נוחות </w:t>
            </w:r>
            <w:r w:rsidR="00220C03">
              <w:rPr>
                <w:rFonts w:ascii="Times New Roman" w:eastAsia="Times New Roman" w:hAnsi="Times New Roman" w:cs="David" w:hint="cs"/>
                <w:sz w:val="24"/>
                <w:szCs w:val="24"/>
                <w:rtl/>
              </w:rPr>
              <w:t>ופונקציונליות</w:t>
            </w:r>
            <w:r>
              <w:rPr>
                <w:rFonts w:ascii="Times New Roman" w:eastAsia="Times New Roman" w:hAnsi="Times New Roman" w:cs="David" w:hint="cs"/>
                <w:sz w:val="24"/>
                <w:szCs w:val="24"/>
                <w:rtl/>
              </w:rPr>
              <w:t xml:space="preserve"> מתחם</w:t>
            </w:r>
            <w:r w:rsidR="00220C03">
              <w:rPr>
                <w:rFonts w:ascii="Times New Roman" w:eastAsia="Times New Roman" w:hAnsi="Times New Roman" w:cs="David" w:hint="cs"/>
                <w:sz w:val="24"/>
                <w:szCs w:val="24"/>
                <w:rtl/>
              </w:rPr>
              <w:t xml:space="preserve"> החנות המוצעת</w:t>
            </w: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1</w:t>
            </w:r>
            <w:r w:rsidR="00220C03">
              <w:rPr>
                <w:rFonts w:ascii="Times New Roman" w:eastAsia="Times New Roman" w:hAnsi="Times New Roman" w:cs="David" w:hint="cs"/>
                <w:sz w:val="24"/>
                <w:szCs w:val="24"/>
                <w:rtl/>
              </w:rPr>
              <w:t>0</w:t>
            </w:r>
            <w:r>
              <w:rPr>
                <w:rFonts w:ascii="Times New Roman" w:eastAsia="Times New Roman" w:hAnsi="Times New Roman" w:cs="David" w:hint="cs"/>
                <w:sz w:val="24"/>
                <w:szCs w:val="24"/>
                <w:rtl/>
              </w:rPr>
              <w:t xml:space="preserve">% </w:t>
            </w:r>
          </w:p>
          <w:p w:rsidR="007D57C9" w:rsidRPr="007D57C9" w:rsidRDefault="007D57C9" w:rsidP="00BB3644">
            <w:pPr>
              <w:pStyle w:val="af7"/>
              <w:numPr>
                <w:ilvl w:val="0"/>
                <w:numId w:val="23"/>
              </w:numPr>
              <w:ind w:left="321" w:hanging="283"/>
              <w:jc w:val="both"/>
              <w:rPr>
                <w:rFonts w:ascii="Times New Roman" w:eastAsia="Times New Roman" w:hAnsi="Times New Roman" w:cs="David"/>
                <w:sz w:val="24"/>
                <w:szCs w:val="24"/>
                <w:rtl/>
              </w:rPr>
            </w:pPr>
          </w:p>
        </w:tc>
        <w:tc>
          <w:tcPr>
            <w:tcW w:w="1557" w:type="dxa"/>
          </w:tcPr>
          <w:p w:rsidR="00261190" w:rsidRDefault="00BB3644" w:rsidP="00C34980">
            <w:pPr>
              <w:tabs>
                <w:tab w:val="clear" w:pos="1418"/>
              </w:tabs>
              <w:spacing w:line="276" w:lineRule="auto"/>
              <w:jc w:val="both"/>
              <w:rPr>
                <w:szCs w:val="24"/>
                <w:rtl/>
              </w:rPr>
            </w:pPr>
            <w:r>
              <w:rPr>
                <w:rFonts w:hint="cs"/>
                <w:szCs w:val="24"/>
                <w:rtl/>
              </w:rPr>
              <w:t>20</w:t>
            </w:r>
            <w:r w:rsidR="007D57C9">
              <w:rPr>
                <w:rFonts w:hint="cs"/>
                <w:szCs w:val="24"/>
                <w:rtl/>
              </w:rPr>
              <w:t>%</w:t>
            </w:r>
          </w:p>
        </w:tc>
      </w:tr>
      <w:tr w:rsidR="00261190" w:rsidTr="00FB4127">
        <w:trPr>
          <w:tblHeader/>
        </w:trPr>
        <w:tc>
          <w:tcPr>
            <w:tcW w:w="734" w:type="dxa"/>
          </w:tcPr>
          <w:p w:rsidR="00261190" w:rsidRDefault="00261190" w:rsidP="00C34980">
            <w:pPr>
              <w:tabs>
                <w:tab w:val="clear" w:pos="1418"/>
              </w:tabs>
              <w:spacing w:line="276" w:lineRule="auto"/>
              <w:jc w:val="both"/>
              <w:rPr>
                <w:szCs w:val="24"/>
                <w:rtl/>
              </w:rPr>
            </w:pPr>
          </w:p>
        </w:tc>
        <w:tc>
          <w:tcPr>
            <w:tcW w:w="1974" w:type="dxa"/>
          </w:tcPr>
          <w:p w:rsidR="00261190" w:rsidRPr="00261190" w:rsidRDefault="00261190" w:rsidP="00C34980">
            <w:pPr>
              <w:tabs>
                <w:tab w:val="clear" w:pos="1418"/>
              </w:tabs>
              <w:spacing w:line="276" w:lineRule="auto"/>
              <w:jc w:val="both"/>
              <w:rPr>
                <w:b/>
                <w:bCs/>
                <w:szCs w:val="24"/>
                <w:rtl/>
              </w:rPr>
            </w:pPr>
            <w:r w:rsidRPr="00261190">
              <w:rPr>
                <w:rFonts w:hint="cs"/>
                <w:b/>
                <w:bCs/>
                <w:szCs w:val="24"/>
                <w:rtl/>
              </w:rPr>
              <w:t>סה"כ</w:t>
            </w:r>
          </w:p>
        </w:tc>
        <w:tc>
          <w:tcPr>
            <w:tcW w:w="4365" w:type="dxa"/>
          </w:tcPr>
          <w:p w:rsidR="00261190" w:rsidRPr="00261190" w:rsidRDefault="00261190" w:rsidP="00C34980">
            <w:pPr>
              <w:tabs>
                <w:tab w:val="clear" w:pos="1418"/>
              </w:tabs>
              <w:spacing w:line="276" w:lineRule="auto"/>
              <w:jc w:val="both"/>
              <w:rPr>
                <w:b/>
                <w:bCs/>
                <w:szCs w:val="24"/>
                <w:rtl/>
              </w:rPr>
            </w:pPr>
          </w:p>
        </w:tc>
        <w:tc>
          <w:tcPr>
            <w:tcW w:w="1557" w:type="dxa"/>
          </w:tcPr>
          <w:p w:rsidR="00261190" w:rsidRPr="00261190" w:rsidRDefault="00261190" w:rsidP="00C34980">
            <w:pPr>
              <w:tabs>
                <w:tab w:val="clear" w:pos="1418"/>
              </w:tabs>
              <w:spacing w:line="276" w:lineRule="auto"/>
              <w:jc w:val="both"/>
              <w:rPr>
                <w:b/>
                <w:bCs/>
                <w:szCs w:val="24"/>
                <w:rtl/>
              </w:rPr>
            </w:pPr>
            <w:r>
              <w:rPr>
                <w:rFonts w:hint="cs"/>
                <w:b/>
                <w:bCs/>
                <w:szCs w:val="24"/>
                <w:rtl/>
              </w:rPr>
              <w:t>100%</w:t>
            </w:r>
          </w:p>
        </w:tc>
      </w:tr>
    </w:tbl>
    <w:p w:rsidR="00EF43F3" w:rsidRDefault="00EF43F3" w:rsidP="009679A0">
      <w:pPr>
        <w:tabs>
          <w:tab w:val="clear" w:pos="1418"/>
        </w:tabs>
        <w:spacing w:line="360" w:lineRule="auto"/>
        <w:jc w:val="both"/>
        <w:rPr>
          <w:szCs w:val="24"/>
        </w:rPr>
      </w:pPr>
    </w:p>
    <w:p w:rsidR="00B75179" w:rsidRPr="00B75179" w:rsidRDefault="00B75179" w:rsidP="000D2E6A">
      <w:pPr>
        <w:numPr>
          <w:ilvl w:val="2"/>
          <w:numId w:val="9"/>
        </w:numPr>
        <w:tabs>
          <w:tab w:val="clear" w:pos="1418"/>
        </w:tabs>
        <w:spacing w:line="360" w:lineRule="auto"/>
        <w:jc w:val="both"/>
        <w:rPr>
          <w:szCs w:val="24"/>
          <w:rtl/>
        </w:rPr>
      </w:pPr>
      <w:r w:rsidRPr="00B75179">
        <w:rPr>
          <w:szCs w:val="24"/>
          <w:rtl/>
        </w:rPr>
        <w:t xml:space="preserve">לאחר בדיקת איכות ניסיון המציע בהתאם לאמור בסעיף </w:t>
      </w:r>
      <w:fldSimple w:instr=" REF _Ref508619489 \r \h  \* MERGEFORMAT ">
        <w:r w:rsidR="00780AD6">
          <w:rPr>
            <w:szCs w:val="24"/>
            <w:rtl/>
          </w:rPr>
          <w:t>‏10.5.1</w:t>
        </w:r>
      </w:fldSimple>
      <w:r w:rsidR="005372F7">
        <w:rPr>
          <w:rFonts w:hint="cs"/>
          <w:szCs w:val="24"/>
          <w:rtl/>
        </w:rPr>
        <w:t xml:space="preserve"> </w:t>
      </w:r>
      <w:r w:rsidRPr="00B75179">
        <w:rPr>
          <w:szCs w:val="24"/>
          <w:rtl/>
        </w:rPr>
        <w:t>לעיל, יקבל המציע ציון איכות.</w:t>
      </w:r>
    </w:p>
    <w:p w:rsidR="00BE0B75" w:rsidRPr="00F71ECF" w:rsidRDefault="00876EF3" w:rsidP="000D2E6A">
      <w:pPr>
        <w:numPr>
          <w:ilvl w:val="1"/>
          <w:numId w:val="9"/>
        </w:numPr>
        <w:tabs>
          <w:tab w:val="clear" w:pos="1416"/>
          <w:tab w:val="num" w:pos="1464"/>
        </w:tabs>
        <w:spacing w:line="360" w:lineRule="auto"/>
        <w:jc w:val="both"/>
        <w:rPr>
          <w:b/>
          <w:bCs/>
          <w:szCs w:val="24"/>
        </w:rPr>
      </w:pPr>
      <w:bookmarkStart w:id="103" w:name="_Ref504060540"/>
      <w:r w:rsidRPr="00F71ECF">
        <w:rPr>
          <w:rFonts w:hint="cs"/>
          <w:b/>
          <w:bCs/>
          <w:szCs w:val="24"/>
          <w:rtl/>
        </w:rPr>
        <w:t xml:space="preserve">שלב </w:t>
      </w:r>
      <w:r w:rsidRPr="00F71ECF">
        <w:rPr>
          <w:b/>
          <w:bCs/>
          <w:szCs w:val="24"/>
        </w:rPr>
        <w:t>I</w:t>
      </w:r>
      <w:r w:rsidR="00D25468" w:rsidRPr="00F71ECF">
        <w:rPr>
          <w:b/>
          <w:bCs/>
          <w:szCs w:val="24"/>
        </w:rPr>
        <w:t>I</w:t>
      </w:r>
      <w:r w:rsidRPr="00F71ECF">
        <w:rPr>
          <w:b/>
          <w:bCs/>
          <w:szCs w:val="24"/>
        </w:rPr>
        <w:t>I</w:t>
      </w:r>
      <w:r w:rsidR="00D25386" w:rsidRPr="00F71ECF">
        <w:rPr>
          <w:rFonts w:hint="cs"/>
          <w:b/>
          <w:bCs/>
          <w:szCs w:val="24"/>
          <w:rtl/>
        </w:rPr>
        <w:t xml:space="preserve"> </w:t>
      </w:r>
      <w:r w:rsidR="003470EA" w:rsidRPr="00F71ECF">
        <w:rPr>
          <w:b/>
          <w:bCs/>
          <w:szCs w:val="24"/>
          <w:rtl/>
        </w:rPr>
        <w:t>–</w:t>
      </w:r>
      <w:r w:rsidR="003470EA" w:rsidRPr="00F71ECF">
        <w:rPr>
          <w:rFonts w:hint="cs"/>
          <w:b/>
          <w:bCs/>
          <w:szCs w:val="24"/>
          <w:rtl/>
        </w:rPr>
        <w:t xml:space="preserve"> </w:t>
      </w:r>
      <w:r w:rsidR="00EF1558" w:rsidRPr="00F71ECF">
        <w:rPr>
          <w:rFonts w:hint="cs"/>
          <w:b/>
          <w:bCs/>
          <w:szCs w:val="24"/>
          <w:rtl/>
        </w:rPr>
        <w:t xml:space="preserve">ניקוד </w:t>
      </w:r>
      <w:r w:rsidR="003470EA" w:rsidRPr="00F71ECF">
        <w:rPr>
          <w:rFonts w:hint="cs"/>
          <w:b/>
          <w:bCs/>
          <w:szCs w:val="24"/>
          <w:rtl/>
        </w:rPr>
        <w:t>הצעת המחיר</w:t>
      </w:r>
      <w:bookmarkEnd w:id="98"/>
      <w:bookmarkEnd w:id="99"/>
      <w:bookmarkEnd w:id="100"/>
      <w:bookmarkEnd w:id="103"/>
      <w:r w:rsidR="009F637A" w:rsidRPr="00F71ECF">
        <w:rPr>
          <w:rFonts w:hint="cs"/>
          <w:b/>
          <w:bCs/>
          <w:szCs w:val="24"/>
          <w:rtl/>
        </w:rPr>
        <w:t>:</w:t>
      </w:r>
    </w:p>
    <w:p w:rsidR="00216FA8" w:rsidRDefault="00AF65A3" w:rsidP="000D2E6A">
      <w:pPr>
        <w:numPr>
          <w:ilvl w:val="2"/>
          <w:numId w:val="9"/>
        </w:numPr>
        <w:tabs>
          <w:tab w:val="clear" w:pos="1418"/>
        </w:tabs>
        <w:spacing w:line="360" w:lineRule="auto"/>
        <w:jc w:val="both"/>
        <w:rPr>
          <w:szCs w:val="24"/>
        </w:rPr>
      </w:pPr>
      <w:bookmarkStart w:id="104" w:name="_Ref510443118"/>
      <w:bookmarkStart w:id="105" w:name="_Ref508532805"/>
      <w:r w:rsidRPr="00A67AF1">
        <w:rPr>
          <w:rFonts w:hint="cs"/>
          <w:szCs w:val="24"/>
          <w:rtl/>
        </w:rPr>
        <w:t xml:space="preserve">ציון </w:t>
      </w:r>
      <w:r w:rsidR="00BB57C2" w:rsidRPr="00A67AF1">
        <w:rPr>
          <w:rFonts w:hint="cs"/>
          <w:szCs w:val="24"/>
          <w:rtl/>
        </w:rPr>
        <w:t xml:space="preserve">המחיר </w:t>
      </w:r>
      <w:r w:rsidR="00125AB4" w:rsidRPr="00A67AF1">
        <w:rPr>
          <w:rFonts w:hint="cs"/>
          <w:szCs w:val="24"/>
          <w:rtl/>
        </w:rPr>
        <w:t>י</w:t>
      </w:r>
      <w:r w:rsidR="00BB57C2" w:rsidRPr="00A67AF1">
        <w:rPr>
          <w:rFonts w:hint="cs"/>
          <w:szCs w:val="24"/>
          <w:rtl/>
        </w:rPr>
        <w:t>חושב באופן</w:t>
      </w:r>
      <w:r w:rsidR="00A67AF1" w:rsidRPr="00A67AF1">
        <w:rPr>
          <w:rFonts w:hint="cs"/>
          <w:szCs w:val="24"/>
          <w:rtl/>
        </w:rPr>
        <w:t xml:space="preserve"> יחסי</w:t>
      </w:r>
      <w:r w:rsidR="008735EF">
        <w:rPr>
          <w:rFonts w:hint="cs"/>
          <w:szCs w:val="24"/>
          <w:rtl/>
        </w:rPr>
        <w:t xml:space="preserve"> </w:t>
      </w:r>
      <w:r w:rsidR="00A67AF1" w:rsidRPr="00A67AF1">
        <w:rPr>
          <w:rFonts w:hint="cs"/>
          <w:szCs w:val="24"/>
          <w:rtl/>
        </w:rPr>
        <w:t>להצע</w:t>
      </w:r>
      <w:r w:rsidR="00781D51">
        <w:rPr>
          <w:rFonts w:hint="cs"/>
          <w:szCs w:val="24"/>
          <w:rtl/>
        </w:rPr>
        <w:t>ת תשלום התמורה לבית החולים</w:t>
      </w:r>
      <w:r w:rsidR="00A67AF1" w:rsidRPr="00A67AF1">
        <w:rPr>
          <w:rFonts w:hint="cs"/>
          <w:szCs w:val="24"/>
          <w:rtl/>
        </w:rPr>
        <w:t xml:space="preserve"> הגבוהה ביותר.</w:t>
      </w:r>
      <w:r w:rsidR="00BB57C2" w:rsidRPr="00A67AF1">
        <w:rPr>
          <w:rFonts w:hint="cs"/>
          <w:szCs w:val="24"/>
          <w:rtl/>
        </w:rPr>
        <w:t xml:space="preserve"> </w:t>
      </w:r>
      <w:bookmarkEnd w:id="104"/>
      <w:r w:rsidR="00A67AF1" w:rsidRPr="00A67AF1">
        <w:rPr>
          <w:rFonts w:hint="cs"/>
          <w:szCs w:val="24"/>
          <w:rtl/>
        </w:rPr>
        <w:t xml:space="preserve">סכום התשלום החודשי, בש"ח ללא מע"מ, הינו כפי שמוצע על ידי המציע בנספח ב' </w:t>
      </w:r>
      <w:r w:rsidR="00A67AF1" w:rsidRPr="00A67AF1">
        <w:rPr>
          <w:szCs w:val="24"/>
          <w:rtl/>
        </w:rPr>
        <w:t>–</w:t>
      </w:r>
      <w:r w:rsidR="00A67AF1" w:rsidRPr="00A67AF1">
        <w:rPr>
          <w:rFonts w:hint="cs"/>
          <w:szCs w:val="24"/>
          <w:rtl/>
        </w:rPr>
        <w:t xml:space="preserve"> טופס הצעת המחיר.</w:t>
      </w:r>
    </w:p>
    <w:p w:rsidR="00A67AF1" w:rsidRDefault="00A67AF1" w:rsidP="000D2E6A">
      <w:pPr>
        <w:numPr>
          <w:ilvl w:val="2"/>
          <w:numId w:val="9"/>
        </w:numPr>
        <w:tabs>
          <w:tab w:val="clear" w:pos="1418"/>
        </w:tabs>
        <w:spacing w:line="360" w:lineRule="auto"/>
        <w:jc w:val="both"/>
        <w:rPr>
          <w:szCs w:val="24"/>
        </w:rPr>
      </w:pPr>
      <w:r>
        <w:rPr>
          <w:rFonts w:hint="cs"/>
          <w:szCs w:val="24"/>
          <w:rtl/>
        </w:rPr>
        <w:t>ציון המחיר יחושב לפי הנוסחה להלן:</w:t>
      </w:r>
    </w:p>
    <w:p w:rsidR="00EF0A70" w:rsidRDefault="000B3465" w:rsidP="00EF0A70">
      <w:pPr>
        <w:tabs>
          <w:tab w:val="clear" w:pos="709"/>
          <w:tab w:val="clear" w:pos="1418"/>
        </w:tabs>
        <w:spacing w:line="360" w:lineRule="auto"/>
        <w:ind w:left="1871"/>
        <w:jc w:val="both"/>
        <w:rPr>
          <w:szCs w:val="24"/>
        </w:rPr>
      </w:pPr>
      <m:oMathPara>
        <m:oMath>
          <m:sSub>
            <m:sSubPr>
              <m:ctrlPr>
                <w:rPr>
                  <w:rFonts w:ascii="Cambria Math" w:hAnsi="Cambria Math"/>
                  <w:szCs w:val="24"/>
                </w:rPr>
              </m:ctrlPr>
            </m:sSubPr>
            <m:e>
              <m:r>
                <w:rPr>
                  <w:rFonts w:ascii="Cambria Math" w:hAnsi="Cambria Math"/>
                  <w:szCs w:val="24"/>
                </w:rPr>
                <m:t>C</m:t>
              </m:r>
            </m:e>
            <m:sub>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i</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max</m:t>
                  </m:r>
                </m:sub>
              </m:sSub>
            </m:den>
          </m:f>
          <m:r>
            <w:rPr>
              <w:rFonts w:ascii="Cambria Math" w:hAnsi="Cambria Math"/>
              <w:szCs w:val="24"/>
            </w:rPr>
            <m:t>×100</m:t>
          </m:r>
        </m:oMath>
      </m:oMathPara>
    </w:p>
    <w:p w:rsidR="00A67AF1" w:rsidRDefault="00EF0A70" w:rsidP="00EF0A70">
      <w:pPr>
        <w:tabs>
          <w:tab w:val="clear" w:pos="709"/>
          <w:tab w:val="clear" w:pos="1418"/>
        </w:tabs>
        <w:spacing w:before="240" w:line="360" w:lineRule="auto"/>
        <w:ind w:left="720"/>
        <w:jc w:val="both"/>
        <w:rPr>
          <w:b/>
          <w:bCs/>
          <w:szCs w:val="24"/>
          <w:u w:val="single"/>
          <w:rtl/>
        </w:rPr>
      </w:pPr>
      <w:r>
        <w:rPr>
          <w:rFonts w:hint="cs"/>
          <w:b/>
          <w:bCs/>
          <w:szCs w:val="24"/>
          <w:rtl/>
        </w:rPr>
        <w:t>כאשר:</w:t>
      </w:r>
      <w:r w:rsidR="00A67AF1" w:rsidRPr="004B5C5E">
        <w:rPr>
          <w:rFonts w:hint="cs"/>
          <w:b/>
          <w:bCs/>
          <w:szCs w:val="24"/>
          <w:rtl/>
        </w:rPr>
        <w:t xml:space="preserve"> </w:t>
      </w:r>
      <w:r w:rsidR="004B5C5E">
        <w:rPr>
          <w:rFonts w:hint="cs"/>
          <w:b/>
          <w:bCs/>
          <w:szCs w:val="24"/>
          <w:rtl/>
        </w:rPr>
        <w:t xml:space="preserve">  </w:t>
      </w:r>
    </w:p>
    <w:tbl>
      <w:tblPr>
        <w:tblStyle w:val="ae"/>
        <w:bidiVisual/>
        <w:tblW w:w="0" w:type="auto"/>
        <w:tblInd w:w="720" w:type="dxa"/>
        <w:tblLook w:val="04A0"/>
      </w:tblPr>
      <w:tblGrid>
        <w:gridCol w:w="699"/>
        <w:gridCol w:w="7228"/>
      </w:tblGrid>
      <w:tr w:rsidR="00EF0A70" w:rsidTr="00EF0A70">
        <w:tc>
          <w:tcPr>
            <w:tcW w:w="682" w:type="dxa"/>
          </w:tcPr>
          <w:p w:rsidR="00EF0A70" w:rsidRPr="00EF0A70" w:rsidRDefault="000B3465" w:rsidP="00EF0A70">
            <w:pPr>
              <w:tabs>
                <w:tab w:val="clear" w:pos="709"/>
                <w:tab w:val="clear" w:pos="1418"/>
              </w:tabs>
              <w:spacing w:before="240" w:line="360" w:lineRule="auto"/>
              <w:jc w:val="both"/>
              <w:rPr>
                <w:b/>
                <w:bCs/>
                <w:szCs w:val="24"/>
                <w:u w:val="single"/>
                <w:rtl/>
              </w:rPr>
            </w:pPr>
            <m:oMathPara>
              <m:oMathParaPr>
                <m:jc m:val="right"/>
              </m:oMathParaPr>
              <m:oMath>
                <m:sSub>
                  <m:sSubPr>
                    <m:ctrlPr>
                      <w:rPr>
                        <w:rFonts w:ascii="Cambria Math" w:hAnsi="Cambria Math"/>
                        <w:szCs w:val="24"/>
                      </w:rPr>
                    </m:ctrlPr>
                  </m:sSubPr>
                  <m:e>
                    <m:r>
                      <w:rPr>
                        <w:rFonts w:ascii="Cambria Math" w:hAnsi="Cambria Math"/>
                        <w:szCs w:val="24"/>
                      </w:rPr>
                      <m:t>C</m:t>
                    </m:r>
                  </m:e>
                  <m:sub>
                    <m:r>
                      <w:rPr>
                        <w:rFonts w:ascii="Cambria Math" w:hAnsi="Cambria Math"/>
                        <w:szCs w:val="24"/>
                      </w:rPr>
                      <m:t>i</m:t>
                    </m:r>
                  </m:sub>
                </m:sSub>
              </m:oMath>
            </m:oMathPara>
          </w:p>
        </w:tc>
        <w:tc>
          <w:tcPr>
            <w:tcW w:w="7228" w:type="dxa"/>
          </w:tcPr>
          <w:p w:rsidR="00EF0A70" w:rsidRPr="00EF0A70" w:rsidRDefault="00EF0A70" w:rsidP="00EF0A70">
            <w:pPr>
              <w:tabs>
                <w:tab w:val="clear" w:pos="709"/>
                <w:tab w:val="clear" w:pos="1418"/>
              </w:tabs>
              <w:spacing w:before="240" w:line="360" w:lineRule="auto"/>
              <w:jc w:val="both"/>
              <w:rPr>
                <w:szCs w:val="24"/>
              </w:rPr>
            </w:pPr>
            <w:r>
              <w:rPr>
                <w:rFonts w:hint="cs"/>
                <w:szCs w:val="24"/>
                <w:rtl/>
              </w:rPr>
              <w:t xml:space="preserve">ציון הצעת המחיר של מציע </w:t>
            </w:r>
            <w:r>
              <w:rPr>
                <w:szCs w:val="24"/>
              </w:rPr>
              <w:t>i</w:t>
            </w:r>
          </w:p>
        </w:tc>
      </w:tr>
      <w:tr w:rsidR="00EF0A70" w:rsidTr="00EF0A70">
        <w:tc>
          <w:tcPr>
            <w:tcW w:w="682" w:type="dxa"/>
          </w:tcPr>
          <w:p w:rsidR="00EF0A70" w:rsidRPr="00EF0A70" w:rsidRDefault="000B3465" w:rsidP="00EF0A70">
            <w:pPr>
              <w:tabs>
                <w:tab w:val="clear" w:pos="709"/>
                <w:tab w:val="clear" w:pos="1418"/>
              </w:tabs>
              <w:spacing w:before="240" w:line="360" w:lineRule="auto"/>
              <w:jc w:val="both"/>
              <w:rPr>
                <w:szCs w:val="24"/>
              </w:rPr>
            </w:pPr>
            <m:oMathPara>
              <m:oMathParaPr>
                <m:jc m:val="right"/>
              </m:oMathPara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i</m:t>
                    </m:r>
                  </m:sub>
                </m:sSub>
              </m:oMath>
            </m:oMathPara>
          </w:p>
        </w:tc>
        <w:tc>
          <w:tcPr>
            <w:tcW w:w="7228" w:type="dxa"/>
          </w:tcPr>
          <w:p w:rsidR="00EF0A70" w:rsidRDefault="00EF0A70" w:rsidP="00EF0A70">
            <w:pPr>
              <w:tabs>
                <w:tab w:val="clear" w:pos="709"/>
                <w:tab w:val="clear" w:pos="1418"/>
              </w:tabs>
              <w:spacing w:before="240" w:line="360" w:lineRule="auto"/>
              <w:jc w:val="both"/>
              <w:rPr>
                <w:szCs w:val="24"/>
                <w:rtl/>
              </w:rPr>
            </w:pPr>
            <w:r>
              <w:rPr>
                <w:rFonts w:hint="cs"/>
                <w:szCs w:val="24"/>
                <w:rtl/>
              </w:rPr>
              <w:t xml:space="preserve">הצעת המחיר של מציע </w:t>
            </w:r>
            <w:r>
              <w:rPr>
                <w:szCs w:val="24"/>
              </w:rPr>
              <w:t>i</w:t>
            </w:r>
            <w:r>
              <w:rPr>
                <w:rFonts w:hint="cs"/>
                <w:szCs w:val="24"/>
                <w:rtl/>
              </w:rPr>
              <w:t xml:space="preserve"> </w:t>
            </w:r>
            <w:r>
              <w:rPr>
                <w:szCs w:val="24"/>
                <w:rtl/>
              </w:rPr>
              <w:t>–</w:t>
            </w:r>
            <w:r>
              <w:rPr>
                <w:rFonts w:hint="cs"/>
                <w:szCs w:val="24"/>
                <w:rtl/>
              </w:rPr>
              <w:t xml:space="preserve"> תשלום חודשי לבית החולים</w:t>
            </w:r>
          </w:p>
        </w:tc>
      </w:tr>
      <w:tr w:rsidR="00EF0A70" w:rsidTr="00EF0A70">
        <w:tc>
          <w:tcPr>
            <w:tcW w:w="682" w:type="dxa"/>
          </w:tcPr>
          <w:p w:rsidR="00EF0A70" w:rsidRPr="00485FAB" w:rsidRDefault="000B3465" w:rsidP="00EF0A70">
            <w:pPr>
              <w:tabs>
                <w:tab w:val="clear" w:pos="709"/>
                <w:tab w:val="clear" w:pos="1418"/>
              </w:tabs>
              <w:spacing w:before="240" w:line="360" w:lineRule="auto"/>
              <w:jc w:val="both"/>
              <w:rPr>
                <w:szCs w:val="24"/>
              </w:rPr>
            </w:pPr>
            <m:oMathPara>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max</m:t>
                    </m:r>
                  </m:sub>
                </m:sSub>
              </m:oMath>
            </m:oMathPara>
          </w:p>
        </w:tc>
        <w:tc>
          <w:tcPr>
            <w:tcW w:w="7228" w:type="dxa"/>
          </w:tcPr>
          <w:p w:rsidR="00EF0A70" w:rsidRDefault="00EF0A70" w:rsidP="00EF0A70">
            <w:pPr>
              <w:tabs>
                <w:tab w:val="clear" w:pos="709"/>
                <w:tab w:val="clear" w:pos="1418"/>
              </w:tabs>
              <w:spacing w:before="240" w:line="360" w:lineRule="auto"/>
              <w:jc w:val="both"/>
              <w:rPr>
                <w:szCs w:val="24"/>
                <w:rtl/>
              </w:rPr>
            </w:pPr>
            <w:r>
              <w:rPr>
                <w:rFonts w:hint="cs"/>
                <w:szCs w:val="24"/>
                <w:rtl/>
              </w:rPr>
              <w:t xml:space="preserve">הצעת המחיר הגבוהה ביותר </w:t>
            </w:r>
            <w:r>
              <w:rPr>
                <w:szCs w:val="24"/>
                <w:rtl/>
              </w:rPr>
              <w:t>–</w:t>
            </w:r>
            <w:r>
              <w:rPr>
                <w:rFonts w:hint="cs"/>
                <w:szCs w:val="24"/>
                <w:rtl/>
              </w:rPr>
              <w:t xml:space="preserve"> תשלום חודשי לבית החולים</w:t>
            </w:r>
          </w:p>
        </w:tc>
      </w:tr>
    </w:tbl>
    <w:p w:rsidR="00EF0A70" w:rsidRPr="004B5C5E" w:rsidRDefault="00EF0A70" w:rsidP="00EF0A70">
      <w:pPr>
        <w:tabs>
          <w:tab w:val="clear" w:pos="709"/>
          <w:tab w:val="clear" w:pos="1418"/>
        </w:tabs>
        <w:spacing w:before="240" w:line="360" w:lineRule="auto"/>
        <w:ind w:left="720"/>
        <w:jc w:val="both"/>
        <w:rPr>
          <w:b/>
          <w:bCs/>
          <w:szCs w:val="24"/>
          <w:u w:val="single"/>
          <w:rtl/>
        </w:rPr>
      </w:pPr>
    </w:p>
    <w:bookmarkEnd w:id="105"/>
    <w:p w:rsidR="00BE0B75" w:rsidRDefault="00FD63D2" w:rsidP="000D2E6A">
      <w:pPr>
        <w:numPr>
          <w:ilvl w:val="2"/>
          <w:numId w:val="9"/>
        </w:numPr>
        <w:tabs>
          <w:tab w:val="clear" w:pos="1418"/>
        </w:tabs>
        <w:spacing w:line="360" w:lineRule="auto"/>
        <w:jc w:val="both"/>
        <w:rPr>
          <w:szCs w:val="24"/>
        </w:rPr>
      </w:pPr>
      <w:r w:rsidRPr="00182B89">
        <w:rPr>
          <w:rFonts w:hint="cs"/>
          <w:szCs w:val="24"/>
          <w:rtl/>
        </w:rPr>
        <w:t>יובהר כי מרכיב</w:t>
      </w:r>
      <w:r w:rsidR="006E79F9">
        <w:rPr>
          <w:rFonts w:hint="cs"/>
          <w:szCs w:val="24"/>
          <w:rtl/>
        </w:rPr>
        <w:t xml:space="preserve"> העלות הכולל</w:t>
      </w:r>
      <w:r w:rsidRPr="00182B89">
        <w:rPr>
          <w:rFonts w:hint="cs"/>
          <w:szCs w:val="24"/>
          <w:rtl/>
        </w:rPr>
        <w:t xml:space="preserve"> יכלול את כל העלויות הנלוות</w:t>
      </w:r>
      <w:r w:rsidR="005B426E">
        <w:rPr>
          <w:rFonts w:hint="cs"/>
          <w:szCs w:val="24"/>
          <w:rtl/>
        </w:rPr>
        <w:t>,</w:t>
      </w:r>
      <w:r w:rsidRPr="00182B89">
        <w:rPr>
          <w:rFonts w:hint="cs"/>
          <w:szCs w:val="24"/>
          <w:rtl/>
        </w:rPr>
        <w:t xml:space="preserve"> </w:t>
      </w:r>
      <w:r w:rsidR="00461EE9">
        <w:rPr>
          <w:rFonts w:hint="cs"/>
          <w:szCs w:val="24"/>
          <w:rtl/>
        </w:rPr>
        <w:t xml:space="preserve">לרבות </w:t>
      </w:r>
      <w:r w:rsidRPr="00182B89">
        <w:rPr>
          <w:szCs w:val="24"/>
          <w:rtl/>
        </w:rPr>
        <w:t>עלויות הארגון והניהול של</w:t>
      </w:r>
      <w:r w:rsidRPr="00182B89">
        <w:rPr>
          <w:rFonts w:hint="cs"/>
          <w:szCs w:val="24"/>
          <w:rtl/>
        </w:rPr>
        <w:t xml:space="preserve"> </w:t>
      </w:r>
      <w:r w:rsidR="00855DB8" w:rsidRPr="00182B89">
        <w:rPr>
          <w:rFonts w:hint="cs"/>
          <w:szCs w:val="24"/>
          <w:rtl/>
        </w:rPr>
        <w:t>הספק</w:t>
      </w:r>
      <w:r w:rsidRPr="00182B89">
        <w:rPr>
          <w:rFonts w:hint="cs"/>
          <w:szCs w:val="24"/>
          <w:rtl/>
        </w:rPr>
        <w:t>, תשלומי הוצאות, עלויות כ</w:t>
      </w:r>
      <w:r w:rsidR="007D133A">
        <w:rPr>
          <w:rFonts w:hint="cs"/>
          <w:szCs w:val="24"/>
          <w:rtl/>
        </w:rPr>
        <w:t>ו</w:t>
      </w:r>
      <w:r w:rsidRPr="00182B89">
        <w:rPr>
          <w:rFonts w:hint="cs"/>
          <w:szCs w:val="24"/>
          <w:rtl/>
        </w:rPr>
        <w:t>ח אדם, זכויות סוציאליות</w:t>
      </w:r>
      <w:r w:rsidR="00633F00" w:rsidRPr="00182B89">
        <w:rPr>
          <w:rFonts w:hint="cs"/>
          <w:szCs w:val="24"/>
          <w:rtl/>
        </w:rPr>
        <w:t xml:space="preserve">, </w:t>
      </w:r>
      <w:r w:rsidRPr="00182B89">
        <w:rPr>
          <w:szCs w:val="24"/>
          <w:rtl/>
        </w:rPr>
        <w:t>לרבות</w:t>
      </w:r>
      <w:r w:rsidRPr="00182B89">
        <w:rPr>
          <w:rFonts w:hint="cs"/>
          <w:szCs w:val="24"/>
          <w:rtl/>
        </w:rPr>
        <w:t xml:space="preserve"> </w:t>
      </w:r>
      <w:r w:rsidRPr="00182B89">
        <w:rPr>
          <w:szCs w:val="24"/>
          <w:rtl/>
        </w:rPr>
        <w:t xml:space="preserve">רווח </w:t>
      </w:r>
      <w:r w:rsidR="00855DB8" w:rsidRPr="00182B89">
        <w:rPr>
          <w:rFonts w:hint="cs"/>
          <w:szCs w:val="24"/>
          <w:rtl/>
        </w:rPr>
        <w:t>הספק</w:t>
      </w:r>
      <w:r w:rsidRPr="00182B89">
        <w:rPr>
          <w:szCs w:val="24"/>
          <w:rtl/>
        </w:rPr>
        <w:t xml:space="preserve"> </w:t>
      </w:r>
      <w:r w:rsidRPr="00182B89">
        <w:rPr>
          <w:rFonts w:hint="cs"/>
          <w:szCs w:val="24"/>
          <w:rtl/>
        </w:rPr>
        <w:t xml:space="preserve">וכל מס או היטל נוסף לפי חוק, </w:t>
      </w:r>
      <w:r w:rsidRPr="00182B89">
        <w:rPr>
          <w:szCs w:val="24"/>
          <w:rtl/>
        </w:rPr>
        <w:t xml:space="preserve">בין אם </w:t>
      </w:r>
      <w:r w:rsidRPr="00182B89">
        <w:rPr>
          <w:rFonts w:hint="cs"/>
          <w:szCs w:val="24"/>
          <w:rtl/>
        </w:rPr>
        <w:t>מצוינות במסמכי המכרז</w:t>
      </w:r>
      <w:r w:rsidR="00461EE9">
        <w:rPr>
          <w:szCs w:val="24"/>
          <w:rtl/>
        </w:rPr>
        <w:t xml:space="preserve"> ובין אם לא</w:t>
      </w:r>
      <w:r w:rsidR="00461EE9">
        <w:rPr>
          <w:rFonts w:hint="cs"/>
          <w:szCs w:val="24"/>
          <w:rtl/>
        </w:rPr>
        <w:t>ו</w:t>
      </w:r>
      <w:r w:rsidR="00143252" w:rsidRPr="00182B89">
        <w:rPr>
          <w:rFonts w:hint="cs"/>
          <w:szCs w:val="24"/>
          <w:rtl/>
        </w:rPr>
        <w:t>.</w:t>
      </w:r>
      <w:r w:rsidRPr="00182B89">
        <w:rPr>
          <w:rFonts w:hint="cs"/>
          <w:szCs w:val="24"/>
          <w:rtl/>
        </w:rPr>
        <w:t xml:space="preserve"> </w:t>
      </w:r>
    </w:p>
    <w:p w:rsidR="00BE0B75" w:rsidRDefault="006C2C37" w:rsidP="000D2E6A">
      <w:pPr>
        <w:numPr>
          <w:ilvl w:val="2"/>
          <w:numId w:val="9"/>
        </w:numPr>
        <w:tabs>
          <w:tab w:val="clear" w:pos="1418"/>
        </w:tabs>
        <w:spacing w:line="360" w:lineRule="auto"/>
        <w:jc w:val="both"/>
        <w:rPr>
          <w:szCs w:val="24"/>
        </w:rPr>
      </w:pPr>
      <w:r>
        <w:rPr>
          <w:rFonts w:hint="cs"/>
          <w:szCs w:val="24"/>
          <w:rtl/>
        </w:rPr>
        <w:t xml:space="preserve">יובהר, בכוונת המזמין לבחור </w:t>
      </w:r>
      <w:r w:rsidR="00264A4C">
        <w:rPr>
          <w:rFonts w:hint="cs"/>
          <w:szCs w:val="24"/>
          <w:rtl/>
        </w:rPr>
        <w:t xml:space="preserve">בזוכה </w:t>
      </w:r>
      <w:r w:rsidR="00461EE9">
        <w:rPr>
          <w:rFonts w:hint="cs"/>
          <w:szCs w:val="24"/>
          <w:rtl/>
        </w:rPr>
        <w:t xml:space="preserve">יחיד </w:t>
      </w:r>
      <w:r>
        <w:rPr>
          <w:rFonts w:hint="cs"/>
          <w:szCs w:val="24"/>
          <w:rtl/>
        </w:rPr>
        <w:t xml:space="preserve">בהליך מכרזי זה. </w:t>
      </w:r>
    </w:p>
    <w:p w:rsidR="00024CB6" w:rsidRPr="00F71ECF" w:rsidRDefault="00024CB6" w:rsidP="000D2E6A">
      <w:pPr>
        <w:numPr>
          <w:ilvl w:val="1"/>
          <w:numId w:val="9"/>
        </w:numPr>
        <w:tabs>
          <w:tab w:val="clear" w:pos="1416"/>
          <w:tab w:val="num" w:pos="1464"/>
        </w:tabs>
        <w:spacing w:line="360" w:lineRule="auto"/>
        <w:jc w:val="both"/>
        <w:rPr>
          <w:b/>
          <w:bCs/>
          <w:szCs w:val="24"/>
        </w:rPr>
      </w:pPr>
      <w:r w:rsidRPr="00F71ECF">
        <w:rPr>
          <w:rFonts w:hint="cs"/>
          <w:b/>
          <w:bCs/>
          <w:szCs w:val="24"/>
          <w:rtl/>
        </w:rPr>
        <w:t xml:space="preserve">שלב </w:t>
      </w:r>
      <w:r w:rsidRPr="00F71ECF">
        <w:rPr>
          <w:b/>
          <w:bCs/>
          <w:szCs w:val="24"/>
        </w:rPr>
        <w:t>IV</w:t>
      </w:r>
      <w:r w:rsidRPr="00F71ECF">
        <w:rPr>
          <w:rFonts w:hint="cs"/>
          <w:b/>
          <w:bCs/>
          <w:szCs w:val="24"/>
          <w:rtl/>
        </w:rPr>
        <w:t xml:space="preserve"> </w:t>
      </w:r>
      <w:r w:rsidRPr="00F71ECF">
        <w:rPr>
          <w:b/>
          <w:bCs/>
          <w:szCs w:val="24"/>
          <w:rtl/>
        </w:rPr>
        <w:t>–</w:t>
      </w:r>
      <w:r w:rsidRPr="00F71ECF">
        <w:rPr>
          <w:rFonts w:hint="cs"/>
          <w:b/>
          <w:bCs/>
          <w:szCs w:val="24"/>
          <w:rtl/>
        </w:rPr>
        <w:t xml:space="preserve"> שקלול ציון ההצעה ובחירת הזוכה:</w:t>
      </w:r>
    </w:p>
    <w:p w:rsidR="00C12A0A" w:rsidRDefault="00C12A0A" w:rsidP="000D2E6A">
      <w:pPr>
        <w:numPr>
          <w:ilvl w:val="2"/>
          <w:numId w:val="9"/>
        </w:numPr>
        <w:tabs>
          <w:tab w:val="clear" w:pos="1418"/>
        </w:tabs>
        <w:spacing w:line="360" w:lineRule="auto"/>
        <w:jc w:val="both"/>
        <w:rPr>
          <w:szCs w:val="24"/>
        </w:rPr>
      </w:pPr>
      <w:r w:rsidRPr="00C12A0A">
        <w:rPr>
          <w:rFonts w:hint="cs"/>
          <w:szCs w:val="24"/>
          <w:rtl/>
        </w:rPr>
        <w:t>הציון</w:t>
      </w:r>
      <w:r w:rsidRPr="00C12A0A">
        <w:rPr>
          <w:szCs w:val="24"/>
          <w:rtl/>
        </w:rPr>
        <w:t xml:space="preserve"> </w:t>
      </w:r>
      <w:r w:rsidRPr="00C12A0A">
        <w:rPr>
          <w:rFonts w:hint="cs"/>
          <w:szCs w:val="24"/>
          <w:rtl/>
        </w:rPr>
        <w:t>הכולל</w:t>
      </w:r>
      <w:r w:rsidRPr="00C12A0A">
        <w:rPr>
          <w:szCs w:val="24"/>
          <w:rtl/>
        </w:rPr>
        <w:t xml:space="preserve"> </w:t>
      </w:r>
      <w:r w:rsidRPr="00C12A0A">
        <w:rPr>
          <w:rFonts w:hint="cs"/>
          <w:szCs w:val="24"/>
          <w:rtl/>
        </w:rPr>
        <w:t>במכרז</w:t>
      </w:r>
      <w:r w:rsidRPr="00C12A0A">
        <w:rPr>
          <w:szCs w:val="24"/>
          <w:rtl/>
        </w:rPr>
        <w:t xml:space="preserve"> </w:t>
      </w:r>
      <w:r w:rsidRPr="00C12A0A">
        <w:rPr>
          <w:rFonts w:hint="cs"/>
          <w:szCs w:val="24"/>
          <w:rtl/>
        </w:rPr>
        <w:t>יחושב</w:t>
      </w:r>
      <w:r w:rsidRPr="00C12A0A">
        <w:rPr>
          <w:szCs w:val="24"/>
          <w:rtl/>
        </w:rPr>
        <w:t xml:space="preserve"> </w:t>
      </w:r>
      <w:r w:rsidRPr="00C12A0A">
        <w:rPr>
          <w:rFonts w:hint="cs"/>
          <w:szCs w:val="24"/>
          <w:rtl/>
        </w:rPr>
        <w:t>על</w:t>
      </w:r>
      <w:r w:rsidRPr="00C12A0A">
        <w:rPr>
          <w:szCs w:val="24"/>
          <w:rtl/>
        </w:rPr>
        <w:t xml:space="preserve"> </w:t>
      </w:r>
      <w:r w:rsidRPr="00C12A0A">
        <w:rPr>
          <w:rFonts w:hint="cs"/>
          <w:szCs w:val="24"/>
          <w:rtl/>
        </w:rPr>
        <w:t>ידי</w:t>
      </w:r>
      <w:r w:rsidRPr="00C12A0A">
        <w:rPr>
          <w:szCs w:val="24"/>
          <w:rtl/>
        </w:rPr>
        <w:t xml:space="preserve"> </w:t>
      </w:r>
      <w:r w:rsidRPr="00C12A0A">
        <w:rPr>
          <w:rFonts w:hint="cs"/>
          <w:szCs w:val="24"/>
          <w:rtl/>
        </w:rPr>
        <w:t>שקלול</w:t>
      </w:r>
      <w:r w:rsidRPr="00C12A0A">
        <w:rPr>
          <w:szCs w:val="24"/>
          <w:rtl/>
        </w:rPr>
        <w:t xml:space="preserve"> </w:t>
      </w:r>
      <w:r w:rsidRPr="00C12A0A">
        <w:rPr>
          <w:rFonts w:hint="cs"/>
          <w:szCs w:val="24"/>
          <w:rtl/>
        </w:rPr>
        <w:t>ציון</w:t>
      </w:r>
      <w:r w:rsidRPr="00C12A0A">
        <w:rPr>
          <w:szCs w:val="24"/>
          <w:rtl/>
        </w:rPr>
        <w:t xml:space="preserve"> </w:t>
      </w:r>
      <w:r w:rsidRPr="00C12A0A">
        <w:rPr>
          <w:rFonts w:hint="cs"/>
          <w:szCs w:val="24"/>
          <w:rtl/>
        </w:rPr>
        <w:t>האיכות</w:t>
      </w:r>
      <w:r w:rsidRPr="00C12A0A">
        <w:rPr>
          <w:szCs w:val="24"/>
          <w:rtl/>
        </w:rPr>
        <w:t xml:space="preserve"> </w:t>
      </w:r>
      <w:r w:rsidRPr="00C12A0A">
        <w:rPr>
          <w:rFonts w:hint="cs"/>
          <w:szCs w:val="24"/>
          <w:rtl/>
        </w:rPr>
        <w:t xml:space="preserve">בהתאם </w:t>
      </w:r>
      <w:r>
        <w:rPr>
          <w:rFonts w:hint="cs"/>
          <w:szCs w:val="24"/>
          <w:rtl/>
        </w:rPr>
        <w:t xml:space="preserve">לסעיף </w:t>
      </w:r>
      <w:fldSimple w:instr=" REF _Ref504060504 \r \h  \* MERGEFORMAT ">
        <w:r w:rsidR="00780AD6">
          <w:rPr>
            <w:szCs w:val="24"/>
            <w:rtl/>
          </w:rPr>
          <w:t>‏10.5.1</w:t>
        </w:r>
      </w:fldSimple>
      <w:r>
        <w:rPr>
          <w:rFonts w:hint="cs"/>
          <w:szCs w:val="24"/>
          <w:rtl/>
        </w:rPr>
        <w:t xml:space="preserve"> וציון </w:t>
      </w:r>
      <w:r w:rsidRPr="00C12A0A">
        <w:rPr>
          <w:rFonts w:hint="cs"/>
          <w:szCs w:val="24"/>
          <w:rtl/>
        </w:rPr>
        <w:t>המחיר</w:t>
      </w:r>
      <w:r w:rsidRPr="00C12A0A">
        <w:rPr>
          <w:szCs w:val="24"/>
          <w:rtl/>
        </w:rPr>
        <w:t xml:space="preserve"> (</w:t>
      </w:r>
      <w:r w:rsidRPr="00C12A0A">
        <w:rPr>
          <w:rFonts w:hint="cs"/>
          <w:szCs w:val="24"/>
          <w:rtl/>
        </w:rPr>
        <w:t>כפי</w:t>
      </w:r>
      <w:r w:rsidRPr="00C12A0A">
        <w:rPr>
          <w:szCs w:val="24"/>
          <w:rtl/>
        </w:rPr>
        <w:t xml:space="preserve"> </w:t>
      </w:r>
      <w:r w:rsidRPr="00C12A0A">
        <w:rPr>
          <w:rFonts w:hint="cs"/>
          <w:szCs w:val="24"/>
          <w:rtl/>
        </w:rPr>
        <w:t>שהתקבל</w:t>
      </w:r>
      <w:r w:rsidRPr="00C12A0A">
        <w:rPr>
          <w:szCs w:val="24"/>
          <w:rtl/>
        </w:rPr>
        <w:t xml:space="preserve"> </w:t>
      </w:r>
      <w:r w:rsidRPr="00C12A0A">
        <w:rPr>
          <w:rFonts w:hint="cs"/>
          <w:szCs w:val="24"/>
          <w:rtl/>
        </w:rPr>
        <w:t>בחישוב</w:t>
      </w:r>
      <w:r w:rsidRPr="00C12A0A">
        <w:rPr>
          <w:szCs w:val="24"/>
          <w:rtl/>
        </w:rPr>
        <w:t xml:space="preserve"> </w:t>
      </w:r>
      <w:r w:rsidRPr="00C12A0A">
        <w:rPr>
          <w:rFonts w:hint="cs"/>
          <w:szCs w:val="24"/>
          <w:rtl/>
        </w:rPr>
        <w:t>שבסע</w:t>
      </w:r>
      <w:r w:rsidR="00A25FBE">
        <w:rPr>
          <w:rFonts w:hint="cs"/>
          <w:szCs w:val="24"/>
          <w:rtl/>
        </w:rPr>
        <w:t xml:space="preserve">יף </w:t>
      </w:r>
      <w:fldSimple w:instr=" REF _Ref510443118 \r \h  \* MERGEFORMAT ">
        <w:r w:rsidR="00780AD6">
          <w:rPr>
            <w:szCs w:val="24"/>
            <w:rtl/>
          </w:rPr>
          <w:t>‏10.6.1</w:t>
        </w:r>
      </w:fldSimple>
      <w:r>
        <w:rPr>
          <w:rFonts w:hint="cs"/>
          <w:szCs w:val="24"/>
          <w:rtl/>
        </w:rPr>
        <w:t>)</w:t>
      </w:r>
      <w:r w:rsidRPr="00C12A0A">
        <w:rPr>
          <w:szCs w:val="24"/>
          <w:rtl/>
        </w:rPr>
        <w:t xml:space="preserve">, </w:t>
      </w:r>
      <w:r w:rsidRPr="00C12A0A">
        <w:rPr>
          <w:rFonts w:hint="cs"/>
          <w:szCs w:val="24"/>
          <w:rtl/>
        </w:rPr>
        <w:t>עבור</w:t>
      </w:r>
      <w:r w:rsidRPr="00C12A0A">
        <w:rPr>
          <w:szCs w:val="24"/>
          <w:rtl/>
        </w:rPr>
        <w:t xml:space="preserve"> </w:t>
      </w:r>
      <w:r w:rsidRPr="00C12A0A">
        <w:rPr>
          <w:rFonts w:hint="cs"/>
          <w:szCs w:val="24"/>
          <w:rtl/>
        </w:rPr>
        <w:t>כל</w:t>
      </w:r>
      <w:r w:rsidRPr="00C12A0A">
        <w:rPr>
          <w:szCs w:val="24"/>
          <w:rtl/>
        </w:rPr>
        <w:t xml:space="preserve"> </w:t>
      </w:r>
      <w:r w:rsidRPr="00C12A0A">
        <w:rPr>
          <w:rFonts w:hint="cs"/>
          <w:szCs w:val="24"/>
          <w:rtl/>
        </w:rPr>
        <w:t>אחת</w:t>
      </w:r>
      <w:r w:rsidRPr="00C12A0A">
        <w:rPr>
          <w:szCs w:val="24"/>
          <w:rtl/>
        </w:rPr>
        <w:t xml:space="preserve"> </w:t>
      </w:r>
      <w:r w:rsidRPr="00C12A0A">
        <w:rPr>
          <w:rFonts w:hint="cs"/>
          <w:szCs w:val="24"/>
          <w:rtl/>
        </w:rPr>
        <w:t>מההצעות</w:t>
      </w:r>
      <w:r w:rsidRPr="00C12A0A">
        <w:rPr>
          <w:szCs w:val="24"/>
          <w:rtl/>
        </w:rPr>
        <w:t xml:space="preserve"> </w:t>
      </w:r>
      <w:r w:rsidRPr="00C12A0A">
        <w:rPr>
          <w:rFonts w:hint="cs"/>
          <w:szCs w:val="24"/>
          <w:rtl/>
        </w:rPr>
        <w:t>בנפרד</w:t>
      </w:r>
      <w:r w:rsidRPr="00C12A0A">
        <w:rPr>
          <w:szCs w:val="24"/>
          <w:rtl/>
        </w:rPr>
        <w:t xml:space="preserve">, </w:t>
      </w:r>
      <w:r w:rsidRPr="00C12A0A">
        <w:rPr>
          <w:rFonts w:hint="cs"/>
          <w:szCs w:val="24"/>
          <w:rtl/>
        </w:rPr>
        <w:t>בהתאם</w:t>
      </w:r>
      <w:r w:rsidRPr="00C12A0A">
        <w:rPr>
          <w:szCs w:val="24"/>
          <w:rtl/>
        </w:rPr>
        <w:t xml:space="preserve"> </w:t>
      </w:r>
      <w:r w:rsidRPr="00C12A0A">
        <w:rPr>
          <w:rFonts w:hint="cs"/>
          <w:szCs w:val="24"/>
          <w:rtl/>
        </w:rPr>
        <w:t>לנוסחת</w:t>
      </w:r>
      <w:r w:rsidRPr="00C12A0A">
        <w:rPr>
          <w:szCs w:val="24"/>
          <w:rtl/>
        </w:rPr>
        <w:t xml:space="preserve"> </w:t>
      </w:r>
      <w:r w:rsidRPr="00C12A0A">
        <w:rPr>
          <w:rFonts w:hint="cs"/>
          <w:szCs w:val="24"/>
          <w:rtl/>
        </w:rPr>
        <w:t>החישוב</w:t>
      </w:r>
      <w:r w:rsidRPr="00C12A0A">
        <w:rPr>
          <w:szCs w:val="24"/>
          <w:rtl/>
        </w:rPr>
        <w:t xml:space="preserve"> </w:t>
      </w:r>
      <w:r w:rsidRPr="00C12A0A">
        <w:rPr>
          <w:rFonts w:hint="cs"/>
          <w:szCs w:val="24"/>
          <w:rtl/>
        </w:rPr>
        <w:t>הבאה</w:t>
      </w:r>
      <w:r w:rsidRPr="00C12A0A">
        <w:rPr>
          <w:szCs w:val="24"/>
          <w:rtl/>
        </w:rPr>
        <w:t>:</w:t>
      </w:r>
    </w:p>
    <w:tbl>
      <w:tblPr>
        <w:bidiVisual/>
        <w:tblW w:w="8483" w:type="dxa"/>
        <w:tblInd w:w="149" w:type="dxa"/>
        <w:tblLayout w:type="fixed"/>
        <w:tblLook w:val="00A0"/>
      </w:tblPr>
      <w:tblGrid>
        <w:gridCol w:w="1014"/>
        <w:gridCol w:w="317"/>
        <w:gridCol w:w="1714"/>
        <w:gridCol w:w="391"/>
        <w:gridCol w:w="949"/>
        <w:gridCol w:w="379"/>
        <w:gridCol w:w="1688"/>
        <w:gridCol w:w="447"/>
        <w:gridCol w:w="1584"/>
      </w:tblGrid>
      <w:tr w:rsidR="0011380E" w:rsidRPr="008D1385" w:rsidTr="00487C4D">
        <w:trPr>
          <w:trHeight w:val="681"/>
        </w:trPr>
        <w:tc>
          <w:tcPr>
            <w:tcW w:w="1014" w:type="dxa"/>
            <w:vMerge w:val="restart"/>
            <w:tcBorders>
              <w:top w:val="single" w:sz="4" w:space="0" w:color="auto"/>
              <w:left w:val="single" w:sz="4" w:space="0" w:color="auto"/>
            </w:tcBorders>
            <w:vAlign w:val="center"/>
          </w:tcPr>
          <w:p w:rsidR="0011380E" w:rsidRPr="008D1385" w:rsidRDefault="0011380E" w:rsidP="00A61D38">
            <w:pPr>
              <w:spacing w:line="360" w:lineRule="auto"/>
              <w:jc w:val="center"/>
              <w:rPr>
                <w:rFonts w:ascii="Gotham SSm Book" w:hAnsi="Gotham SSm Book"/>
                <w:b/>
                <w:bCs/>
                <w:spacing w:val="6"/>
                <w:szCs w:val="24"/>
              </w:rPr>
            </w:pPr>
            <w:r w:rsidRPr="008D1385">
              <w:rPr>
                <w:rFonts w:ascii="Gotham SSm Book" w:hAnsi="Gotham SSm Book"/>
                <w:b/>
                <w:bCs/>
                <w:spacing w:val="6"/>
                <w:szCs w:val="24"/>
                <w:rtl/>
              </w:rPr>
              <w:t>ציון כללי</w:t>
            </w:r>
          </w:p>
        </w:tc>
        <w:tc>
          <w:tcPr>
            <w:tcW w:w="317" w:type="dxa"/>
            <w:vMerge w:val="restart"/>
            <w:tcBorders>
              <w:top w:val="single" w:sz="4" w:space="0" w:color="auto"/>
            </w:tcBorders>
            <w:vAlign w:val="center"/>
          </w:tcPr>
          <w:p w:rsidR="0011380E" w:rsidRPr="008D1385" w:rsidRDefault="0011380E" w:rsidP="00A61D38">
            <w:pPr>
              <w:spacing w:line="360" w:lineRule="auto"/>
              <w:rPr>
                <w:rFonts w:ascii="Gotham SSm Book" w:hAnsi="Gotham SSm Book"/>
                <w:spacing w:val="6"/>
                <w:szCs w:val="24"/>
              </w:rPr>
            </w:pPr>
            <w:r w:rsidRPr="008D1385">
              <w:rPr>
                <w:rFonts w:ascii="Gotham SSm Book" w:hAnsi="Gotham SSm Book"/>
                <w:spacing w:val="6"/>
                <w:szCs w:val="24"/>
                <w:rtl/>
              </w:rPr>
              <w:t>=</w:t>
            </w:r>
          </w:p>
        </w:tc>
        <w:tc>
          <w:tcPr>
            <w:tcW w:w="1714" w:type="dxa"/>
            <w:tcBorders>
              <w:top w:val="single" w:sz="4" w:space="0" w:color="auto"/>
              <w:bottom w:val="single" w:sz="4" w:space="0" w:color="auto"/>
            </w:tcBorders>
            <w:vAlign w:val="center"/>
          </w:tcPr>
          <w:p w:rsidR="0011380E" w:rsidRPr="008D1385" w:rsidRDefault="0011380E" w:rsidP="00160209">
            <w:pPr>
              <w:spacing w:line="360" w:lineRule="auto"/>
              <w:jc w:val="center"/>
              <w:rPr>
                <w:rFonts w:ascii="Gotham SSm Book" w:hAnsi="Gotham SSm Book"/>
                <w:spacing w:val="6"/>
                <w:szCs w:val="24"/>
              </w:rPr>
            </w:pPr>
            <w:r>
              <w:rPr>
                <w:rFonts w:ascii="Gotham SSm Book" w:hAnsi="Gotham SSm Book" w:hint="cs"/>
                <w:spacing w:val="6"/>
                <w:szCs w:val="24"/>
                <w:rtl/>
              </w:rPr>
              <w:t xml:space="preserve">[משקל האיכות כאמור בסעיף </w:t>
            </w:r>
            <w:r w:rsidR="000B3465">
              <w:rPr>
                <w:rFonts w:ascii="Gotham SSm Book" w:hAnsi="Gotham SSm Book"/>
                <w:spacing w:val="6"/>
                <w:szCs w:val="24"/>
                <w:rtl/>
              </w:rPr>
              <w:fldChar w:fldCharType="begin"/>
            </w:r>
            <w:r>
              <w:rPr>
                <w:rFonts w:ascii="Gotham SSm Book" w:hAnsi="Gotham SSm Book"/>
                <w:spacing w:val="6"/>
                <w:szCs w:val="24"/>
                <w:rtl/>
              </w:rPr>
              <w:instrText xml:space="preserve"> </w:instrText>
            </w:r>
            <w:r>
              <w:rPr>
                <w:rFonts w:ascii="Gotham SSm Book" w:hAnsi="Gotham SSm Book" w:hint="cs"/>
                <w:spacing w:val="6"/>
                <w:szCs w:val="24"/>
              </w:rPr>
              <w:instrText>REF</w:instrText>
            </w:r>
            <w:r>
              <w:rPr>
                <w:rFonts w:ascii="Gotham SSm Book" w:hAnsi="Gotham SSm Book" w:hint="cs"/>
                <w:spacing w:val="6"/>
                <w:szCs w:val="24"/>
                <w:rtl/>
              </w:rPr>
              <w:instrText xml:space="preserve"> _</w:instrText>
            </w:r>
            <w:r>
              <w:rPr>
                <w:rFonts w:ascii="Gotham SSm Book" w:hAnsi="Gotham SSm Book" w:hint="cs"/>
                <w:spacing w:val="6"/>
                <w:szCs w:val="24"/>
              </w:rPr>
              <w:instrText>Ref510442323 \r \h</w:instrText>
            </w:r>
            <w:r>
              <w:rPr>
                <w:rFonts w:ascii="Gotham SSm Book" w:hAnsi="Gotham SSm Book"/>
                <w:spacing w:val="6"/>
                <w:szCs w:val="24"/>
                <w:rtl/>
              </w:rPr>
              <w:instrText xml:space="preserve"> </w:instrText>
            </w:r>
            <w:r w:rsidR="000B3465">
              <w:rPr>
                <w:rFonts w:ascii="Gotham SSm Book" w:hAnsi="Gotham SSm Book"/>
                <w:spacing w:val="6"/>
                <w:szCs w:val="24"/>
                <w:rtl/>
              </w:rPr>
            </w:r>
            <w:r w:rsidR="000B3465">
              <w:rPr>
                <w:rFonts w:ascii="Gotham SSm Book" w:hAnsi="Gotham SSm Book"/>
                <w:spacing w:val="6"/>
                <w:szCs w:val="24"/>
                <w:rtl/>
              </w:rPr>
              <w:fldChar w:fldCharType="separate"/>
            </w:r>
            <w:r w:rsidR="00780AD6">
              <w:rPr>
                <w:rFonts w:ascii="Gotham SSm Book" w:hAnsi="Gotham SSm Book" w:hint="eastAsia"/>
                <w:spacing w:val="6"/>
                <w:szCs w:val="24"/>
                <w:rtl/>
              </w:rPr>
              <w:t>‏</w:t>
            </w:r>
            <w:r w:rsidR="00780AD6">
              <w:rPr>
                <w:rFonts w:ascii="Gotham SSm Book" w:hAnsi="Gotham SSm Book"/>
                <w:spacing w:val="6"/>
                <w:szCs w:val="24"/>
                <w:rtl/>
              </w:rPr>
              <w:t>10.1.1</w:t>
            </w:r>
            <w:r w:rsidR="000B3465">
              <w:rPr>
                <w:rFonts w:ascii="Gotham SSm Book" w:hAnsi="Gotham SSm Book"/>
                <w:spacing w:val="6"/>
                <w:szCs w:val="24"/>
                <w:rtl/>
              </w:rPr>
              <w:fldChar w:fldCharType="end"/>
            </w:r>
          </w:p>
        </w:tc>
        <w:tc>
          <w:tcPr>
            <w:tcW w:w="391" w:type="dxa"/>
            <w:tcBorders>
              <w:top w:val="single" w:sz="4" w:space="0" w:color="auto"/>
              <w:bottom w:val="single" w:sz="4" w:space="0" w:color="auto"/>
            </w:tcBorders>
            <w:vAlign w:val="center"/>
          </w:tcPr>
          <w:p w:rsidR="0011380E" w:rsidRPr="008D1385" w:rsidRDefault="0011380E" w:rsidP="00A61D38">
            <w:pPr>
              <w:spacing w:line="360" w:lineRule="auto"/>
              <w:rPr>
                <w:rFonts w:ascii="Gotham SSm Book" w:hAnsi="Gotham SSm Book"/>
                <w:spacing w:val="6"/>
                <w:szCs w:val="24"/>
              </w:rPr>
            </w:pPr>
            <w:r>
              <w:rPr>
                <w:rFonts w:ascii="Gotham SSm Book" w:hAnsi="Gotham SSm Book" w:hint="cs"/>
                <w:spacing w:val="6"/>
                <w:szCs w:val="24"/>
              </w:rPr>
              <w:t>X</w:t>
            </w:r>
          </w:p>
        </w:tc>
        <w:tc>
          <w:tcPr>
            <w:tcW w:w="949" w:type="dxa"/>
            <w:tcBorders>
              <w:top w:val="single" w:sz="4" w:space="0" w:color="auto"/>
              <w:bottom w:val="single" w:sz="4" w:space="0" w:color="auto"/>
            </w:tcBorders>
            <w:vAlign w:val="center"/>
          </w:tcPr>
          <w:p w:rsidR="0011380E" w:rsidRPr="008D1385" w:rsidRDefault="0011380E" w:rsidP="0011380E">
            <w:pPr>
              <w:tabs>
                <w:tab w:val="clear" w:pos="1418"/>
                <w:tab w:val="left" w:pos="1299"/>
              </w:tabs>
              <w:spacing w:line="360" w:lineRule="auto"/>
              <w:rPr>
                <w:rFonts w:ascii="Gotham SSm Book" w:hAnsi="Gotham SSm Book"/>
                <w:spacing w:val="6"/>
                <w:szCs w:val="24"/>
              </w:rPr>
            </w:pPr>
            <w:r w:rsidRPr="008D1385">
              <w:rPr>
                <w:rFonts w:ascii="Gotham SSm Book" w:hAnsi="Gotham SSm Book"/>
                <w:spacing w:val="6"/>
                <w:szCs w:val="24"/>
                <w:rtl/>
              </w:rPr>
              <w:t xml:space="preserve">ציון </w:t>
            </w:r>
            <w:r>
              <w:rPr>
                <w:rFonts w:ascii="Gotham SSm Book" w:hAnsi="Gotham SSm Book" w:hint="cs"/>
                <w:spacing w:val="6"/>
                <w:szCs w:val="24"/>
                <w:rtl/>
              </w:rPr>
              <w:t>א</w:t>
            </w:r>
            <w:r w:rsidRPr="008D1385">
              <w:rPr>
                <w:rFonts w:ascii="Gotham SSm Book" w:hAnsi="Gotham SSm Book"/>
                <w:spacing w:val="6"/>
                <w:szCs w:val="24"/>
                <w:rtl/>
              </w:rPr>
              <w:t>יכות</w:t>
            </w:r>
            <w:r>
              <w:rPr>
                <w:rFonts w:ascii="Gotham SSm Book" w:hAnsi="Gotham SSm Book" w:hint="cs"/>
                <w:spacing w:val="6"/>
                <w:szCs w:val="24"/>
                <w:rtl/>
              </w:rPr>
              <w:t>]</w:t>
            </w:r>
          </w:p>
        </w:tc>
        <w:tc>
          <w:tcPr>
            <w:tcW w:w="379" w:type="dxa"/>
            <w:tcBorders>
              <w:top w:val="single" w:sz="4" w:space="0" w:color="auto"/>
              <w:bottom w:val="single" w:sz="4" w:space="0" w:color="auto"/>
            </w:tcBorders>
            <w:vAlign w:val="center"/>
          </w:tcPr>
          <w:p w:rsidR="0011380E" w:rsidRPr="008D1385" w:rsidRDefault="0011380E" w:rsidP="00A61D38">
            <w:pPr>
              <w:spacing w:line="360" w:lineRule="auto"/>
              <w:rPr>
                <w:rFonts w:ascii="Gotham SSm Book" w:hAnsi="Gotham SSm Book"/>
                <w:spacing w:val="6"/>
                <w:szCs w:val="24"/>
              </w:rPr>
            </w:pPr>
            <w:r w:rsidRPr="008D1385">
              <w:rPr>
                <w:rFonts w:ascii="Gotham SSm Book" w:hAnsi="Gotham SSm Book"/>
                <w:spacing w:val="6"/>
                <w:szCs w:val="24"/>
                <w:rtl/>
              </w:rPr>
              <w:t>+</w:t>
            </w:r>
          </w:p>
        </w:tc>
        <w:tc>
          <w:tcPr>
            <w:tcW w:w="1688" w:type="dxa"/>
            <w:tcBorders>
              <w:top w:val="single" w:sz="4" w:space="0" w:color="auto"/>
              <w:bottom w:val="single" w:sz="4" w:space="0" w:color="auto"/>
            </w:tcBorders>
            <w:vAlign w:val="center"/>
          </w:tcPr>
          <w:p w:rsidR="0011380E" w:rsidRPr="008D1385" w:rsidRDefault="0011380E" w:rsidP="0011380E">
            <w:pPr>
              <w:tabs>
                <w:tab w:val="clear" w:pos="709"/>
                <w:tab w:val="clear" w:pos="1418"/>
                <w:tab w:val="left" w:pos="1140"/>
                <w:tab w:val="left" w:pos="1698"/>
              </w:tabs>
              <w:spacing w:line="360" w:lineRule="auto"/>
              <w:jc w:val="center"/>
              <w:rPr>
                <w:rFonts w:ascii="Gotham SSm Book" w:hAnsi="Gotham SSm Book"/>
                <w:spacing w:val="6"/>
                <w:szCs w:val="24"/>
              </w:rPr>
            </w:pPr>
            <w:r>
              <w:rPr>
                <w:rFonts w:ascii="Gotham SSm Book" w:hAnsi="Gotham SSm Book" w:hint="cs"/>
                <w:spacing w:val="6"/>
                <w:szCs w:val="24"/>
                <w:rtl/>
              </w:rPr>
              <w:t xml:space="preserve">[משקל המחיר כאמור בסעיף </w:t>
            </w:r>
            <w:r w:rsidR="000B3465">
              <w:rPr>
                <w:rFonts w:ascii="Gotham SSm Book" w:hAnsi="Gotham SSm Book"/>
                <w:spacing w:val="6"/>
                <w:szCs w:val="24"/>
                <w:rtl/>
              </w:rPr>
              <w:fldChar w:fldCharType="begin"/>
            </w:r>
            <w:r>
              <w:rPr>
                <w:rFonts w:ascii="Gotham SSm Book" w:hAnsi="Gotham SSm Book"/>
                <w:spacing w:val="6"/>
                <w:szCs w:val="24"/>
                <w:rtl/>
              </w:rPr>
              <w:instrText xml:space="preserve"> </w:instrText>
            </w:r>
            <w:r>
              <w:rPr>
                <w:rFonts w:ascii="Gotham SSm Book" w:hAnsi="Gotham SSm Book" w:hint="cs"/>
                <w:spacing w:val="6"/>
                <w:szCs w:val="24"/>
              </w:rPr>
              <w:instrText>REF</w:instrText>
            </w:r>
            <w:r>
              <w:rPr>
                <w:rFonts w:ascii="Gotham SSm Book" w:hAnsi="Gotham SSm Book" w:hint="cs"/>
                <w:spacing w:val="6"/>
                <w:szCs w:val="24"/>
                <w:rtl/>
              </w:rPr>
              <w:instrText xml:space="preserve"> _</w:instrText>
            </w:r>
            <w:r>
              <w:rPr>
                <w:rFonts w:ascii="Gotham SSm Book" w:hAnsi="Gotham SSm Book" w:hint="cs"/>
                <w:spacing w:val="6"/>
                <w:szCs w:val="24"/>
              </w:rPr>
              <w:instrText>Ref510442338 \r \h</w:instrText>
            </w:r>
            <w:r>
              <w:rPr>
                <w:rFonts w:ascii="Gotham SSm Book" w:hAnsi="Gotham SSm Book"/>
                <w:spacing w:val="6"/>
                <w:szCs w:val="24"/>
                <w:rtl/>
              </w:rPr>
              <w:instrText xml:space="preserve"> </w:instrText>
            </w:r>
            <w:r w:rsidR="000B3465">
              <w:rPr>
                <w:rFonts w:ascii="Gotham SSm Book" w:hAnsi="Gotham SSm Book"/>
                <w:spacing w:val="6"/>
                <w:szCs w:val="24"/>
                <w:rtl/>
              </w:rPr>
            </w:r>
            <w:r w:rsidR="000B3465">
              <w:rPr>
                <w:rFonts w:ascii="Gotham SSm Book" w:hAnsi="Gotham SSm Book"/>
                <w:spacing w:val="6"/>
                <w:szCs w:val="24"/>
                <w:rtl/>
              </w:rPr>
              <w:fldChar w:fldCharType="separate"/>
            </w:r>
            <w:r w:rsidR="00780AD6">
              <w:rPr>
                <w:rFonts w:ascii="Gotham SSm Book" w:hAnsi="Gotham SSm Book" w:hint="eastAsia"/>
                <w:spacing w:val="6"/>
                <w:szCs w:val="24"/>
                <w:rtl/>
              </w:rPr>
              <w:t>‏</w:t>
            </w:r>
            <w:r w:rsidR="00780AD6">
              <w:rPr>
                <w:rFonts w:ascii="Gotham SSm Book" w:hAnsi="Gotham SSm Book"/>
                <w:spacing w:val="6"/>
                <w:szCs w:val="24"/>
                <w:rtl/>
              </w:rPr>
              <w:t>10.1.2</w:t>
            </w:r>
            <w:r w:rsidR="000B3465">
              <w:rPr>
                <w:rFonts w:ascii="Gotham SSm Book" w:hAnsi="Gotham SSm Book"/>
                <w:spacing w:val="6"/>
                <w:szCs w:val="24"/>
                <w:rtl/>
              </w:rPr>
              <w:fldChar w:fldCharType="end"/>
            </w:r>
          </w:p>
        </w:tc>
        <w:tc>
          <w:tcPr>
            <w:tcW w:w="447" w:type="dxa"/>
            <w:tcBorders>
              <w:top w:val="single" w:sz="4" w:space="0" w:color="auto"/>
              <w:bottom w:val="single" w:sz="4" w:space="0" w:color="auto"/>
            </w:tcBorders>
            <w:vAlign w:val="center"/>
          </w:tcPr>
          <w:p w:rsidR="0011380E" w:rsidRPr="008D1385" w:rsidRDefault="0011380E" w:rsidP="00A61D38">
            <w:pPr>
              <w:spacing w:line="360" w:lineRule="auto"/>
              <w:rPr>
                <w:rFonts w:ascii="Gotham SSm Book" w:hAnsi="Gotham SSm Book"/>
                <w:spacing w:val="6"/>
                <w:szCs w:val="24"/>
              </w:rPr>
            </w:pPr>
            <w:r>
              <w:rPr>
                <w:rFonts w:ascii="Gotham SSm Book" w:hAnsi="Gotham SSm Book" w:hint="cs"/>
                <w:spacing w:val="6"/>
                <w:szCs w:val="24"/>
              </w:rPr>
              <w:t>X</w:t>
            </w:r>
          </w:p>
        </w:tc>
        <w:tc>
          <w:tcPr>
            <w:tcW w:w="1584" w:type="dxa"/>
            <w:tcBorders>
              <w:top w:val="single" w:sz="4" w:space="0" w:color="auto"/>
              <w:bottom w:val="single" w:sz="4" w:space="0" w:color="auto"/>
              <w:right w:val="single" w:sz="4" w:space="0" w:color="auto"/>
            </w:tcBorders>
            <w:vAlign w:val="center"/>
          </w:tcPr>
          <w:p w:rsidR="0011380E" w:rsidRPr="008D1385" w:rsidRDefault="0011380E" w:rsidP="00A61D38">
            <w:pPr>
              <w:spacing w:line="360" w:lineRule="auto"/>
              <w:rPr>
                <w:rFonts w:ascii="Gotham SSm Book" w:hAnsi="Gotham SSm Book"/>
                <w:spacing w:val="6"/>
                <w:szCs w:val="24"/>
              </w:rPr>
            </w:pPr>
            <w:r w:rsidRPr="008D1385">
              <w:rPr>
                <w:rFonts w:ascii="Gotham SSm Book" w:hAnsi="Gotham SSm Book"/>
                <w:spacing w:val="6"/>
                <w:szCs w:val="24"/>
                <w:rtl/>
              </w:rPr>
              <w:t>ציון מחיר</w:t>
            </w:r>
            <w:r w:rsidR="00377BA9">
              <w:rPr>
                <w:rFonts w:ascii="Gotham SSm Book" w:hAnsi="Gotham SSm Book" w:hint="cs"/>
                <w:spacing w:val="6"/>
                <w:szCs w:val="24"/>
                <w:rtl/>
              </w:rPr>
              <w:t xml:space="preserve"> ( </w:t>
            </w:r>
            <m:oMath>
              <m:sSub>
                <m:sSubPr>
                  <m:ctrlPr>
                    <w:rPr>
                      <w:rFonts w:ascii="Cambria Math" w:hAnsi="Cambria Math"/>
                      <w:spacing w:val="6"/>
                      <w:szCs w:val="24"/>
                    </w:rPr>
                  </m:ctrlPr>
                </m:sSubPr>
                <m:e>
                  <m:r>
                    <w:rPr>
                      <w:rFonts w:ascii="Cambria Math" w:hAnsi="Cambria Math"/>
                      <w:spacing w:val="6"/>
                      <w:szCs w:val="24"/>
                    </w:rPr>
                    <m:t>C</m:t>
                  </m:r>
                </m:e>
                <m:sub>
                  <m:r>
                    <w:rPr>
                      <w:rFonts w:ascii="Cambria Math" w:hAnsi="Cambria Math"/>
                      <w:spacing w:val="6"/>
                      <w:szCs w:val="24"/>
                    </w:rPr>
                    <m:t>i</m:t>
                  </m:r>
                </m:sub>
              </m:sSub>
            </m:oMath>
            <w:r>
              <w:rPr>
                <w:rFonts w:ascii="Gotham SSm Book" w:hAnsi="Gotham SSm Book" w:hint="cs"/>
                <w:spacing w:val="6"/>
                <w:szCs w:val="24"/>
                <w:rtl/>
              </w:rPr>
              <w:t>]</w:t>
            </w:r>
          </w:p>
        </w:tc>
      </w:tr>
      <w:tr w:rsidR="0011380E" w:rsidRPr="008D1385" w:rsidTr="00487C4D">
        <w:trPr>
          <w:trHeight w:val="399"/>
        </w:trPr>
        <w:tc>
          <w:tcPr>
            <w:tcW w:w="1014" w:type="dxa"/>
            <w:vMerge/>
            <w:tcBorders>
              <w:left w:val="single" w:sz="4" w:space="0" w:color="auto"/>
              <w:bottom w:val="single" w:sz="4" w:space="0" w:color="auto"/>
            </w:tcBorders>
            <w:vAlign w:val="center"/>
          </w:tcPr>
          <w:p w:rsidR="0011380E" w:rsidRPr="008D1385" w:rsidRDefault="0011380E" w:rsidP="00A61D38">
            <w:pPr>
              <w:spacing w:line="360" w:lineRule="auto"/>
              <w:jc w:val="center"/>
              <w:rPr>
                <w:rFonts w:ascii="Gotham SSm Book" w:hAnsi="Gotham SSm Book"/>
                <w:b/>
                <w:bCs/>
                <w:spacing w:val="6"/>
                <w:kern w:val="32"/>
                <w:szCs w:val="24"/>
              </w:rPr>
            </w:pPr>
          </w:p>
        </w:tc>
        <w:tc>
          <w:tcPr>
            <w:tcW w:w="317" w:type="dxa"/>
            <w:vMerge/>
            <w:tcBorders>
              <w:bottom w:val="single" w:sz="4" w:space="0" w:color="auto"/>
            </w:tcBorders>
            <w:vAlign w:val="center"/>
          </w:tcPr>
          <w:p w:rsidR="0011380E" w:rsidRPr="008D1385" w:rsidRDefault="0011380E" w:rsidP="00A61D38">
            <w:pPr>
              <w:spacing w:line="360" w:lineRule="auto"/>
              <w:jc w:val="center"/>
              <w:rPr>
                <w:rFonts w:ascii="Gotham SSm Book" w:hAnsi="Gotham SSm Book"/>
                <w:b/>
                <w:bCs/>
                <w:spacing w:val="6"/>
                <w:kern w:val="32"/>
                <w:szCs w:val="24"/>
              </w:rPr>
            </w:pPr>
          </w:p>
        </w:tc>
        <w:tc>
          <w:tcPr>
            <w:tcW w:w="7152" w:type="dxa"/>
            <w:gridSpan w:val="7"/>
            <w:tcBorders>
              <w:top w:val="single" w:sz="4" w:space="0" w:color="auto"/>
              <w:bottom w:val="single" w:sz="4" w:space="0" w:color="auto"/>
              <w:right w:val="single" w:sz="4" w:space="0" w:color="auto"/>
            </w:tcBorders>
            <w:vAlign w:val="center"/>
          </w:tcPr>
          <w:p w:rsidR="0011380E" w:rsidRPr="008D1385" w:rsidRDefault="0011380E" w:rsidP="00A61D38">
            <w:pPr>
              <w:spacing w:line="360" w:lineRule="auto"/>
              <w:jc w:val="center"/>
              <w:rPr>
                <w:rFonts w:ascii="Gotham SSm Book" w:hAnsi="Gotham SSm Book"/>
                <w:spacing w:val="6"/>
                <w:szCs w:val="24"/>
              </w:rPr>
            </w:pPr>
            <w:r w:rsidRPr="008D1385">
              <w:rPr>
                <w:rFonts w:ascii="Gotham SSm Book" w:hAnsi="Gotham SSm Book"/>
                <w:spacing w:val="6"/>
                <w:szCs w:val="24"/>
                <w:rtl/>
              </w:rPr>
              <w:t>100</w:t>
            </w:r>
          </w:p>
        </w:tc>
      </w:tr>
    </w:tbl>
    <w:p w:rsidR="001131EE" w:rsidRPr="001131EE" w:rsidRDefault="001131EE" w:rsidP="000D2E6A">
      <w:pPr>
        <w:numPr>
          <w:ilvl w:val="0"/>
          <w:numId w:val="9"/>
        </w:numPr>
        <w:tabs>
          <w:tab w:val="clear" w:pos="708"/>
          <w:tab w:val="num" w:pos="756"/>
        </w:tabs>
        <w:spacing w:before="240" w:line="360" w:lineRule="auto"/>
        <w:jc w:val="both"/>
        <w:rPr>
          <w:b/>
          <w:bCs/>
          <w:szCs w:val="24"/>
          <w:rtl/>
        </w:rPr>
      </w:pPr>
      <w:bookmarkStart w:id="106" w:name="_Ref305568318"/>
      <w:r w:rsidRPr="001131EE">
        <w:rPr>
          <w:b/>
          <w:bCs/>
          <w:szCs w:val="24"/>
          <w:rtl/>
        </w:rPr>
        <w:t>תוקף ההצעות</w:t>
      </w:r>
    </w:p>
    <w:p w:rsidR="000E62F9" w:rsidRDefault="001131EE" w:rsidP="000D2E6A">
      <w:pPr>
        <w:numPr>
          <w:ilvl w:val="1"/>
          <w:numId w:val="9"/>
        </w:numPr>
        <w:tabs>
          <w:tab w:val="clear" w:pos="1416"/>
          <w:tab w:val="num" w:pos="1464"/>
        </w:tabs>
        <w:spacing w:line="360" w:lineRule="auto"/>
        <w:jc w:val="both"/>
        <w:rPr>
          <w:szCs w:val="24"/>
        </w:rPr>
      </w:pPr>
      <w:r w:rsidRPr="001131EE">
        <w:rPr>
          <w:szCs w:val="24"/>
          <w:rtl/>
        </w:rPr>
        <w:t xml:space="preserve">ההצעות למכרז תישארנה בתוקף עד לתאריך המופיע בסעיף </w:t>
      </w:r>
      <w:r w:rsidRPr="001131EE">
        <w:rPr>
          <w:szCs w:val="24"/>
          <w:cs/>
        </w:rPr>
        <w:t>‎</w:t>
      </w:r>
      <w:fldSimple w:instr=" REF _Ref508532669 \r \h  \* MERGEFORMAT ">
        <w:r w:rsidR="00780AD6">
          <w:rPr>
            <w:szCs w:val="24"/>
            <w:rtl/>
          </w:rPr>
          <w:t>‏4.5</w:t>
        </w:r>
      </w:fldSimple>
      <w:r>
        <w:rPr>
          <w:szCs w:val="24"/>
        </w:rPr>
        <w:t xml:space="preserve"> </w:t>
      </w:r>
      <w:r w:rsidRPr="001131EE">
        <w:rPr>
          <w:szCs w:val="24"/>
          <w:rtl/>
        </w:rPr>
        <w:t xml:space="preserve">לעיל. המציע יאריך את תוקף ההצעה לקיום תנאי המכרז בהתאם, לבקשת המזמין, עד לקבלת החלטה סופית במכרז זה. </w:t>
      </w:r>
    </w:p>
    <w:p w:rsidR="00BE0B75" w:rsidRPr="00B75179" w:rsidRDefault="00D25386" w:rsidP="000D2E6A">
      <w:pPr>
        <w:numPr>
          <w:ilvl w:val="0"/>
          <w:numId w:val="9"/>
        </w:numPr>
        <w:tabs>
          <w:tab w:val="clear" w:pos="708"/>
          <w:tab w:val="num" w:pos="756"/>
        </w:tabs>
        <w:spacing w:before="240" w:line="360" w:lineRule="auto"/>
        <w:jc w:val="both"/>
        <w:rPr>
          <w:b/>
          <w:bCs/>
          <w:szCs w:val="24"/>
        </w:rPr>
      </w:pPr>
      <w:bookmarkStart w:id="107" w:name="_Toc508618885"/>
      <w:bookmarkStart w:id="108" w:name="_Ref509330390"/>
      <w:r w:rsidRPr="00B75179">
        <w:rPr>
          <w:rFonts w:hint="cs"/>
          <w:b/>
          <w:bCs/>
          <w:szCs w:val="24"/>
          <w:rtl/>
        </w:rPr>
        <w:t>שאלות</w:t>
      </w:r>
      <w:r w:rsidR="00B74555" w:rsidRPr="00B75179">
        <w:rPr>
          <w:b/>
          <w:bCs/>
          <w:szCs w:val="24"/>
          <w:rtl/>
        </w:rPr>
        <w:t xml:space="preserve"> </w:t>
      </w:r>
      <w:r w:rsidRPr="00B75179">
        <w:rPr>
          <w:rFonts w:hint="cs"/>
          <w:b/>
          <w:bCs/>
          <w:szCs w:val="24"/>
          <w:rtl/>
        </w:rPr>
        <w:t>ו</w:t>
      </w:r>
      <w:r w:rsidR="00B74555" w:rsidRPr="00B75179">
        <w:rPr>
          <w:rFonts w:hint="eastAsia"/>
          <w:b/>
          <w:bCs/>
          <w:szCs w:val="24"/>
          <w:rtl/>
        </w:rPr>
        <w:t>הבהרות</w:t>
      </w:r>
      <w:bookmarkEnd w:id="106"/>
      <w:bookmarkEnd w:id="107"/>
      <w:bookmarkEnd w:id="108"/>
      <w:r w:rsidR="00B74555" w:rsidRPr="00B75179">
        <w:rPr>
          <w:b/>
          <w:bCs/>
          <w:szCs w:val="24"/>
          <w:rtl/>
        </w:rPr>
        <w:t xml:space="preserve"> </w:t>
      </w:r>
      <w:r w:rsidR="00F822AE" w:rsidRPr="00B75179">
        <w:rPr>
          <w:rFonts w:hint="cs"/>
          <w:b/>
          <w:bCs/>
          <w:szCs w:val="24"/>
          <w:rtl/>
        </w:rPr>
        <w:tab/>
      </w:r>
    </w:p>
    <w:p w:rsidR="00D25386" w:rsidRDefault="008458EA" w:rsidP="00DD1D1A">
      <w:pPr>
        <w:numPr>
          <w:ilvl w:val="1"/>
          <w:numId w:val="9"/>
        </w:numPr>
        <w:tabs>
          <w:tab w:val="clear" w:pos="1416"/>
          <w:tab w:val="num" w:pos="1464"/>
        </w:tabs>
        <w:spacing w:line="360" w:lineRule="auto"/>
        <w:jc w:val="both"/>
        <w:rPr>
          <w:szCs w:val="24"/>
        </w:rPr>
      </w:pPr>
      <w:r>
        <w:rPr>
          <w:szCs w:val="24"/>
          <w:rtl/>
        </w:rPr>
        <w:t>המזמין</w:t>
      </w:r>
      <w:r w:rsidR="00D25386" w:rsidRPr="00D25386">
        <w:rPr>
          <w:szCs w:val="24"/>
          <w:rtl/>
        </w:rPr>
        <w:t xml:space="preserve"> יקבל שאלות פונים באמצעות דואר אלקטרוני בלבד לכתובת </w:t>
      </w:r>
      <w:hyperlink r:id="rId13" w:history="1">
        <w:r w:rsidR="00A14F0E" w:rsidRPr="00957072">
          <w:rPr>
            <w:rStyle w:val="Hyperlink"/>
            <w:szCs w:val="24"/>
          </w:rPr>
          <w:t>rafi.g@flim.health.gov.il</w:t>
        </w:r>
      </w:hyperlink>
      <w:r w:rsidR="00A14F0E">
        <w:rPr>
          <w:szCs w:val="24"/>
        </w:rPr>
        <w:t xml:space="preserve"> </w:t>
      </w:r>
      <w:r w:rsidR="00AA1C37" w:rsidRPr="00E85609">
        <w:rPr>
          <w:rFonts w:hint="cs"/>
          <w:szCs w:val="24"/>
          <w:rtl/>
        </w:rPr>
        <w:t xml:space="preserve"> </w:t>
      </w:r>
      <w:r w:rsidR="00D25386" w:rsidRPr="00D25386">
        <w:rPr>
          <w:szCs w:val="24"/>
          <w:rtl/>
        </w:rPr>
        <w:t xml:space="preserve">(שאלות שיופנו בעל פה או בטלפון לא יענו ולא יחייבו את המזמין) עד </w:t>
      </w:r>
      <w:r w:rsidR="00D25386">
        <w:rPr>
          <w:rFonts w:hint="cs"/>
          <w:szCs w:val="24"/>
          <w:rtl/>
        </w:rPr>
        <w:t>ה</w:t>
      </w:r>
      <w:r w:rsidR="00D25386" w:rsidRPr="00D25386">
        <w:rPr>
          <w:szCs w:val="24"/>
          <w:rtl/>
        </w:rPr>
        <w:t>תאריך המופיע בסעיף ‏</w:t>
      </w:r>
      <w:fldSimple w:instr=" REF _Ref374015945 \r \h  \* MERGEFORMAT ">
        <w:r w:rsidR="00780AD6">
          <w:rPr>
            <w:szCs w:val="24"/>
            <w:rtl/>
          </w:rPr>
          <w:t>‏4.2</w:t>
        </w:r>
      </w:fldSimple>
      <w:r w:rsidR="00D25386" w:rsidRPr="00D25386">
        <w:rPr>
          <w:szCs w:val="24"/>
          <w:rtl/>
        </w:rPr>
        <w:t xml:space="preserve"> </w:t>
      </w:r>
      <w:r w:rsidR="00D25386">
        <w:rPr>
          <w:rFonts w:hint="cs"/>
          <w:szCs w:val="24"/>
          <w:rtl/>
        </w:rPr>
        <w:t>ב</w:t>
      </w:r>
      <w:r w:rsidR="00D25386" w:rsidRPr="00D25386">
        <w:rPr>
          <w:szCs w:val="24"/>
          <w:rtl/>
        </w:rPr>
        <w:t xml:space="preserve">שעה </w:t>
      </w:r>
      <w:r w:rsidR="00DD1D1A">
        <w:rPr>
          <w:szCs w:val="24"/>
        </w:rPr>
        <w:t>12:00</w:t>
      </w:r>
      <w:r w:rsidR="00D25386" w:rsidRPr="00D25386">
        <w:rPr>
          <w:szCs w:val="24"/>
          <w:rtl/>
        </w:rPr>
        <w:t xml:space="preserve"> באמצעות מסמך "אקסל", תוך ציון שם הפונה וסעיף רלוונטי לכל שאלה בכתב המכרז והמסמכים הנלווים. </w:t>
      </w:r>
      <w:r w:rsidR="00AA1C37">
        <w:rPr>
          <w:rFonts w:hint="cs"/>
          <w:szCs w:val="24"/>
          <w:rtl/>
        </w:rPr>
        <w:t xml:space="preserve">יובהר כי </w:t>
      </w:r>
      <w:r w:rsidR="00D25386" w:rsidRPr="00AA1C37">
        <w:rPr>
          <w:szCs w:val="24"/>
          <w:rtl/>
        </w:rPr>
        <w:t>לא תתקבלנה שאלות לאחר מועד זה.</w:t>
      </w:r>
    </w:p>
    <w:tbl>
      <w:tblPr>
        <w:tblStyle w:val="ae"/>
        <w:bidiVisual/>
        <w:tblW w:w="4187" w:type="pct"/>
        <w:tblInd w:w="1403" w:type="dxa"/>
        <w:tblLook w:val="04A0"/>
      </w:tblPr>
      <w:tblGrid>
        <w:gridCol w:w="1454"/>
        <w:gridCol w:w="1405"/>
        <w:gridCol w:w="2171"/>
        <w:gridCol w:w="2386"/>
      </w:tblGrid>
      <w:tr w:rsidR="00630767" w:rsidTr="0083683C">
        <w:tc>
          <w:tcPr>
            <w:tcW w:w="980" w:type="pct"/>
          </w:tcPr>
          <w:p w:rsidR="00630767" w:rsidRDefault="00630767" w:rsidP="00630767">
            <w:pPr>
              <w:tabs>
                <w:tab w:val="clear" w:pos="709"/>
                <w:tab w:val="clear" w:pos="1418"/>
                <w:tab w:val="clear" w:pos="2268"/>
                <w:tab w:val="left" w:pos="18"/>
              </w:tabs>
              <w:spacing w:line="360" w:lineRule="auto"/>
              <w:rPr>
                <w:szCs w:val="24"/>
                <w:rtl/>
              </w:rPr>
            </w:pPr>
            <w:r>
              <w:rPr>
                <w:rFonts w:hint="cs"/>
                <w:szCs w:val="24"/>
                <w:rtl/>
              </w:rPr>
              <w:t>מס' שאלה</w:t>
            </w:r>
          </w:p>
        </w:tc>
        <w:tc>
          <w:tcPr>
            <w:tcW w:w="947" w:type="pct"/>
          </w:tcPr>
          <w:p w:rsidR="00630767" w:rsidRDefault="008E3E8F" w:rsidP="00630767">
            <w:pPr>
              <w:tabs>
                <w:tab w:val="clear" w:pos="709"/>
                <w:tab w:val="clear" w:pos="1418"/>
                <w:tab w:val="clear" w:pos="2268"/>
                <w:tab w:val="left" w:pos="0"/>
              </w:tabs>
              <w:spacing w:line="360" w:lineRule="auto"/>
              <w:rPr>
                <w:szCs w:val="24"/>
                <w:rtl/>
              </w:rPr>
            </w:pPr>
            <w:r>
              <w:rPr>
                <w:rFonts w:hint="cs"/>
                <w:szCs w:val="24"/>
                <w:rtl/>
              </w:rPr>
              <w:t>עמוד</w:t>
            </w:r>
          </w:p>
        </w:tc>
        <w:tc>
          <w:tcPr>
            <w:tcW w:w="1464" w:type="pct"/>
          </w:tcPr>
          <w:p w:rsidR="00630767" w:rsidRDefault="00630767" w:rsidP="00630767">
            <w:pPr>
              <w:tabs>
                <w:tab w:val="clear" w:pos="709"/>
                <w:tab w:val="clear" w:pos="1418"/>
                <w:tab w:val="clear" w:pos="2268"/>
                <w:tab w:val="left" w:pos="0"/>
              </w:tabs>
              <w:spacing w:line="360" w:lineRule="auto"/>
              <w:rPr>
                <w:szCs w:val="24"/>
                <w:rtl/>
              </w:rPr>
            </w:pPr>
            <w:r>
              <w:rPr>
                <w:rFonts w:hint="cs"/>
                <w:szCs w:val="24"/>
                <w:rtl/>
              </w:rPr>
              <w:t>סעיף במכרז / מפרט / הסכם התקשרות</w:t>
            </w:r>
          </w:p>
        </w:tc>
        <w:tc>
          <w:tcPr>
            <w:tcW w:w="1609" w:type="pct"/>
          </w:tcPr>
          <w:p w:rsidR="00630767" w:rsidRDefault="00630767" w:rsidP="00630767">
            <w:pPr>
              <w:tabs>
                <w:tab w:val="clear" w:pos="709"/>
                <w:tab w:val="clear" w:pos="1418"/>
                <w:tab w:val="clear" w:pos="2268"/>
                <w:tab w:val="left" w:pos="368"/>
                <w:tab w:val="left" w:pos="487"/>
              </w:tabs>
              <w:spacing w:line="360" w:lineRule="auto"/>
              <w:ind w:right="460"/>
              <w:jc w:val="both"/>
              <w:rPr>
                <w:szCs w:val="24"/>
                <w:rtl/>
              </w:rPr>
            </w:pPr>
            <w:r>
              <w:rPr>
                <w:rFonts w:hint="cs"/>
                <w:szCs w:val="24"/>
                <w:rtl/>
              </w:rPr>
              <w:t>שאלה</w:t>
            </w:r>
          </w:p>
        </w:tc>
      </w:tr>
      <w:tr w:rsidR="00630767" w:rsidTr="0083683C">
        <w:tc>
          <w:tcPr>
            <w:tcW w:w="980" w:type="pct"/>
          </w:tcPr>
          <w:p w:rsidR="00630767" w:rsidRDefault="00630767" w:rsidP="00630767">
            <w:pPr>
              <w:tabs>
                <w:tab w:val="clear" w:pos="709"/>
                <w:tab w:val="clear" w:pos="1418"/>
                <w:tab w:val="clear" w:pos="2268"/>
                <w:tab w:val="left" w:pos="0"/>
              </w:tabs>
              <w:spacing w:line="360" w:lineRule="auto"/>
              <w:jc w:val="center"/>
              <w:rPr>
                <w:szCs w:val="24"/>
                <w:rtl/>
              </w:rPr>
            </w:pPr>
          </w:p>
        </w:tc>
        <w:tc>
          <w:tcPr>
            <w:tcW w:w="947" w:type="pct"/>
          </w:tcPr>
          <w:p w:rsidR="00630767" w:rsidRDefault="00630767" w:rsidP="00630767">
            <w:pPr>
              <w:tabs>
                <w:tab w:val="clear" w:pos="709"/>
                <w:tab w:val="clear" w:pos="1418"/>
              </w:tabs>
              <w:spacing w:line="360" w:lineRule="auto"/>
              <w:jc w:val="both"/>
              <w:rPr>
                <w:szCs w:val="24"/>
                <w:rtl/>
              </w:rPr>
            </w:pPr>
          </w:p>
        </w:tc>
        <w:tc>
          <w:tcPr>
            <w:tcW w:w="1464" w:type="pct"/>
          </w:tcPr>
          <w:p w:rsidR="00630767" w:rsidRDefault="00630767" w:rsidP="00630767">
            <w:pPr>
              <w:tabs>
                <w:tab w:val="clear" w:pos="709"/>
                <w:tab w:val="clear" w:pos="1418"/>
              </w:tabs>
              <w:spacing w:line="360" w:lineRule="auto"/>
              <w:jc w:val="both"/>
              <w:rPr>
                <w:szCs w:val="24"/>
                <w:rtl/>
              </w:rPr>
            </w:pPr>
          </w:p>
        </w:tc>
        <w:tc>
          <w:tcPr>
            <w:tcW w:w="1609" w:type="pct"/>
          </w:tcPr>
          <w:p w:rsidR="00630767" w:rsidRDefault="00630767" w:rsidP="00630767">
            <w:pPr>
              <w:tabs>
                <w:tab w:val="clear" w:pos="709"/>
                <w:tab w:val="clear" w:pos="1418"/>
              </w:tabs>
              <w:spacing w:line="360" w:lineRule="auto"/>
              <w:jc w:val="both"/>
              <w:rPr>
                <w:szCs w:val="24"/>
                <w:rtl/>
              </w:rPr>
            </w:pPr>
          </w:p>
        </w:tc>
      </w:tr>
      <w:tr w:rsidR="00630767" w:rsidTr="0083683C">
        <w:tc>
          <w:tcPr>
            <w:tcW w:w="980" w:type="pct"/>
          </w:tcPr>
          <w:p w:rsidR="00630767" w:rsidRDefault="00630767" w:rsidP="00880680">
            <w:pPr>
              <w:tabs>
                <w:tab w:val="clear" w:pos="709"/>
                <w:tab w:val="clear" w:pos="1418"/>
              </w:tabs>
              <w:spacing w:line="360" w:lineRule="auto"/>
              <w:jc w:val="center"/>
              <w:rPr>
                <w:szCs w:val="24"/>
                <w:rtl/>
              </w:rPr>
            </w:pPr>
          </w:p>
        </w:tc>
        <w:tc>
          <w:tcPr>
            <w:tcW w:w="947" w:type="pct"/>
          </w:tcPr>
          <w:p w:rsidR="00630767" w:rsidRDefault="00630767" w:rsidP="00630767">
            <w:pPr>
              <w:tabs>
                <w:tab w:val="clear" w:pos="709"/>
                <w:tab w:val="clear" w:pos="1418"/>
              </w:tabs>
              <w:spacing w:line="360" w:lineRule="auto"/>
              <w:jc w:val="both"/>
              <w:rPr>
                <w:szCs w:val="24"/>
                <w:rtl/>
              </w:rPr>
            </w:pPr>
          </w:p>
        </w:tc>
        <w:tc>
          <w:tcPr>
            <w:tcW w:w="1464" w:type="pct"/>
          </w:tcPr>
          <w:p w:rsidR="00630767" w:rsidRDefault="00630767" w:rsidP="00630767">
            <w:pPr>
              <w:tabs>
                <w:tab w:val="clear" w:pos="709"/>
                <w:tab w:val="clear" w:pos="1418"/>
              </w:tabs>
              <w:spacing w:line="360" w:lineRule="auto"/>
              <w:jc w:val="both"/>
              <w:rPr>
                <w:szCs w:val="24"/>
                <w:rtl/>
              </w:rPr>
            </w:pPr>
          </w:p>
        </w:tc>
        <w:tc>
          <w:tcPr>
            <w:tcW w:w="1609" w:type="pct"/>
          </w:tcPr>
          <w:p w:rsidR="00630767" w:rsidRDefault="00630767" w:rsidP="00630767">
            <w:pPr>
              <w:tabs>
                <w:tab w:val="clear" w:pos="709"/>
                <w:tab w:val="clear" w:pos="1418"/>
              </w:tabs>
              <w:spacing w:line="360" w:lineRule="auto"/>
              <w:jc w:val="both"/>
              <w:rPr>
                <w:szCs w:val="24"/>
                <w:rtl/>
              </w:rPr>
            </w:pPr>
          </w:p>
        </w:tc>
      </w:tr>
    </w:tbl>
    <w:p w:rsidR="00F356A4" w:rsidRDefault="00F356A4" w:rsidP="00F356A4">
      <w:pPr>
        <w:tabs>
          <w:tab w:val="clear" w:pos="709"/>
          <w:tab w:val="clear" w:pos="1418"/>
        </w:tabs>
        <w:spacing w:line="360" w:lineRule="auto"/>
        <w:ind w:left="1162"/>
        <w:jc w:val="both"/>
        <w:rPr>
          <w:szCs w:val="24"/>
        </w:rPr>
      </w:pPr>
    </w:p>
    <w:p w:rsidR="00D25386" w:rsidRPr="00D25386" w:rsidRDefault="00D25386" w:rsidP="000D2E6A">
      <w:pPr>
        <w:numPr>
          <w:ilvl w:val="1"/>
          <w:numId w:val="9"/>
        </w:numPr>
        <w:tabs>
          <w:tab w:val="clear" w:pos="1416"/>
          <w:tab w:val="num" w:pos="1464"/>
        </w:tabs>
        <w:spacing w:line="360" w:lineRule="auto"/>
        <w:jc w:val="both"/>
        <w:rPr>
          <w:szCs w:val="24"/>
          <w:rtl/>
        </w:rPr>
      </w:pPr>
      <w:r w:rsidRPr="00D25386">
        <w:rPr>
          <w:szCs w:val="24"/>
          <w:rtl/>
        </w:rPr>
        <w:t>הפנייה תכלול את שם המכרז, מספר הסעיף במכרז אליו מתייחסת השאלה, פרוט השאלה, פרטי השואל, טלפון, פקס וכתובת דואר אלקטרוני.</w:t>
      </w:r>
    </w:p>
    <w:p w:rsidR="00AA1C37" w:rsidRPr="00AA1C37" w:rsidRDefault="00AA1C37" w:rsidP="00DD1D1A">
      <w:pPr>
        <w:numPr>
          <w:ilvl w:val="1"/>
          <w:numId w:val="9"/>
        </w:numPr>
        <w:tabs>
          <w:tab w:val="clear" w:pos="1416"/>
          <w:tab w:val="num" w:pos="1464"/>
        </w:tabs>
        <w:spacing w:line="360" w:lineRule="auto"/>
        <w:jc w:val="both"/>
        <w:rPr>
          <w:szCs w:val="24"/>
        </w:rPr>
      </w:pPr>
      <w:r w:rsidRPr="00AA1C37">
        <w:rPr>
          <w:szCs w:val="24"/>
          <w:rtl/>
        </w:rPr>
        <w:t xml:space="preserve">התשובות </w:t>
      </w:r>
      <w:hyperlink r:id="rId14" w:history="1">
        <w:r w:rsidR="00D7393C" w:rsidRPr="00D7393C">
          <w:rPr>
            <w:rStyle w:val="Hyperlink"/>
            <w:rFonts w:hint="cs"/>
            <w:szCs w:val="24"/>
            <w:rtl/>
          </w:rPr>
          <w:t>יועברו</w:t>
        </w:r>
      </w:hyperlink>
      <w:r w:rsidR="00D7393C">
        <w:rPr>
          <w:rFonts w:hint="cs"/>
          <w:szCs w:val="24"/>
          <w:rtl/>
        </w:rPr>
        <w:t xml:space="preserve"> באמצעות דואר אלקטרוני לרשימת תפוצת</w:t>
      </w:r>
      <w:r w:rsidR="00DD1D1A">
        <w:rPr>
          <w:rFonts w:hint="cs"/>
          <w:szCs w:val="24"/>
          <w:rtl/>
        </w:rPr>
        <w:t xml:space="preserve"> השואלים</w:t>
      </w:r>
      <w:r w:rsidR="00D7393C">
        <w:rPr>
          <w:rFonts w:hint="cs"/>
          <w:szCs w:val="24"/>
          <w:rtl/>
        </w:rPr>
        <w:t xml:space="preserve"> </w:t>
      </w:r>
      <w:r w:rsidR="00A25FBE">
        <w:rPr>
          <w:rFonts w:hint="cs"/>
          <w:szCs w:val="24"/>
          <w:rtl/>
        </w:rPr>
        <w:t>ללא ציון שם הפונה</w:t>
      </w:r>
      <w:r w:rsidR="00DD1D1A">
        <w:rPr>
          <w:rFonts w:hint="cs"/>
          <w:szCs w:val="24"/>
          <w:rtl/>
        </w:rPr>
        <w:t xml:space="preserve"> וכ</w:t>
      </w:r>
      <w:r w:rsidR="00E77119">
        <w:rPr>
          <w:rFonts w:hint="cs"/>
          <w:szCs w:val="24"/>
          <w:rtl/>
        </w:rPr>
        <w:t xml:space="preserve">מו </w:t>
      </w:r>
      <w:r w:rsidR="00DD1D1A">
        <w:rPr>
          <w:rFonts w:hint="cs"/>
          <w:szCs w:val="24"/>
          <w:rtl/>
        </w:rPr>
        <w:t>כ</w:t>
      </w:r>
      <w:r w:rsidR="00E77119">
        <w:rPr>
          <w:rFonts w:hint="cs"/>
          <w:szCs w:val="24"/>
          <w:rtl/>
        </w:rPr>
        <w:t>ן</w:t>
      </w:r>
      <w:r w:rsidR="00DD1D1A">
        <w:rPr>
          <w:rFonts w:hint="cs"/>
          <w:szCs w:val="24"/>
          <w:rtl/>
        </w:rPr>
        <w:t xml:space="preserve"> תפורסם באתר האינטרנט ששל בית החולים בצמוד למכרז</w:t>
      </w:r>
      <w:r w:rsidRPr="00AA1C37">
        <w:rPr>
          <w:szCs w:val="24"/>
          <w:rtl/>
        </w:rPr>
        <w:t>.</w:t>
      </w:r>
    </w:p>
    <w:p w:rsidR="00AA1C37" w:rsidRPr="00AA1C37" w:rsidRDefault="00AA1C37" w:rsidP="00DD1D1A">
      <w:pPr>
        <w:numPr>
          <w:ilvl w:val="1"/>
          <w:numId w:val="9"/>
        </w:numPr>
        <w:tabs>
          <w:tab w:val="clear" w:pos="1416"/>
          <w:tab w:val="num" w:pos="1464"/>
        </w:tabs>
        <w:spacing w:line="360" w:lineRule="auto"/>
        <w:jc w:val="both"/>
        <w:rPr>
          <w:szCs w:val="24"/>
          <w:rtl/>
        </w:rPr>
      </w:pPr>
      <w:r>
        <w:rPr>
          <w:rFonts w:hint="cs"/>
          <w:szCs w:val="24"/>
          <w:rtl/>
        </w:rPr>
        <w:t xml:space="preserve">יצוין כי </w:t>
      </w:r>
      <w:r w:rsidRPr="00D25386">
        <w:rPr>
          <w:szCs w:val="24"/>
          <w:rtl/>
        </w:rPr>
        <w:t xml:space="preserve">ניתן לעיין במסמכי המכרז, ללא תשלום, באתר האינטרנט: </w:t>
      </w:r>
      <w:hyperlink r:id="rId15" w:history="1">
        <w:r w:rsidR="00154C20" w:rsidRPr="00957072">
          <w:rPr>
            <w:rStyle w:val="Hyperlink"/>
            <w:szCs w:val="24"/>
          </w:rPr>
          <w:t>www.fliman.org.il</w:t>
        </w:r>
      </w:hyperlink>
      <w:r w:rsidR="00154C20">
        <w:rPr>
          <w:rFonts w:hint="cs"/>
          <w:szCs w:val="24"/>
          <w:rtl/>
        </w:rPr>
        <w:t xml:space="preserve"> </w:t>
      </w:r>
      <w:r w:rsidR="00D7393C">
        <w:rPr>
          <w:rFonts w:hint="cs"/>
          <w:szCs w:val="24"/>
          <w:rtl/>
        </w:rPr>
        <w:t xml:space="preserve"> </w:t>
      </w:r>
    </w:p>
    <w:p w:rsidR="00BE0B75" w:rsidRPr="00B75179" w:rsidRDefault="00CE0297" w:rsidP="000D2E6A">
      <w:pPr>
        <w:numPr>
          <w:ilvl w:val="0"/>
          <w:numId w:val="9"/>
        </w:numPr>
        <w:tabs>
          <w:tab w:val="clear" w:pos="708"/>
          <w:tab w:val="num" w:pos="756"/>
        </w:tabs>
        <w:spacing w:before="240" w:line="360" w:lineRule="auto"/>
        <w:jc w:val="both"/>
        <w:rPr>
          <w:b/>
          <w:bCs/>
          <w:szCs w:val="24"/>
        </w:rPr>
      </w:pPr>
      <w:bookmarkStart w:id="109" w:name="_Toc305486706"/>
      <w:bookmarkStart w:id="110" w:name="_Toc305487103"/>
      <w:bookmarkStart w:id="111" w:name="_Toc305487186"/>
      <w:bookmarkStart w:id="112" w:name="_Toc305486710"/>
      <w:bookmarkStart w:id="113" w:name="_Ref312151605"/>
      <w:bookmarkStart w:id="114" w:name="_Toc508618886"/>
      <w:bookmarkEnd w:id="109"/>
      <w:bookmarkEnd w:id="110"/>
      <w:bookmarkEnd w:id="111"/>
      <w:bookmarkEnd w:id="112"/>
      <w:r w:rsidRPr="00B75179">
        <w:rPr>
          <w:rFonts w:hint="cs"/>
          <w:b/>
          <w:bCs/>
          <w:szCs w:val="24"/>
          <w:rtl/>
        </w:rPr>
        <w:t>הגשת</w:t>
      </w:r>
      <w:r w:rsidR="00B74555" w:rsidRPr="00B75179">
        <w:rPr>
          <w:b/>
          <w:bCs/>
          <w:szCs w:val="24"/>
          <w:rtl/>
        </w:rPr>
        <w:t xml:space="preserve"> </w:t>
      </w:r>
      <w:r w:rsidR="00B74555" w:rsidRPr="00B75179">
        <w:rPr>
          <w:rFonts w:hint="eastAsia"/>
          <w:b/>
          <w:bCs/>
          <w:szCs w:val="24"/>
          <w:rtl/>
        </w:rPr>
        <w:t>ההצעות</w:t>
      </w:r>
      <w:bookmarkEnd w:id="113"/>
      <w:bookmarkEnd w:id="114"/>
    </w:p>
    <w:p w:rsidR="00D25386" w:rsidRPr="00D25386" w:rsidRDefault="00D25386" w:rsidP="000D2E6A">
      <w:pPr>
        <w:numPr>
          <w:ilvl w:val="1"/>
          <w:numId w:val="9"/>
        </w:numPr>
        <w:tabs>
          <w:tab w:val="clear" w:pos="1416"/>
          <w:tab w:val="num" w:pos="1464"/>
        </w:tabs>
        <w:spacing w:line="360" w:lineRule="auto"/>
        <w:jc w:val="both"/>
        <w:rPr>
          <w:szCs w:val="24"/>
          <w:rtl/>
        </w:rPr>
      </w:pPr>
      <w:r w:rsidRPr="00D25386">
        <w:rPr>
          <w:szCs w:val="24"/>
          <w:rtl/>
        </w:rPr>
        <w:t>הגשת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ו/או לא הבין פרט ו/או תנאי כלשהו של המכרז על כל פרטיו וחלקיו.</w:t>
      </w:r>
    </w:p>
    <w:p w:rsidR="00D25386" w:rsidRPr="00D25386" w:rsidRDefault="00D25386" w:rsidP="000D2E6A">
      <w:pPr>
        <w:numPr>
          <w:ilvl w:val="1"/>
          <w:numId w:val="9"/>
        </w:numPr>
        <w:tabs>
          <w:tab w:val="clear" w:pos="1416"/>
          <w:tab w:val="num" w:pos="1464"/>
        </w:tabs>
        <w:spacing w:line="360" w:lineRule="auto"/>
        <w:jc w:val="both"/>
        <w:rPr>
          <w:szCs w:val="24"/>
          <w:rtl/>
        </w:rPr>
      </w:pPr>
      <w:r w:rsidRPr="00D25386">
        <w:rPr>
          <w:szCs w:val="24"/>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rsidR="00D25386" w:rsidRPr="00D25386" w:rsidRDefault="00D25386" w:rsidP="000D2E6A">
      <w:pPr>
        <w:numPr>
          <w:ilvl w:val="1"/>
          <w:numId w:val="9"/>
        </w:numPr>
        <w:tabs>
          <w:tab w:val="clear" w:pos="1416"/>
          <w:tab w:val="num" w:pos="1464"/>
        </w:tabs>
        <w:spacing w:line="360" w:lineRule="auto"/>
        <w:jc w:val="both"/>
        <w:rPr>
          <w:szCs w:val="24"/>
          <w:rtl/>
        </w:rPr>
      </w:pPr>
      <w:r w:rsidRPr="00D25386">
        <w:rPr>
          <w:szCs w:val="24"/>
          <w:rtl/>
        </w:rPr>
        <w:t xml:space="preserve">הגשת הצעה מטעם המציע מהווה הסכמתו לכל תנאי המכרז. </w:t>
      </w:r>
    </w:p>
    <w:p w:rsidR="00D25386" w:rsidRDefault="00D25386" w:rsidP="000D2E6A">
      <w:pPr>
        <w:numPr>
          <w:ilvl w:val="1"/>
          <w:numId w:val="9"/>
        </w:numPr>
        <w:tabs>
          <w:tab w:val="clear" w:pos="1416"/>
          <w:tab w:val="num" w:pos="1464"/>
        </w:tabs>
        <w:spacing w:line="360" w:lineRule="auto"/>
        <w:jc w:val="both"/>
        <w:rPr>
          <w:szCs w:val="24"/>
        </w:rPr>
      </w:pPr>
      <w:r w:rsidRPr="00D25386">
        <w:rPr>
          <w:szCs w:val="24"/>
          <w:rtl/>
        </w:rPr>
        <w:t>ההצעה, בצירוף כל המסמכים הדרושים הנלווים אליה, תוגש ב</w:t>
      </w:r>
      <w:r w:rsidR="00AC4680">
        <w:rPr>
          <w:rFonts w:hint="cs"/>
          <w:szCs w:val="24"/>
          <w:rtl/>
        </w:rPr>
        <w:t xml:space="preserve">שלושה </w:t>
      </w:r>
      <w:r w:rsidRPr="00D25386">
        <w:rPr>
          <w:szCs w:val="24"/>
          <w:rtl/>
        </w:rPr>
        <w:t>עותק</w:t>
      </w:r>
      <w:r w:rsidR="00AC4680">
        <w:rPr>
          <w:rFonts w:hint="cs"/>
          <w:szCs w:val="24"/>
          <w:rtl/>
        </w:rPr>
        <w:t>ים</w:t>
      </w:r>
      <w:r w:rsidRPr="00D25386">
        <w:rPr>
          <w:szCs w:val="24"/>
          <w:rtl/>
        </w:rPr>
        <w:t xml:space="preserve"> קשיח</w:t>
      </w:r>
      <w:r w:rsidR="00AC4680">
        <w:rPr>
          <w:rFonts w:hint="cs"/>
          <w:szCs w:val="24"/>
          <w:rtl/>
        </w:rPr>
        <w:t>ים</w:t>
      </w:r>
      <w:r w:rsidRPr="00D25386">
        <w:rPr>
          <w:szCs w:val="24"/>
          <w:rtl/>
        </w:rPr>
        <w:t xml:space="preserve"> מודפס</w:t>
      </w:r>
      <w:r w:rsidR="00AC4680">
        <w:rPr>
          <w:rFonts w:hint="cs"/>
          <w:szCs w:val="24"/>
          <w:rtl/>
        </w:rPr>
        <w:t>ים</w:t>
      </w:r>
      <w:r w:rsidRPr="00D25386">
        <w:rPr>
          <w:szCs w:val="24"/>
          <w:rtl/>
        </w:rPr>
        <w:t xml:space="preserve"> ועותק דיגיטלי</w:t>
      </w:r>
      <w:r w:rsidR="00AC4680">
        <w:rPr>
          <w:rFonts w:hint="cs"/>
          <w:szCs w:val="24"/>
          <w:rtl/>
        </w:rPr>
        <w:t xml:space="preserve"> אחד</w:t>
      </w:r>
      <w:r w:rsidRPr="00D25386">
        <w:rPr>
          <w:szCs w:val="24"/>
          <w:rtl/>
        </w:rPr>
        <w:t xml:space="preserve"> על גבי </w:t>
      </w:r>
      <w:r w:rsidR="00A25FBE">
        <w:rPr>
          <w:rFonts w:hint="cs"/>
          <w:szCs w:val="24"/>
          <w:rtl/>
        </w:rPr>
        <w:t xml:space="preserve">התקן </w:t>
      </w:r>
      <w:r w:rsidRPr="00D25386">
        <w:rPr>
          <w:szCs w:val="24"/>
          <w:rtl/>
        </w:rPr>
        <w:t>זיכרון</w:t>
      </w:r>
      <w:r w:rsidR="00A25FBE">
        <w:rPr>
          <w:rFonts w:hint="cs"/>
          <w:szCs w:val="24"/>
          <w:rtl/>
        </w:rPr>
        <w:t xml:space="preserve"> נייד עם חיבור</w:t>
      </w:r>
      <w:r w:rsidRPr="00D25386">
        <w:rPr>
          <w:szCs w:val="24"/>
          <w:rtl/>
        </w:rPr>
        <w:t xml:space="preserve"> </w:t>
      </w:r>
      <w:r w:rsidRPr="00D25386">
        <w:rPr>
          <w:szCs w:val="24"/>
        </w:rPr>
        <w:t>USB</w:t>
      </w:r>
      <w:r w:rsidRPr="00D25386">
        <w:rPr>
          <w:szCs w:val="24"/>
          <w:rtl/>
        </w:rPr>
        <w:t xml:space="preserve"> (סה"כ </w:t>
      </w:r>
      <w:r w:rsidR="00AC4680">
        <w:rPr>
          <w:rFonts w:hint="cs"/>
          <w:szCs w:val="24"/>
          <w:rtl/>
        </w:rPr>
        <w:t>ארבעה</w:t>
      </w:r>
      <w:r w:rsidRPr="00D25386">
        <w:rPr>
          <w:szCs w:val="24"/>
          <w:rtl/>
        </w:rPr>
        <w:t xml:space="preserve"> עותקים). יש להקפיד על סימון העותק המודפס של ההצעה במילה "מקור". בכל מקרה של סתירה בין ההצעה המסומנת "מקור" לבין ההצעה המופיעה על גבי </w:t>
      </w:r>
      <w:r w:rsidR="00A25FBE">
        <w:rPr>
          <w:rFonts w:hint="cs"/>
          <w:szCs w:val="24"/>
          <w:rtl/>
        </w:rPr>
        <w:t>ה-</w:t>
      </w:r>
      <w:r w:rsidR="00A25FBE">
        <w:rPr>
          <w:rFonts w:hint="cs"/>
          <w:szCs w:val="24"/>
        </w:rPr>
        <w:t>USB</w:t>
      </w:r>
      <w:r w:rsidRPr="00D25386">
        <w:rPr>
          <w:szCs w:val="24"/>
          <w:rtl/>
        </w:rPr>
        <w:t xml:space="preserve">, יגבר תוכנה של ההצעה המסומנת "מקור". </w:t>
      </w:r>
    </w:p>
    <w:p w:rsidR="004E327E" w:rsidRPr="004E327E" w:rsidRDefault="004E327E" w:rsidP="000D2E6A">
      <w:pPr>
        <w:numPr>
          <w:ilvl w:val="1"/>
          <w:numId w:val="9"/>
        </w:numPr>
        <w:tabs>
          <w:tab w:val="clear" w:pos="1416"/>
          <w:tab w:val="num" w:pos="1464"/>
        </w:tabs>
        <w:spacing w:line="360" w:lineRule="auto"/>
        <w:jc w:val="both"/>
        <w:rPr>
          <w:szCs w:val="24"/>
          <w:rtl/>
        </w:rPr>
      </w:pPr>
      <w:r w:rsidRPr="004E327E">
        <w:rPr>
          <w:szCs w:val="24"/>
          <w:rtl/>
        </w:rPr>
        <w:t>אין למלא בחוברת המכרז כל פרט מהפרטים הכלולים בהצעת המחיר ואין להזכיר פרטים אלה בכל מסמך אחר המוגש על-ידי המציע אלא אך ורק במעטפת המחיר, כמפורט להלן.</w:t>
      </w:r>
    </w:p>
    <w:p w:rsidR="004E327E" w:rsidRPr="004E327E" w:rsidRDefault="004E327E" w:rsidP="0076131B">
      <w:pPr>
        <w:numPr>
          <w:ilvl w:val="1"/>
          <w:numId w:val="9"/>
        </w:numPr>
        <w:tabs>
          <w:tab w:val="clear" w:pos="1416"/>
          <w:tab w:val="num" w:pos="1464"/>
        </w:tabs>
        <w:spacing w:line="360" w:lineRule="auto"/>
        <w:jc w:val="both"/>
        <w:rPr>
          <w:szCs w:val="24"/>
          <w:rtl/>
        </w:rPr>
      </w:pPr>
      <w:r w:rsidRPr="004E327E">
        <w:rPr>
          <w:szCs w:val="24"/>
          <w:rtl/>
        </w:rPr>
        <w:t xml:space="preserve">העותק המקורי של הצעת המחיר (נספח ב'), והעתק של הצעת המחיר יוכנסו למעטפה שעליה ייכתב "הצעת מחיר עבור מכרז מס' </w:t>
      </w:r>
      <w:r w:rsidR="0076131B">
        <w:rPr>
          <w:rFonts w:hint="cs"/>
          <w:szCs w:val="24"/>
          <w:rtl/>
        </w:rPr>
        <w:t>01/2018</w:t>
      </w:r>
      <w:r w:rsidRPr="004E327E">
        <w:rPr>
          <w:szCs w:val="24"/>
          <w:rtl/>
        </w:rPr>
        <w:t>" (להלן: "מעטפת המחיר").</w:t>
      </w:r>
      <w:r w:rsidRPr="004E327E">
        <w:rPr>
          <w:szCs w:val="24"/>
          <w:rtl/>
        </w:rPr>
        <w:tab/>
      </w:r>
    </w:p>
    <w:p w:rsidR="004E327E" w:rsidRPr="004E327E" w:rsidRDefault="004E327E" w:rsidP="000D2E6A">
      <w:pPr>
        <w:numPr>
          <w:ilvl w:val="1"/>
          <w:numId w:val="9"/>
        </w:numPr>
        <w:tabs>
          <w:tab w:val="clear" w:pos="1416"/>
          <w:tab w:val="num" w:pos="1464"/>
        </w:tabs>
        <w:spacing w:line="360" w:lineRule="auto"/>
        <w:jc w:val="both"/>
        <w:rPr>
          <w:szCs w:val="24"/>
          <w:rtl/>
        </w:rPr>
      </w:pPr>
      <w:r w:rsidRPr="004E327E">
        <w:rPr>
          <w:szCs w:val="24"/>
          <w:rtl/>
        </w:rPr>
        <w:t xml:space="preserve">מעטפת המחיר תיחתם בחותמת המציע ותוכנס כשהיא סגורה וחתומה לתוך מעטפת ההצעה. </w:t>
      </w:r>
    </w:p>
    <w:p w:rsidR="00D25386" w:rsidRPr="00875A1A" w:rsidRDefault="00D25386" w:rsidP="0076131B">
      <w:pPr>
        <w:numPr>
          <w:ilvl w:val="1"/>
          <w:numId w:val="9"/>
        </w:numPr>
        <w:tabs>
          <w:tab w:val="clear" w:pos="1416"/>
          <w:tab w:val="num" w:pos="1464"/>
        </w:tabs>
        <w:spacing w:line="360" w:lineRule="auto"/>
        <w:jc w:val="both"/>
        <w:rPr>
          <w:szCs w:val="24"/>
          <w:rtl/>
        </w:rPr>
      </w:pPr>
      <w:r w:rsidRPr="00875A1A">
        <w:rPr>
          <w:szCs w:val="24"/>
          <w:rtl/>
        </w:rPr>
        <w:lastRenderedPageBreak/>
        <w:t xml:space="preserve">את ההצעות יש להגיש במעטפה סגורה, שלא תישא עליה סימני זיהוי כלשהם, לתיבת המכרזים הממוקמת </w:t>
      </w:r>
      <w:r w:rsidR="0076131B">
        <w:rPr>
          <w:rFonts w:hint="cs"/>
          <w:szCs w:val="24"/>
          <w:rtl/>
        </w:rPr>
        <w:t>בבית חולים פלימן</w:t>
      </w:r>
      <w:r w:rsidR="00EB132A">
        <w:rPr>
          <w:rFonts w:hint="cs"/>
          <w:szCs w:val="24"/>
          <w:rtl/>
        </w:rPr>
        <w:t>,</w:t>
      </w:r>
      <w:r w:rsidR="0076131B">
        <w:rPr>
          <w:rFonts w:hint="cs"/>
          <w:szCs w:val="24"/>
          <w:rtl/>
        </w:rPr>
        <w:t xml:space="preserve"> קומה 4 מול משרדי ההנהלה</w:t>
      </w:r>
      <w:r w:rsidR="00EB132A">
        <w:rPr>
          <w:rFonts w:hint="cs"/>
          <w:szCs w:val="24"/>
          <w:rtl/>
        </w:rPr>
        <w:t>.</w:t>
      </w:r>
      <w:r w:rsidR="0076131B">
        <w:rPr>
          <w:rFonts w:hint="cs"/>
          <w:szCs w:val="24"/>
          <w:rtl/>
        </w:rPr>
        <w:t xml:space="preserve"> </w:t>
      </w:r>
      <w:r w:rsidR="00EB132A">
        <w:rPr>
          <w:rFonts w:hint="cs"/>
          <w:szCs w:val="24"/>
          <w:rtl/>
        </w:rPr>
        <w:t>ע</w:t>
      </w:r>
      <w:r w:rsidRPr="00875A1A">
        <w:rPr>
          <w:szCs w:val="24"/>
          <w:rtl/>
        </w:rPr>
        <w:t>ל המעטפה יש לציין: "</w:t>
      </w:r>
      <w:sdt>
        <w:sdtPr>
          <w:rPr>
            <w:szCs w:val="24"/>
            <w:rtl/>
          </w:rPr>
          <w:alias w:val="Subject"/>
          <w:tag w:val=""/>
          <w:id w:val="650096337"/>
          <w:placeholder>
            <w:docPart w:val="76D96D12E5384ACA8D1296E14BC57E2A"/>
          </w:placeholder>
          <w:dataBinding w:prefixMappings="xmlns:ns0='http://purl.org/dc/elements/1.1/' xmlns:ns1='http://schemas.openxmlformats.org/package/2006/metadata/core-properties' " w:xpath="/ns1:coreProperties[1]/ns0:subject[1]" w:storeItemID="{6C3C8BC8-F283-45AE-878A-BAB7291924A1}"/>
          <w:text/>
        </w:sdtPr>
        <w:sdtContent>
          <w:r w:rsidR="00BE10EA">
            <w:rPr>
              <w:rFonts w:hint="cs"/>
              <w:szCs w:val="24"/>
              <w:rtl/>
            </w:rPr>
            <w:t>מכרז פומבי מס' 04/2018</w:t>
          </w:r>
        </w:sdtContent>
      </w:sdt>
      <w:r w:rsidR="00875A1A" w:rsidRPr="00875A1A">
        <w:rPr>
          <w:rFonts w:hint="cs"/>
          <w:szCs w:val="24"/>
          <w:rtl/>
        </w:rPr>
        <w:t xml:space="preserve"> </w:t>
      </w:r>
      <w:sdt>
        <w:sdtPr>
          <w:rPr>
            <w:rFonts w:hint="cs"/>
            <w:szCs w:val="24"/>
            <w:rtl/>
          </w:rPr>
          <w:alias w:val="Title"/>
          <w:tag w:val=""/>
          <w:id w:val="-554155048"/>
          <w:placeholder>
            <w:docPart w:val="9BBAE8089A584B05B9DC7D3E2B279170"/>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hint="cs"/>
              <w:szCs w:val="24"/>
              <w:rtl/>
            </w:rPr>
            <w:t>להקמה, ניהול ותפעול קפיטריה וחנות נוחות במרכז הגריאטרי-שיקומי פלימן</w:t>
          </w:r>
        </w:sdtContent>
      </w:sdt>
      <w:r w:rsidRPr="00875A1A">
        <w:rPr>
          <w:szCs w:val="24"/>
          <w:rtl/>
        </w:rPr>
        <w:t>" בלבד, ללא שם המציע או כל פרט מזהה אחר.</w:t>
      </w:r>
    </w:p>
    <w:p w:rsidR="00D25386" w:rsidRDefault="00D25386" w:rsidP="000D2E6A">
      <w:pPr>
        <w:numPr>
          <w:ilvl w:val="1"/>
          <w:numId w:val="9"/>
        </w:numPr>
        <w:tabs>
          <w:tab w:val="clear" w:pos="1416"/>
          <w:tab w:val="num" w:pos="1464"/>
        </w:tabs>
        <w:spacing w:line="360" w:lineRule="auto"/>
        <w:jc w:val="both"/>
        <w:rPr>
          <w:szCs w:val="24"/>
        </w:rPr>
      </w:pPr>
      <w:r w:rsidRPr="00D25386">
        <w:rPr>
          <w:szCs w:val="24"/>
          <w:rtl/>
        </w:rPr>
        <w:t>המועד האחרון למסירת ההצעות הינו בתאריך המופיע בסעיף ‏</w:t>
      </w:r>
      <w:fldSimple w:instr=" REF _Ref374016030 \r \h  \* MERGEFORMAT ">
        <w:r w:rsidR="00780AD6">
          <w:rPr>
            <w:szCs w:val="24"/>
            <w:rtl/>
          </w:rPr>
          <w:t>‏4.4</w:t>
        </w:r>
      </w:fldSimple>
      <w:r>
        <w:rPr>
          <w:rFonts w:hint="cs"/>
          <w:szCs w:val="24"/>
          <w:rtl/>
        </w:rPr>
        <w:t xml:space="preserve"> לעיל</w:t>
      </w:r>
      <w:r w:rsidRPr="00D25386">
        <w:rPr>
          <w:szCs w:val="24"/>
          <w:rtl/>
        </w:rPr>
        <w:t xml:space="preserve">. יודגש כי </w:t>
      </w:r>
      <w:r w:rsidR="008458EA">
        <w:rPr>
          <w:szCs w:val="24"/>
          <w:rtl/>
        </w:rPr>
        <w:t>המזמין</w:t>
      </w:r>
      <w:r w:rsidRPr="00D25386">
        <w:rPr>
          <w:szCs w:val="24"/>
          <w:rtl/>
        </w:rPr>
        <w:t xml:space="preserve"> רשאי, לפי שיקול דעתו הבלעדי המוחלט ומבלי שתהא עליו חובת הנמקה, להאריך את המועד להגשת הצעות בהודעה </w:t>
      </w:r>
      <w:r w:rsidR="0018065C">
        <w:rPr>
          <w:rFonts w:hint="cs"/>
          <w:szCs w:val="24"/>
          <w:rtl/>
        </w:rPr>
        <w:t>באתר, ו</w:t>
      </w:r>
      <w:r w:rsidRPr="00D25386">
        <w:rPr>
          <w:szCs w:val="24"/>
          <w:rtl/>
        </w:rPr>
        <w:t>למציעים לא תהיה כל טענה ו/או דרישה ו/או תביעה עם הארכת המועד כאמור.</w:t>
      </w:r>
    </w:p>
    <w:p w:rsidR="00D25386" w:rsidRPr="00D25386" w:rsidRDefault="00D25386" w:rsidP="000D2E6A">
      <w:pPr>
        <w:numPr>
          <w:ilvl w:val="1"/>
          <w:numId w:val="9"/>
        </w:numPr>
        <w:tabs>
          <w:tab w:val="clear" w:pos="1416"/>
          <w:tab w:val="num" w:pos="1464"/>
        </w:tabs>
        <w:spacing w:line="360" w:lineRule="auto"/>
        <w:jc w:val="both"/>
        <w:rPr>
          <w:szCs w:val="24"/>
          <w:rtl/>
        </w:rPr>
      </w:pPr>
      <w:r w:rsidRPr="00D25386">
        <w:rPr>
          <w:szCs w:val="24"/>
          <w:rtl/>
        </w:rPr>
        <w:t>מעטפה שלא תימצא בתיבת המכרזים במועד ובשעה הנקובים לעיל תיפסל על הסף.</w:t>
      </w:r>
    </w:p>
    <w:p w:rsidR="00BE0B75" w:rsidRPr="00B75179" w:rsidRDefault="00CE0297" w:rsidP="000D2E6A">
      <w:pPr>
        <w:numPr>
          <w:ilvl w:val="0"/>
          <w:numId w:val="9"/>
        </w:numPr>
        <w:tabs>
          <w:tab w:val="clear" w:pos="708"/>
          <w:tab w:val="num" w:pos="756"/>
        </w:tabs>
        <w:spacing w:before="240" w:line="360" w:lineRule="auto"/>
        <w:jc w:val="both"/>
        <w:rPr>
          <w:b/>
          <w:bCs/>
          <w:szCs w:val="24"/>
        </w:rPr>
      </w:pPr>
      <w:bookmarkStart w:id="115" w:name="_Ref312151551"/>
      <w:bookmarkStart w:id="116" w:name="_Toc508618887"/>
      <w:r w:rsidRPr="00B75179">
        <w:rPr>
          <w:rFonts w:hint="cs"/>
          <w:b/>
          <w:bCs/>
          <w:szCs w:val="24"/>
          <w:rtl/>
        </w:rPr>
        <w:t xml:space="preserve">אופן </w:t>
      </w:r>
      <w:r w:rsidR="00B74555" w:rsidRPr="00B75179">
        <w:rPr>
          <w:rFonts w:hint="eastAsia"/>
          <w:b/>
          <w:bCs/>
          <w:szCs w:val="24"/>
          <w:rtl/>
        </w:rPr>
        <w:t>הגשת</w:t>
      </w:r>
      <w:r w:rsidR="00B74555" w:rsidRPr="00B75179">
        <w:rPr>
          <w:b/>
          <w:bCs/>
          <w:szCs w:val="24"/>
          <w:rtl/>
        </w:rPr>
        <w:t xml:space="preserve"> </w:t>
      </w:r>
      <w:r w:rsidR="00B74555" w:rsidRPr="00B75179">
        <w:rPr>
          <w:rFonts w:hint="eastAsia"/>
          <w:b/>
          <w:bCs/>
          <w:szCs w:val="24"/>
          <w:rtl/>
        </w:rPr>
        <w:t>ההצעה</w:t>
      </w:r>
      <w:bookmarkEnd w:id="115"/>
      <w:bookmarkEnd w:id="116"/>
    </w:p>
    <w:p w:rsidR="00D25386" w:rsidRPr="00D25386" w:rsidRDefault="00D25386" w:rsidP="000D2E6A">
      <w:pPr>
        <w:numPr>
          <w:ilvl w:val="1"/>
          <w:numId w:val="9"/>
        </w:numPr>
        <w:tabs>
          <w:tab w:val="clear" w:pos="1416"/>
          <w:tab w:val="num" w:pos="1464"/>
        </w:tabs>
        <w:spacing w:line="360" w:lineRule="auto"/>
        <w:jc w:val="both"/>
        <w:rPr>
          <w:szCs w:val="24"/>
          <w:rtl/>
        </w:rPr>
      </w:pPr>
      <w:r w:rsidRPr="00D25386">
        <w:rPr>
          <w:szCs w:val="24"/>
          <w:rtl/>
        </w:rPr>
        <w:t>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rsidR="00D25386" w:rsidRPr="00D25386" w:rsidRDefault="00D25386" w:rsidP="000D2E6A">
      <w:pPr>
        <w:numPr>
          <w:ilvl w:val="1"/>
          <w:numId w:val="9"/>
        </w:numPr>
        <w:tabs>
          <w:tab w:val="clear" w:pos="1416"/>
          <w:tab w:val="num" w:pos="1464"/>
        </w:tabs>
        <w:spacing w:line="360" w:lineRule="auto"/>
        <w:jc w:val="both"/>
        <w:rPr>
          <w:szCs w:val="24"/>
          <w:rtl/>
        </w:rPr>
      </w:pPr>
      <w:r w:rsidRPr="00D25386">
        <w:rPr>
          <w:szCs w:val="24"/>
          <w:rtl/>
        </w:rPr>
        <w:t>הצעה חלקית או במתכונת שונה מהמתכונת המפורטת במכרז עלולה לא להיבדק ואף 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הצעה מתוקנת, אם וככל שהיא תראה לנכון לקבוע הליך כאמור.</w:t>
      </w:r>
    </w:p>
    <w:p w:rsidR="00D25386" w:rsidRDefault="00D25386" w:rsidP="000D2E6A">
      <w:pPr>
        <w:numPr>
          <w:ilvl w:val="1"/>
          <w:numId w:val="9"/>
        </w:numPr>
        <w:tabs>
          <w:tab w:val="clear" w:pos="1416"/>
          <w:tab w:val="num" w:pos="1464"/>
        </w:tabs>
        <w:spacing w:line="360" w:lineRule="auto"/>
        <w:jc w:val="both"/>
        <w:rPr>
          <w:szCs w:val="24"/>
        </w:rPr>
      </w:pPr>
      <w:r w:rsidRPr="00D25386">
        <w:rPr>
          <w:szCs w:val="24"/>
          <w:rtl/>
        </w:rPr>
        <w:t>ההצעות תוגשנה בשפה העברית. כמו כן נספחים, אישורים תעודות וכל פרט אחר הנדרש במכרז יוצגו רק בשפה העברית.</w:t>
      </w:r>
    </w:p>
    <w:p w:rsidR="00CE0297" w:rsidRPr="00D25386" w:rsidRDefault="00CE0297" w:rsidP="000D2E6A">
      <w:pPr>
        <w:numPr>
          <w:ilvl w:val="1"/>
          <w:numId w:val="9"/>
        </w:numPr>
        <w:tabs>
          <w:tab w:val="clear" w:pos="1416"/>
          <w:tab w:val="num" w:pos="1464"/>
        </w:tabs>
        <w:spacing w:line="360" w:lineRule="auto"/>
        <w:jc w:val="both"/>
        <w:rPr>
          <w:szCs w:val="24"/>
          <w:rtl/>
        </w:rPr>
      </w:pPr>
      <w:r w:rsidRPr="00D25386">
        <w:rPr>
          <w:szCs w:val="24"/>
          <w:rtl/>
        </w:rPr>
        <w:t>הוראות מיוחדות לגבי הגשת עותקים דיגיטליים:</w:t>
      </w:r>
    </w:p>
    <w:p w:rsidR="00CE0297" w:rsidRPr="00D25386" w:rsidRDefault="00CE0297" w:rsidP="000D2E6A">
      <w:pPr>
        <w:numPr>
          <w:ilvl w:val="2"/>
          <w:numId w:val="9"/>
        </w:numPr>
        <w:tabs>
          <w:tab w:val="clear" w:pos="1418"/>
        </w:tabs>
        <w:spacing w:line="360" w:lineRule="auto"/>
        <w:jc w:val="both"/>
        <w:rPr>
          <w:szCs w:val="24"/>
          <w:rtl/>
        </w:rPr>
      </w:pPr>
      <w:r w:rsidRPr="00D25386">
        <w:rPr>
          <w:szCs w:val="24"/>
          <w:rtl/>
        </w:rPr>
        <w:t>על כל מסמכי ההצעה להיות ערוכים, חתומים ומסודרים באופן זהה לעותק הקשיח של ההצעה.</w:t>
      </w:r>
    </w:p>
    <w:p w:rsidR="00CE0297" w:rsidRPr="00D25386" w:rsidRDefault="00CE0297" w:rsidP="000D2E6A">
      <w:pPr>
        <w:numPr>
          <w:ilvl w:val="2"/>
          <w:numId w:val="9"/>
        </w:numPr>
        <w:tabs>
          <w:tab w:val="clear" w:pos="1418"/>
        </w:tabs>
        <w:spacing w:line="360" w:lineRule="auto"/>
        <w:jc w:val="both"/>
        <w:rPr>
          <w:szCs w:val="24"/>
          <w:rtl/>
        </w:rPr>
      </w:pPr>
      <w:r w:rsidRPr="00D25386">
        <w:rPr>
          <w:szCs w:val="24"/>
          <w:rtl/>
        </w:rPr>
        <w:t>על העותק הדיגיטלי להיות זהה לחלוטין לעותק הקשיח לרבות חתימות וחותמות המציע במקומות הנדרשים.</w:t>
      </w:r>
    </w:p>
    <w:p w:rsidR="00CE0297" w:rsidRPr="00D25386" w:rsidRDefault="00CE0297" w:rsidP="000D2E6A">
      <w:pPr>
        <w:numPr>
          <w:ilvl w:val="2"/>
          <w:numId w:val="9"/>
        </w:numPr>
        <w:tabs>
          <w:tab w:val="clear" w:pos="1418"/>
        </w:tabs>
        <w:spacing w:line="360" w:lineRule="auto"/>
        <w:jc w:val="both"/>
        <w:rPr>
          <w:szCs w:val="24"/>
          <w:rtl/>
        </w:rPr>
      </w:pPr>
      <w:r w:rsidRPr="00D25386">
        <w:rPr>
          <w:szCs w:val="24"/>
          <w:rtl/>
        </w:rPr>
        <w:t xml:space="preserve">העותק הדיגיטלי של ההצעה יכיל את ההצעה כולה, על נספחיה, בפורמט </w:t>
      </w:r>
      <w:r w:rsidRPr="00D25386">
        <w:rPr>
          <w:szCs w:val="24"/>
        </w:rPr>
        <w:t>PDF</w:t>
      </w:r>
      <w:r w:rsidRPr="00D25386">
        <w:rPr>
          <w:szCs w:val="24"/>
          <w:rtl/>
        </w:rPr>
        <w:t>.</w:t>
      </w:r>
    </w:p>
    <w:p w:rsidR="00CE0297" w:rsidRDefault="00CE0297" w:rsidP="000D2E6A">
      <w:pPr>
        <w:numPr>
          <w:ilvl w:val="2"/>
          <w:numId w:val="9"/>
        </w:numPr>
        <w:tabs>
          <w:tab w:val="clear" w:pos="1418"/>
        </w:tabs>
        <w:spacing w:line="360" w:lineRule="auto"/>
        <w:jc w:val="both"/>
        <w:rPr>
          <w:szCs w:val="24"/>
        </w:rPr>
      </w:pPr>
      <w:r w:rsidRPr="00D25386">
        <w:rPr>
          <w:szCs w:val="24"/>
          <w:rtl/>
        </w:rPr>
        <w:t>על מציע לוודא שהעתק הדיגיטלי קריא וברור.</w:t>
      </w:r>
    </w:p>
    <w:p w:rsidR="00CE0297" w:rsidRPr="00D25386" w:rsidRDefault="00CE0297" w:rsidP="000D2E6A">
      <w:pPr>
        <w:numPr>
          <w:ilvl w:val="2"/>
          <w:numId w:val="9"/>
        </w:numPr>
        <w:tabs>
          <w:tab w:val="clear" w:pos="1418"/>
        </w:tabs>
        <w:spacing w:line="360" w:lineRule="auto"/>
        <w:jc w:val="both"/>
        <w:rPr>
          <w:szCs w:val="24"/>
          <w:rtl/>
        </w:rPr>
      </w:pPr>
      <w:r w:rsidRPr="008D1385">
        <w:rPr>
          <w:szCs w:val="24"/>
          <w:rtl/>
        </w:rPr>
        <w:t>מובהר כי חל איסור להכליל את הצעת המחיר בעותק הדיגיטלי של ההצעה</w:t>
      </w:r>
      <w:r>
        <w:rPr>
          <w:rFonts w:hint="cs"/>
          <w:szCs w:val="24"/>
          <w:rtl/>
        </w:rPr>
        <w:t>.</w:t>
      </w:r>
    </w:p>
    <w:p w:rsidR="00C61B2F" w:rsidRPr="00B75179" w:rsidRDefault="00C61B2F" w:rsidP="000D2E6A">
      <w:pPr>
        <w:numPr>
          <w:ilvl w:val="0"/>
          <w:numId w:val="9"/>
        </w:numPr>
        <w:tabs>
          <w:tab w:val="clear" w:pos="708"/>
          <w:tab w:val="num" w:pos="756"/>
        </w:tabs>
        <w:spacing w:before="240" w:line="360" w:lineRule="auto"/>
        <w:jc w:val="both"/>
        <w:rPr>
          <w:b/>
          <w:bCs/>
          <w:szCs w:val="24"/>
          <w:rtl/>
        </w:rPr>
      </w:pPr>
      <w:bookmarkStart w:id="117" w:name="_Toc508618888"/>
      <w:bookmarkStart w:id="118" w:name="_Ref305335261"/>
      <w:r w:rsidRPr="00B75179">
        <w:rPr>
          <w:b/>
          <w:bCs/>
          <w:szCs w:val="24"/>
          <w:rtl/>
        </w:rPr>
        <w:t>שינויים והסתייגויות</w:t>
      </w:r>
      <w:bookmarkEnd w:id="117"/>
    </w:p>
    <w:p w:rsidR="00C61B2F" w:rsidRPr="00C61B2F" w:rsidRDefault="00C61B2F" w:rsidP="000D2E6A">
      <w:pPr>
        <w:numPr>
          <w:ilvl w:val="1"/>
          <w:numId w:val="9"/>
        </w:numPr>
        <w:tabs>
          <w:tab w:val="clear" w:pos="1416"/>
          <w:tab w:val="num" w:pos="1464"/>
        </w:tabs>
        <w:spacing w:line="360" w:lineRule="auto"/>
        <w:jc w:val="both"/>
        <w:rPr>
          <w:szCs w:val="24"/>
          <w:rtl/>
        </w:rPr>
      </w:pPr>
      <w:r w:rsidRPr="00C61B2F">
        <w:rPr>
          <w:szCs w:val="24"/>
          <w:rtl/>
        </w:rPr>
        <w:lastRenderedPageBreak/>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C61B2F" w:rsidRPr="00C61B2F" w:rsidRDefault="00C61B2F" w:rsidP="000D2E6A">
      <w:pPr>
        <w:numPr>
          <w:ilvl w:val="2"/>
          <w:numId w:val="9"/>
        </w:numPr>
        <w:tabs>
          <w:tab w:val="clear" w:pos="1418"/>
        </w:tabs>
        <w:spacing w:line="360" w:lineRule="auto"/>
        <w:jc w:val="both"/>
        <w:rPr>
          <w:szCs w:val="24"/>
          <w:rtl/>
        </w:rPr>
      </w:pPr>
      <w:r w:rsidRPr="00C61B2F">
        <w:rPr>
          <w:szCs w:val="24"/>
          <w:rtl/>
        </w:rPr>
        <w:t>לפסול או לדחות את הצעתו של המציע;</w:t>
      </w:r>
    </w:p>
    <w:p w:rsidR="00C61B2F" w:rsidRPr="00C61B2F" w:rsidRDefault="00C61B2F" w:rsidP="000D2E6A">
      <w:pPr>
        <w:numPr>
          <w:ilvl w:val="2"/>
          <w:numId w:val="9"/>
        </w:numPr>
        <w:tabs>
          <w:tab w:val="clear" w:pos="1418"/>
        </w:tabs>
        <w:spacing w:line="360" w:lineRule="auto"/>
        <w:jc w:val="both"/>
        <w:rPr>
          <w:szCs w:val="24"/>
          <w:rtl/>
        </w:rPr>
      </w:pPr>
      <w:r w:rsidRPr="00C61B2F">
        <w:rPr>
          <w:szCs w:val="24"/>
          <w:rtl/>
        </w:rPr>
        <w:t>לראות את הצעת המציע כאילו לא נעשו בה השינויים כלל;</w:t>
      </w:r>
    </w:p>
    <w:p w:rsidR="00C61B2F" w:rsidRPr="00C61B2F" w:rsidRDefault="00C61B2F" w:rsidP="000D2E6A">
      <w:pPr>
        <w:numPr>
          <w:ilvl w:val="2"/>
          <w:numId w:val="9"/>
        </w:numPr>
        <w:tabs>
          <w:tab w:val="clear" w:pos="1418"/>
        </w:tabs>
        <w:spacing w:line="360" w:lineRule="auto"/>
        <w:jc w:val="both"/>
        <w:rPr>
          <w:szCs w:val="24"/>
          <w:rtl/>
        </w:rPr>
      </w:pPr>
      <w:r w:rsidRPr="00C61B2F">
        <w:rPr>
          <w:szCs w:val="24"/>
          <w:rtl/>
        </w:rPr>
        <w:t>לדרוש הבהרות מן המציע בעניין השינוי שנעשה;</w:t>
      </w:r>
    </w:p>
    <w:p w:rsidR="00C61B2F" w:rsidRPr="00CE0297" w:rsidRDefault="00C61B2F" w:rsidP="000D2E6A">
      <w:pPr>
        <w:numPr>
          <w:ilvl w:val="2"/>
          <w:numId w:val="9"/>
        </w:numPr>
        <w:tabs>
          <w:tab w:val="clear" w:pos="1418"/>
        </w:tabs>
        <w:spacing w:line="360" w:lineRule="auto"/>
        <w:jc w:val="both"/>
        <w:rPr>
          <w:szCs w:val="24"/>
          <w:rtl/>
        </w:rPr>
      </w:pPr>
      <w:r w:rsidRPr="00C61B2F">
        <w:rPr>
          <w:szCs w:val="24"/>
          <w:rtl/>
        </w:rPr>
        <w:t>לתקן את ההצעה או כל פעולה אחרת בהתייחס להצעת המחיר, בכל מקרה של טעות חישובית, הגלויה על פני ההצעה והכל עד כדי שינוי סכומים כתיקון לטעויות החישוביות כאמור. הודעה על שינוי כאמור במידה ויבוצע, תימסר למציע.</w:t>
      </w:r>
    </w:p>
    <w:p w:rsidR="00BE0B75" w:rsidRPr="00B75179" w:rsidRDefault="00E90364" w:rsidP="000D2E6A">
      <w:pPr>
        <w:numPr>
          <w:ilvl w:val="0"/>
          <w:numId w:val="9"/>
        </w:numPr>
        <w:tabs>
          <w:tab w:val="clear" w:pos="708"/>
          <w:tab w:val="num" w:pos="756"/>
        </w:tabs>
        <w:spacing w:before="240" w:line="360" w:lineRule="auto"/>
        <w:jc w:val="both"/>
        <w:rPr>
          <w:b/>
          <w:bCs/>
          <w:szCs w:val="24"/>
        </w:rPr>
      </w:pPr>
      <w:bookmarkStart w:id="119" w:name="_Toc508618889"/>
      <w:bookmarkStart w:id="120" w:name="_Ref510685394"/>
      <w:r w:rsidRPr="00B75179">
        <w:rPr>
          <w:rFonts w:hint="eastAsia"/>
          <w:b/>
          <w:bCs/>
          <w:szCs w:val="24"/>
          <w:rtl/>
        </w:rPr>
        <w:t>הוראות</w:t>
      </w:r>
      <w:r w:rsidRPr="00B75179">
        <w:rPr>
          <w:b/>
          <w:bCs/>
          <w:szCs w:val="24"/>
          <w:rtl/>
        </w:rPr>
        <w:t xml:space="preserve"> </w:t>
      </w:r>
      <w:r w:rsidRPr="00B75179">
        <w:rPr>
          <w:rFonts w:hint="eastAsia"/>
          <w:b/>
          <w:bCs/>
          <w:szCs w:val="24"/>
          <w:rtl/>
        </w:rPr>
        <w:t>בדבר</w:t>
      </w:r>
      <w:r w:rsidRPr="00B75179">
        <w:rPr>
          <w:b/>
          <w:bCs/>
          <w:szCs w:val="24"/>
          <w:rtl/>
        </w:rPr>
        <w:t xml:space="preserve"> </w:t>
      </w:r>
      <w:r w:rsidRPr="00B75179">
        <w:rPr>
          <w:rFonts w:hint="eastAsia"/>
          <w:b/>
          <w:bCs/>
          <w:szCs w:val="24"/>
          <w:rtl/>
        </w:rPr>
        <w:t>ערעורים</w:t>
      </w:r>
      <w:r w:rsidRPr="00B75179">
        <w:rPr>
          <w:b/>
          <w:bCs/>
          <w:szCs w:val="24"/>
          <w:rtl/>
        </w:rPr>
        <w:t xml:space="preserve"> </w:t>
      </w:r>
      <w:r w:rsidRPr="00B75179">
        <w:rPr>
          <w:rFonts w:hint="eastAsia"/>
          <w:b/>
          <w:bCs/>
          <w:szCs w:val="24"/>
          <w:rtl/>
        </w:rPr>
        <w:t>ועיון</w:t>
      </w:r>
      <w:r w:rsidRPr="00B75179">
        <w:rPr>
          <w:b/>
          <w:bCs/>
          <w:szCs w:val="24"/>
          <w:rtl/>
        </w:rPr>
        <w:t xml:space="preserve"> </w:t>
      </w:r>
      <w:r w:rsidRPr="00B75179">
        <w:rPr>
          <w:rFonts w:hint="eastAsia"/>
          <w:b/>
          <w:bCs/>
          <w:szCs w:val="24"/>
          <w:rtl/>
        </w:rPr>
        <w:t>במסמכי</w:t>
      </w:r>
      <w:r w:rsidRPr="00B75179">
        <w:rPr>
          <w:b/>
          <w:bCs/>
          <w:szCs w:val="24"/>
          <w:rtl/>
        </w:rPr>
        <w:t xml:space="preserve"> </w:t>
      </w:r>
      <w:r w:rsidRPr="00B75179">
        <w:rPr>
          <w:rFonts w:hint="eastAsia"/>
          <w:b/>
          <w:bCs/>
          <w:szCs w:val="24"/>
          <w:rtl/>
        </w:rPr>
        <w:t>המכרז</w:t>
      </w:r>
      <w:bookmarkEnd w:id="118"/>
      <w:bookmarkEnd w:id="119"/>
      <w:bookmarkEnd w:id="120"/>
    </w:p>
    <w:p w:rsidR="00BE0B75" w:rsidRPr="00C81FDD" w:rsidRDefault="00E90364" w:rsidP="000D2E6A">
      <w:pPr>
        <w:numPr>
          <w:ilvl w:val="1"/>
          <w:numId w:val="9"/>
        </w:numPr>
        <w:tabs>
          <w:tab w:val="clear" w:pos="1416"/>
          <w:tab w:val="num" w:pos="1464"/>
        </w:tabs>
        <w:spacing w:line="360" w:lineRule="auto"/>
        <w:jc w:val="both"/>
        <w:rPr>
          <w:szCs w:val="24"/>
          <w:rtl/>
        </w:rPr>
      </w:pPr>
      <w:bookmarkStart w:id="121" w:name="_Ref305513272"/>
      <w:r w:rsidRPr="00E90364">
        <w:rPr>
          <w:szCs w:val="24"/>
          <w:rtl/>
        </w:rPr>
        <w:t xml:space="preserve">ועדת המכרזים תאפשר למציע שהפסיד במכרז לעיין בפרוטוקול ועדת המכרזים ובמסמכי ההצעה הזוכה בהתאם לקבוע בתקנה 21 (ה) לתקנות חובת המכרזים, התשנ"ג-1993, בהתאם </w:t>
      </w:r>
      <w:r w:rsidRPr="00C81FDD">
        <w:rPr>
          <w:szCs w:val="24"/>
          <w:rtl/>
        </w:rPr>
        <w:t xml:space="preserve">לחוק חופש המידע, </w:t>
      </w:r>
      <w:r w:rsidRPr="00C81FDD">
        <w:rPr>
          <w:rFonts w:hint="eastAsia"/>
          <w:szCs w:val="24"/>
          <w:rtl/>
        </w:rPr>
        <w:t>ה</w:t>
      </w:r>
      <w:r w:rsidRPr="00C81FDD">
        <w:rPr>
          <w:szCs w:val="24"/>
          <w:rtl/>
        </w:rPr>
        <w:t>תשנ"ח-1998, ובהתאם להלכה הפסוקה.</w:t>
      </w:r>
      <w:bookmarkEnd w:id="121"/>
      <w:r w:rsidRPr="00C81FDD">
        <w:rPr>
          <w:szCs w:val="24"/>
          <w:rtl/>
        </w:rPr>
        <w:t xml:space="preserve"> </w:t>
      </w:r>
    </w:p>
    <w:p w:rsidR="00BE0B75" w:rsidRPr="00C81FDD" w:rsidRDefault="00C81FDD" w:rsidP="000D2E6A">
      <w:pPr>
        <w:numPr>
          <w:ilvl w:val="1"/>
          <w:numId w:val="9"/>
        </w:numPr>
        <w:tabs>
          <w:tab w:val="clear" w:pos="1416"/>
          <w:tab w:val="num" w:pos="1464"/>
        </w:tabs>
        <w:spacing w:line="360" w:lineRule="auto"/>
        <w:jc w:val="both"/>
        <w:rPr>
          <w:szCs w:val="24"/>
          <w:rtl/>
        </w:rPr>
      </w:pPr>
      <w:r w:rsidRPr="00C81FDD">
        <w:rPr>
          <w:szCs w:val="24"/>
          <w:rtl/>
        </w:rPr>
        <w:t>במידה ולמציע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rsidR="00BE0B75" w:rsidRDefault="00E90364" w:rsidP="000D2E6A">
      <w:pPr>
        <w:numPr>
          <w:ilvl w:val="1"/>
          <w:numId w:val="9"/>
        </w:numPr>
        <w:tabs>
          <w:tab w:val="clear" w:pos="1416"/>
          <w:tab w:val="num" w:pos="1464"/>
        </w:tabs>
        <w:spacing w:line="360" w:lineRule="auto"/>
        <w:jc w:val="both"/>
        <w:rPr>
          <w:szCs w:val="24"/>
          <w:rtl/>
        </w:rPr>
      </w:pPr>
      <w:r w:rsidRPr="00E90364">
        <w:rPr>
          <w:szCs w:val="24"/>
          <w:rtl/>
        </w:rPr>
        <w:t>מציע שלא סימן חלקים בטופס ההצעה כסודיים יראוהו כמי שמסכים למסירת ההצעה לעיון מציעים אחרים, אם יוכרז כזוכה במכרז.</w:t>
      </w:r>
    </w:p>
    <w:p w:rsidR="00BE0B75" w:rsidRDefault="00E90364" w:rsidP="000D2E6A">
      <w:pPr>
        <w:numPr>
          <w:ilvl w:val="1"/>
          <w:numId w:val="9"/>
        </w:numPr>
        <w:tabs>
          <w:tab w:val="clear" w:pos="1416"/>
          <w:tab w:val="num" w:pos="1464"/>
        </w:tabs>
        <w:spacing w:line="360" w:lineRule="auto"/>
        <w:jc w:val="both"/>
        <w:rPr>
          <w:szCs w:val="24"/>
        </w:rPr>
      </w:pPr>
      <w:r w:rsidRPr="00E90364">
        <w:rPr>
          <w:szCs w:val="24"/>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rsidR="00C81FDD" w:rsidRDefault="00C81FDD" w:rsidP="000D2E6A">
      <w:pPr>
        <w:numPr>
          <w:ilvl w:val="1"/>
          <w:numId w:val="9"/>
        </w:numPr>
        <w:tabs>
          <w:tab w:val="clear" w:pos="1416"/>
          <w:tab w:val="num" w:pos="1464"/>
        </w:tabs>
        <w:spacing w:line="360" w:lineRule="auto"/>
        <w:jc w:val="both"/>
        <w:rPr>
          <w:szCs w:val="24"/>
          <w:rtl/>
        </w:rPr>
      </w:pPr>
      <w:r w:rsidRPr="00C81FDD">
        <w:rPr>
          <w:szCs w:val="24"/>
          <w:rtl/>
        </w:rPr>
        <w:t>יובהר כי בכל מקרה הצעת המחיר של המציע תהיה גלויה למציעים האחרים, ובמסגרת הליך העיון בהצעות ניתן יהיה להציגה כאמור.</w:t>
      </w:r>
    </w:p>
    <w:p w:rsidR="00BE0B75" w:rsidRDefault="00E90364" w:rsidP="000D2E6A">
      <w:pPr>
        <w:numPr>
          <w:ilvl w:val="1"/>
          <w:numId w:val="9"/>
        </w:numPr>
        <w:tabs>
          <w:tab w:val="clear" w:pos="1416"/>
          <w:tab w:val="num" w:pos="1464"/>
        </w:tabs>
        <w:spacing w:line="360" w:lineRule="auto"/>
        <w:jc w:val="both"/>
        <w:rPr>
          <w:szCs w:val="24"/>
          <w:rtl/>
        </w:rPr>
      </w:pPr>
      <w:r w:rsidRPr="00E90364">
        <w:rPr>
          <w:szCs w:val="24"/>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rsidR="00BE0B75" w:rsidRDefault="00E90364" w:rsidP="000D2E6A">
      <w:pPr>
        <w:numPr>
          <w:ilvl w:val="1"/>
          <w:numId w:val="9"/>
        </w:numPr>
        <w:tabs>
          <w:tab w:val="clear" w:pos="1416"/>
          <w:tab w:val="num" w:pos="1464"/>
        </w:tabs>
        <w:spacing w:line="360" w:lineRule="auto"/>
        <w:jc w:val="both"/>
        <w:rPr>
          <w:szCs w:val="24"/>
          <w:rtl/>
        </w:rPr>
      </w:pPr>
      <w:r w:rsidRPr="00E90364">
        <w:rPr>
          <w:szCs w:val="24"/>
          <w:rtl/>
        </w:rPr>
        <w:t>החליטה ועדת המכרזים לדחות את ההשגה, תודיע על כך ועדת המכרזים למציע הזוכה בטרם מסירת החומר לעיונו של המבקש.</w:t>
      </w:r>
    </w:p>
    <w:p w:rsidR="00BE0B75" w:rsidRDefault="00E90364" w:rsidP="000D2E6A">
      <w:pPr>
        <w:numPr>
          <w:ilvl w:val="1"/>
          <w:numId w:val="9"/>
        </w:numPr>
        <w:tabs>
          <w:tab w:val="clear" w:pos="1416"/>
          <w:tab w:val="num" w:pos="1464"/>
        </w:tabs>
        <w:spacing w:line="360" w:lineRule="auto"/>
        <w:jc w:val="both"/>
        <w:rPr>
          <w:szCs w:val="24"/>
        </w:rPr>
      </w:pPr>
      <w:bookmarkStart w:id="122" w:name="_Ref305513281"/>
      <w:r w:rsidRPr="00E90364">
        <w:rPr>
          <w:rFonts w:hint="eastAsia"/>
          <w:szCs w:val="24"/>
          <w:rtl/>
        </w:rPr>
        <w:lastRenderedPageBreak/>
        <w:t>יודגש</w:t>
      </w:r>
      <w:r w:rsidRPr="00E90364">
        <w:rPr>
          <w:szCs w:val="24"/>
          <w:rtl/>
        </w:rPr>
        <w:t xml:space="preserve"> כי </w:t>
      </w:r>
      <w:r w:rsidR="00935FE3">
        <w:rPr>
          <w:rFonts w:hint="cs"/>
          <w:szCs w:val="24"/>
          <w:rtl/>
        </w:rPr>
        <w:t>כל המסמכים המעידים על עמידתו של הספק בתנאי הסף</w:t>
      </w:r>
      <w:r w:rsidRPr="00E90364">
        <w:rPr>
          <w:szCs w:val="24"/>
          <w:rtl/>
        </w:rPr>
        <w:t xml:space="preserve"> וכן </w:t>
      </w:r>
      <w:r w:rsidRPr="00E90364">
        <w:rPr>
          <w:rFonts w:hint="eastAsia"/>
          <w:szCs w:val="24"/>
          <w:rtl/>
        </w:rPr>
        <w:t>המחיר</w:t>
      </w:r>
      <w:r w:rsidRPr="00E90364">
        <w:rPr>
          <w:szCs w:val="24"/>
          <w:rtl/>
        </w:rPr>
        <w:t xml:space="preserve"> שבו נרכשים ממנו השירותים </w:t>
      </w:r>
      <w:r w:rsidRPr="00E90364">
        <w:rPr>
          <w:rFonts w:hint="eastAsia"/>
          <w:szCs w:val="24"/>
          <w:rtl/>
        </w:rPr>
        <w:t>על</w:t>
      </w:r>
      <w:r w:rsidRPr="00E90364">
        <w:rPr>
          <w:szCs w:val="24"/>
          <w:rtl/>
        </w:rPr>
        <w:t xml:space="preserve"> ידי </w:t>
      </w:r>
      <w:r w:rsidRPr="00E90364">
        <w:rPr>
          <w:rFonts w:hint="eastAsia"/>
          <w:szCs w:val="24"/>
          <w:rtl/>
        </w:rPr>
        <w:t>המזמין</w:t>
      </w:r>
      <w:r w:rsidRPr="00E90364">
        <w:rPr>
          <w:szCs w:val="24"/>
          <w:rtl/>
        </w:rPr>
        <w:t xml:space="preserve"> לא יהוו סוד מסחרי או סוד </w:t>
      </w:r>
      <w:r w:rsidR="00935FE3">
        <w:rPr>
          <w:rFonts w:hint="cs"/>
          <w:szCs w:val="24"/>
          <w:rtl/>
        </w:rPr>
        <w:t>מקצועי</w:t>
      </w:r>
      <w:r w:rsidRPr="00E90364">
        <w:rPr>
          <w:szCs w:val="24"/>
          <w:rtl/>
        </w:rPr>
        <w:t>. מציע שבחר להשתתף במכרז מביע בכך את הסכמתו לאמור בסעיף זה.</w:t>
      </w:r>
      <w:bookmarkEnd w:id="122"/>
    </w:p>
    <w:p w:rsidR="00AC4680" w:rsidRDefault="00AC4680" w:rsidP="00370DC7">
      <w:pPr>
        <w:numPr>
          <w:ilvl w:val="1"/>
          <w:numId w:val="9"/>
        </w:numPr>
        <w:tabs>
          <w:tab w:val="clear" w:pos="1416"/>
          <w:tab w:val="num" w:pos="1464"/>
        </w:tabs>
        <w:spacing w:line="360" w:lineRule="auto"/>
        <w:jc w:val="both"/>
        <w:rPr>
          <w:szCs w:val="24"/>
        </w:rPr>
      </w:pPr>
      <w:r w:rsidRPr="00F65157">
        <w:rPr>
          <w:rFonts w:hint="cs"/>
          <w:szCs w:val="24"/>
          <w:rtl/>
        </w:rPr>
        <w:t>עיון במסמכי המכרז לאחר הודעה על הזוכה במכרז, יעשה לאחר תשלום אגרה בסך 200</w:t>
      </w:r>
      <w:r>
        <w:rPr>
          <w:rFonts w:hint="cs"/>
          <w:szCs w:val="24"/>
          <w:rtl/>
        </w:rPr>
        <w:t xml:space="preserve"> </w:t>
      </w:r>
      <w:r w:rsidRPr="00F65157">
        <w:rPr>
          <w:rFonts w:hint="cs"/>
          <w:szCs w:val="24"/>
          <w:rtl/>
        </w:rPr>
        <w:t xml:space="preserve">₪ שתשולם מראש לפקודת </w:t>
      </w:r>
      <w:r w:rsidR="00370DC7">
        <w:rPr>
          <w:rFonts w:hint="cs"/>
          <w:szCs w:val="24"/>
          <w:rtl/>
        </w:rPr>
        <w:t xml:space="preserve"> בית חולים פלימן</w:t>
      </w:r>
    </w:p>
    <w:p w:rsidR="00BE0B75" w:rsidRPr="00C81FDD" w:rsidRDefault="00C81FDD" w:rsidP="000D2E6A">
      <w:pPr>
        <w:numPr>
          <w:ilvl w:val="1"/>
          <w:numId w:val="9"/>
        </w:numPr>
        <w:tabs>
          <w:tab w:val="clear" w:pos="1416"/>
          <w:tab w:val="num" w:pos="1464"/>
        </w:tabs>
        <w:spacing w:line="360" w:lineRule="auto"/>
        <w:jc w:val="both"/>
        <w:rPr>
          <w:szCs w:val="24"/>
        </w:rPr>
      </w:pPr>
      <w:r w:rsidRPr="00C81FDD">
        <w:rPr>
          <w:szCs w:val="24"/>
          <w:rtl/>
        </w:rPr>
        <w:t>עיון במסמכי המכרז יעשה בהתאם לחוק חובת המכרזים ותקנותיו, ולאחר תאום מראש עם מזכירת הוועדה.</w:t>
      </w:r>
    </w:p>
    <w:p w:rsidR="00C61B2F" w:rsidRPr="00C61B2F" w:rsidRDefault="00C61B2F" w:rsidP="000D2E6A">
      <w:pPr>
        <w:numPr>
          <w:ilvl w:val="0"/>
          <w:numId w:val="9"/>
        </w:numPr>
        <w:tabs>
          <w:tab w:val="clear" w:pos="708"/>
          <w:tab w:val="num" w:pos="756"/>
        </w:tabs>
        <w:spacing w:before="240" w:line="360" w:lineRule="auto"/>
        <w:jc w:val="both"/>
        <w:rPr>
          <w:b/>
          <w:bCs/>
          <w:szCs w:val="24"/>
          <w:rtl/>
        </w:rPr>
      </w:pPr>
      <w:bookmarkStart w:id="123" w:name="_Ref162258194"/>
      <w:r w:rsidRPr="00C61B2F">
        <w:rPr>
          <w:b/>
          <w:bCs/>
          <w:szCs w:val="24"/>
          <w:rtl/>
        </w:rPr>
        <w:t>התחייבויות ואישורים שידרשו מהמציעים הזוכים</w:t>
      </w:r>
    </w:p>
    <w:p w:rsidR="00BE0B75" w:rsidRDefault="00CE71A9" w:rsidP="000D2E6A">
      <w:pPr>
        <w:numPr>
          <w:ilvl w:val="1"/>
          <w:numId w:val="9"/>
        </w:numPr>
        <w:tabs>
          <w:tab w:val="clear" w:pos="1416"/>
          <w:tab w:val="num" w:pos="1464"/>
        </w:tabs>
        <w:spacing w:line="360" w:lineRule="auto"/>
        <w:jc w:val="both"/>
        <w:rPr>
          <w:szCs w:val="24"/>
        </w:rPr>
      </w:pPr>
      <w:bookmarkStart w:id="124" w:name="_Ref508620801"/>
      <w:r w:rsidRPr="00CE71A9">
        <w:rPr>
          <w:szCs w:val="24"/>
          <w:rtl/>
        </w:rPr>
        <w:t>עם הזו</w:t>
      </w:r>
      <w:r w:rsidR="00C81FDD">
        <w:rPr>
          <w:szCs w:val="24"/>
          <w:rtl/>
        </w:rPr>
        <w:t>כה ייחתם הסכם בנוסח ההסכם הרצ"ב</w:t>
      </w:r>
      <w:r w:rsidRPr="00CE71A9">
        <w:rPr>
          <w:szCs w:val="24"/>
          <w:rtl/>
        </w:rPr>
        <w:t xml:space="preserve">. לא חתם הזוכה על ההסכם תוך 14 יום מיום שנמסר לו </w:t>
      </w:r>
      <w:r w:rsidRPr="00CE71A9">
        <w:rPr>
          <w:rFonts w:hint="cs"/>
          <w:szCs w:val="24"/>
          <w:rtl/>
        </w:rPr>
        <w:t>ההסכם לחתימה</w:t>
      </w:r>
      <w:r w:rsidRPr="00CE71A9">
        <w:rPr>
          <w:szCs w:val="24"/>
          <w:rtl/>
        </w:rPr>
        <w:t>, יהיה המ</w:t>
      </w:r>
      <w:r w:rsidRPr="00CE71A9">
        <w:rPr>
          <w:rFonts w:hint="cs"/>
          <w:szCs w:val="24"/>
          <w:rtl/>
        </w:rPr>
        <w:t>זמין</w:t>
      </w:r>
      <w:r w:rsidRPr="00CE71A9">
        <w:rPr>
          <w:szCs w:val="24"/>
          <w:rtl/>
        </w:rPr>
        <w:t xml:space="preserve"> רשאי לבטל את זכייתו.</w:t>
      </w:r>
      <w:bookmarkEnd w:id="124"/>
    </w:p>
    <w:p w:rsidR="00C81FDD" w:rsidRDefault="00C81FDD" w:rsidP="000D2E6A">
      <w:pPr>
        <w:numPr>
          <w:ilvl w:val="1"/>
          <w:numId w:val="9"/>
        </w:numPr>
        <w:tabs>
          <w:tab w:val="clear" w:pos="1416"/>
          <w:tab w:val="num" w:pos="1464"/>
        </w:tabs>
        <w:spacing w:line="360" w:lineRule="auto"/>
        <w:jc w:val="both"/>
        <w:rPr>
          <w:szCs w:val="24"/>
        </w:rPr>
      </w:pPr>
      <w:bookmarkStart w:id="125" w:name="_Ref207687004"/>
      <w:r>
        <w:rPr>
          <w:rFonts w:hint="cs"/>
          <w:szCs w:val="24"/>
          <w:rtl/>
        </w:rPr>
        <w:t>ערבות ביצוע:</w:t>
      </w:r>
    </w:p>
    <w:p w:rsidR="00C81FDD" w:rsidRDefault="00CE71A9" w:rsidP="000A2037">
      <w:pPr>
        <w:numPr>
          <w:ilvl w:val="2"/>
          <w:numId w:val="9"/>
        </w:numPr>
        <w:tabs>
          <w:tab w:val="clear" w:pos="1418"/>
        </w:tabs>
        <w:spacing w:line="360" w:lineRule="auto"/>
        <w:jc w:val="both"/>
        <w:rPr>
          <w:szCs w:val="24"/>
        </w:rPr>
      </w:pPr>
      <w:r w:rsidRPr="00182B89">
        <w:rPr>
          <w:szCs w:val="24"/>
          <w:rtl/>
        </w:rPr>
        <w:t xml:space="preserve">הזוכה במכרז יידרש להפקיד אצל </w:t>
      </w:r>
      <w:r w:rsidRPr="00182B89">
        <w:rPr>
          <w:rFonts w:hint="cs"/>
          <w:szCs w:val="24"/>
          <w:rtl/>
        </w:rPr>
        <w:t xml:space="preserve">נציג המזמין, תוך </w:t>
      </w:r>
      <w:r w:rsidR="00C81FDD">
        <w:rPr>
          <w:rFonts w:hint="cs"/>
          <w:szCs w:val="24"/>
          <w:rtl/>
        </w:rPr>
        <w:t>7</w:t>
      </w:r>
      <w:r w:rsidRPr="00182B89">
        <w:rPr>
          <w:rFonts w:hint="cs"/>
          <w:szCs w:val="24"/>
          <w:rtl/>
        </w:rPr>
        <w:t xml:space="preserve"> ימים</w:t>
      </w:r>
      <w:r w:rsidR="00C81FDD" w:rsidRPr="00C81FDD">
        <w:rPr>
          <w:szCs w:val="24"/>
          <w:rtl/>
        </w:rPr>
        <w:t xml:space="preserve"> </w:t>
      </w:r>
      <w:r w:rsidR="00C81FDD" w:rsidRPr="00CE71A9">
        <w:rPr>
          <w:szCs w:val="24"/>
          <w:rtl/>
        </w:rPr>
        <w:t xml:space="preserve">מיום </w:t>
      </w:r>
      <w:r w:rsidR="00C81FDD">
        <w:rPr>
          <w:rFonts w:hint="cs"/>
          <w:szCs w:val="24"/>
          <w:rtl/>
        </w:rPr>
        <w:t>הודעת הזכייה</w:t>
      </w:r>
      <w:r w:rsidRPr="00182B89">
        <w:rPr>
          <w:rFonts w:hint="cs"/>
          <w:szCs w:val="24"/>
          <w:rtl/>
        </w:rPr>
        <w:t xml:space="preserve">, </w:t>
      </w:r>
      <w:r w:rsidRPr="00182B89">
        <w:rPr>
          <w:szCs w:val="24"/>
          <w:rtl/>
        </w:rPr>
        <w:t xml:space="preserve">ערבות לביצוע בנוסח נספח </w:t>
      </w:r>
      <w:r w:rsidR="006124BC" w:rsidRPr="00182B89">
        <w:rPr>
          <w:rFonts w:hint="cs"/>
          <w:szCs w:val="24"/>
          <w:rtl/>
        </w:rPr>
        <w:t>ג</w:t>
      </w:r>
      <w:r w:rsidR="0063392B" w:rsidRPr="00182B89">
        <w:rPr>
          <w:rFonts w:hint="cs"/>
          <w:szCs w:val="24"/>
          <w:rtl/>
        </w:rPr>
        <w:t>'1</w:t>
      </w:r>
      <w:r w:rsidRPr="00182B89">
        <w:rPr>
          <w:szCs w:val="24"/>
          <w:rtl/>
        </w:rPr>
        <w:t>.</w:t>
      </w:r>
      <w:r w:rsidR="00182B89" w:rsidRPr="00182B89">
        <w:rPr>
          <w:rFonts w:hint="cs"/>
          <w:szCs w:val="24"/>
          <w:rtl/>
        </w:rPr>
        <w:t xml:space="preserve"> הערבות תהיה בגובה</w:t>
      </w:r>
      <w:r w:rsidR="0054710B">
        <w:rPr>
          <w:rFonts w:hint="cs"/>
          <w:szCs w:val="24"/>
          <w:rtl/>
        </w:rPr>
        <w:t xml:space="preserve"> </w:t>
      </w:r>
      <w:bookmarkStart w:id="126" w:name="ערבות_ביצוע"/>
      <w:r w:rsidR="00370DC7">
        <w:rPr>
          <w:rFonts w:hint="cs"/>
          <w:szCs w:val="24"/>
          <w:rtl/>
        </w:rPr>
        <w:t xml:space="preserve">15,000 ₪ </w:t>
      </w:r>
      <w:r w:rsidR="00C81FDD">
        <w:rPr>
          <w:rFonts w:hint="cs"/>
          <w:szCs w:val="24"/>
          <w:rtl/>
        </w:rPr>
        <w:t xml:space="preserve">(במילים: </w:t>
      </w:r>
      <w:r w:rsidR="00370DC7">
        <w:rPr>
          <w:rFonts w:hint="cs"/>
          <w:szCs w:val="24"/>
          <w:rtl/>
        </w:rPr>
        <w:t>חמשה עשר אלף ש"ח</w:t>
      </w:r>
      <w:r w:rsidR="00EB132A">
        <w:rPr>
          <w:rFonts w:hint="cs"/>
          <w:szCs w:val="24"/>
          <w:rtl/>
        </w:rPr>
        <w:t>).</w:t>
      </w:r>
      <w:bookmarkEnd w:id="126"/>
    </w:p>
    <w:p w:rsidR="00192197" w:rsidRDefault="00CE71A9" w:rsidP="000D2E6A">
      <w:pPr>
        <w:numPr>
          <w:ilvl w:val="2"/>
          <w:numId w:val="9"/>
        </w:numPr>
        <w:tabs>
          <w:tab w:val="clear" w:pos="1418"/>
        </w:tabs>
        <w:spacing w:line="360" w:lineRule="auto"/>
        <w:jc w:val="both"/>
        <w:rPr>
          <w:szCs w:val="24"/>
        </w:rPr>
      </w:pPr>
      <w:r w:rsidRPr="00182B89">
        <w:rPr>
          <w:rFonts w:hint="cs"/>
          <w:szCs w:val="24"/>
          <w:rtl/>
        </w:rPr>
        <w:t>הערבות תהיה בתוקף ב</w:t>
      </w:r>
      <w:r w:rsidRPr="00182B89">
        <w:rPr>
          <w:szCs w:val="24"/>
          <w:rtl/>
        </w:rPr>
        <w:t xml:space="preserve">כל תקופת ההסכם </w:t>
      </w:r>
      <w:r w:rsidRPr="00182B89">
        <w:rPr>
          <w:rFonts w:hint="cs"/>
          <w:szCs w:val="24"/>
          <w:rtl/>
        </w:rPr>
        <w:t xml:space="preserve">(ותקופות ההארכה של ההסכם, באם יהיו) </w:t>
      </w:r>
      <w:r w:rsidR="00C81FDD">
        <w:rPr>
          <w:rFonts w:hint="cs"/>
          <w:szCs w:val="24"/>
          <w:rtl/>
        </w:rPr>
        <w:t>ו-</w:t>
      </w:r>
      <w:r w:rsidRPr="00182B89">
        <w:rPr>
          <w:rFonts w:hint="cs"/>
          <w:szCs w:val="24"/>
          <w:rtl/>
        </w:rPr>
        <w:t xml:space="preserve">60 </w:t>
      </w:r>
      <w:r w:rsidRPr="00182B89">
        <w:rPr>
          <w:szCs w:val="24"/>
          <w:rtl/>
        </w:rPr>
        <w:t>יום</w:t>
      </w:r>
      <w:r w:rsidR="00192197">
        <w:rPr>
          <w:rFonts w:hint="cs"/>
          <w:szCs w:val="24"/>
          <w:rtl/>
        </w:rPr>
        <w:t xml:space="preserve"> לאחר מכן.</w:t>
      </w:r>
    </w:p>
    <w:p w:rsidR="00192197" w:rsidRDefault="00192197" w:rsidP="000D2E6A">
      <w:pPr>
        <w:numPr>
          <w:ilvl w:val="2"/>
          <w:numId w:val="9"/>
        </w:numPr>
        <w:tabs>
          <w:tab w:val="clear" w:pos="1418"/>
        </w:tabs>
        <w:spacing w:line="360" w:lineRule="auto"/>
        <w:jc w:val="both"/>
        <w:rPr>
          <w:szCs w:val="24"/>
        </w:rPr>
      </w:pPr>
      <w:r w:rsidRPr="00192197">
        <w:rPr>
          <w:szCs w:val="24"/>
          <w:rtl/>
        </w:rPr>
        <w:t>הערבות תשמש כביטחון לקיום התחייבויות הזוכה על פי ההסכם שיחתם עמו (להלן: "הסכם ההתקשרות"). הערבות לביצוע תהיה אוטונומית, בלתי מותנית וברת חילוט, צמודה למדד המחירים לצרכן וניתנת לגבייה על פי דרישה חד צדדית של המזמין.</w:t>
      </w:r>
    </w:p>
    <w:p w:rsidR="00192197" w:rsidRDefault="00192197" w:rsidP="000D2E6A">
      <w:pPr>
        <w:numPr>
          <w:ilvl w:val="2"/>
          <w:numId w:val="9"/>
        </w:numPr>
        <w:tabs>
          <w:tab w:val="clear" w:pos="1418"/>
        </w:tabs>
        <w:spacing w:line="360" w:lineRule="auto"/>
        <w:jc w:val="both"/>
        <w:rPr>
          <w:szCs w:val="24"/>
        </w:rPr>
      </w:pPr>
      <w:r w:rsidRPr="00192197">
        <w:rPr>
          <w:szCs w:val="24"/>
          <w:rtl/>
        </w:rPr>
        <w:t xml:space="preserve">הערבות תהיה של מוסד בנקאי או של חברת ביטוח שברשותה רישיון לעסוק בביטוח ע"פ חוק הפיקוח על עסקי הביטוח, התשמ"א-1981 ואשר אושרה ע"י החשב הכללי באוצר למתן ערבויות למכרזים ממשלתיים. הערבות תהיה חתומה על ידי נציגי המוסד הבנקאי/חברת הביטוח. </w:t>
      </w:r>
    </w:p>
    <w:p w:rsidR="00192197" w:rsidRPr="00192197" w:rsidRDefault="00192197" w:rsidP="000D2E6A">
      <w:pPr>
        <w:numPr>
          <w:ilvl w:val="2"/>
          <w:numId w:val="9"/>
        </w:numPr>
        <w:tabs>
          <w:tab w:val="clear" w:pos="1418"/>
        </w:tabs>
        <w:spacing w:line="360" w:lineRule="auto"/>
        <w:jc w:val="both"/>
        <w:rPr>
          <w:szCs w:val="24"/>
          <w:rtl/>
        </w:rPr>
      </w:pPr>
      <w:r w:rsidRPr="00192197">
        <w:rPr>
          <w:szCs w:val="24"/>
          <w:rtl/>
        </w:rPr>
        <w:t xml:space="preserve">המציע שיזכה במכרז מתחייב לדאוג ולוודא כי בכל תקופת ההתקשרות תהיה בידי המזמין ערבות תקפה, בנוסח </w:t>
      </w:r>
      <w:r w:rsidR="003F68CE">
        <w:rPr>
          <w:rFonts w:hint="cs"/>
          <w:szCs w:val="24"/>
          <w:rtl/>
        </w:rPr>
        <w:t>נספח ג'1</w:t>
      </w:r>
      <w:r w:rsidRPr="00192197">
        <w:rPr>
          <w:szCs w:val="24"/>
          <w:rtl/>
        </w:rPr>
        <w:t xml:space="preserve"> במדויק, הערבות תהיה במלוא הסכום האמור לעיל.</w:t>
      </w:r>
    </w:p>
    <w:p w:rsidR="00192197" w:rsidRPr="00192197" w:rsidRDefault="00192197" w:rsidP="000D2E6A">
      <w:pPr>
        <w:numPr>
          <w:ilvl w:val="2"/>
          <w:numId w:val="9"/>
        </w:numPr>
        <w:tabs>
          <w:tab w:val="clear" w:pos="1418"/>
        </w:tabs>
        <w:spacing w:line="360" w:lineRule="auto"/>
        <w:jc w:val="both"/>
        <w:rPr>
          <w:szCs w:val="24"/>
          <w:rtl/>
        </w:rPr>
      </w:pPr>
      <w:r w:rsidRPr="00192197">
        <w:rPr>
          <w:szCs w:val="24"/>
          <w:rtl/>
        </w:rPr>
        <w:t>במקרה של אי מילוי התחייבויות המציע לפי הסכם ההתקשרות (נספח ג'), יהיה המזמין רשאי לחלט את הערבות לביצוע וזאת בנוסף לזכותו לתבוע מן המציע כל סעד ו/או פיצוי לפי כל דין. בכל מקרה בו המזמין יבצע חילוט של הערבות כאמור, יידרש המציע להשלים את ערבות הביצוע לסכומה המלא בתוך 15 ימי עסקים</w:t>
      </w:r>
      <w:r>
        <w:rPr>
          <w:rFonts w:hint="cs"/>
          <w:szCs w:val="24"/>
          <w:rtl/>
        </w:rPr>
        <w:t>.</w:t>
      </w:r>
    </w:p>
    <w:p w:rsidR="00BE0B75" w:rsidRDefault="00CE71A9" w:rsidP="000D2E6A">
      <w:pPr>
        <w:numPr>
          <w:ilvl w:val="1"/>
          <w:numId w:val="9"/>
        </w:numPr>
        <w:tabs>
          <w:tab w:val="clear" w:pos="1416"/>
          <w:tab w:val="num" w:pos="1464"/>
        </w:tabs>
        <w:spacing w:line="360" w:lineRule="auto"/>
        <w:jc w:val="both"/>
        <w:rPr>
          <w:szCs w:val="24"/>
        </w:rPr>
      </w:pPr>
      <w:bookmarkStart w:id="127" w:name="_Ref206221466"/>
      <w:bookmarkEnd w:id="123"/>
      <w:bookmarkEnd w:id="125"/>
      <w:r w:rsidRPr="00CE71A9">
        <w:rPr>
          <w:rFonts w:hint="cs"/>
          <w:szCs w:val="24"/>
          <w:rtl/>
        </w:rPr>
        <w:t xml:space="preserve">הזוכה במכרז </w:t>
      </w:r>
      <w:r w:rsidRPr="00CE71A9">
        <w:rPr>
          <w:szCs w:val="24"/>
          <w:rtl/>
        </w:rPr>
        <w:t xml:space="preserve">יידרש </w:t>
      </w:r>
      <w:r w:rsidRPr="00CE71A9">
        <w:rPr>
          <w:rFonts w:hint="cs"/>
          <w:szCs w:val="24"/>
          <w:rtl/>
        </w:rPr>
        <w:t xml:space="preserve">להפקיד </w:t>
      </w:r>
      <w:r w:rsidRPr="00CE71A9">
        <w:rPr>
          <w:szCs w:val="24"/>
          <w:rtl/>
        </w:rPr>
        <w:t xml:space="preserve">אישור בדבר קיום ביטוחים </w:t>
      </w:r>
      <w:r w:rsidRPr="00CE71A9">
        <w:rPr>
          <w:rFonts w:hint="cs"/>
          <w:szCs w:val="24"/>
          <w:rtl/>
        </w:rPr>
        <w:t xml:space="preserve">(נספח </w:t>
      </w:r>
      <w:r w:rsidR="006124BC">
        <w:rPr>
          <w:rFonts w:hint="cs"/>
          <w:szCs w:val="24"/>
          <w:rtl/>
        </w:rPr>
        <w:t>ג</w:t>
      </w:r>
      <w:r w:rsidR="006124BC" w:rsidRPr="00CE71A9">
        <w:rPr>
          <w:rFonts w:hint="cs"/>
          <w:szCs w:val="24"/>
          <w:rtl/>
        </w:rPr>
        <w:t>'2</w:t>
      </w:r>
      <w:r w:rsidRPr="00CE71A9">
        <w:rPr>
          <w:szCs w:val="24"/>
          <w:rtl/>
        </w:rPr>
        <w:t>)</w:t>
      </w:r>
      <w:r w:rsidRPr="00CE71A9">
        <w:rPr>
          <w:rFonts w:hint="cs"/>
          <w:szCs w:val="24"/>
          <w:rtl/>
        </w:rPr>
        <w:t xml:space="preserve"> בידי נציג המזמין, תוך 14 ימים מיום הודעת הזכייה</w:t>
      </w:r>
      <w:r w:rsidRPr="00CE71A9">
        <w:rPr>
          <w:szCs w:val="24"/>
          <w:rtl/>
        </w:rPr>
        <w:t>.</w:t>
      </w:r>
      <w:bookmarkEnd w:id="127"/>
      <w:r w:rsidRPr="00CE71A9">
        <w:rPr>
          <w:rFonts w:hint="cs"/>
          <w:szCs w:val="24"/>
          <w:rtl/>
        </w:rPr>
        <w:t xml:space="preserve"> </w:t>
      </w:r>
    </w:p>
    <w:p w:rsidR="004F1CD7" w:rsidRDefault="00310D34" w:rsidP="000D2E6A">
      <w:pPr>
        <w:numPr>
          <w:ilvl w:val="1"/>
          <w:numId w:val="9"/>
        </w:numPr>
        <w:tabs>
          <w:tab w:val="clear" w:pos="1416"/>
          <w:tab w:val="num" w:pos="1464"/>
        </w:tabs>
        <w:spacing w:line="360" w:lineRule="auto"/>
        <w:jc w:val="both"/>
        <w:rPr>
          <w:szCs w:val="24"/>
        </w:rPr>
      </w:pPr>
      <w:bookmarkStart w:id="128" w:name="_Toc491762361"/>
      <w:bookmarkStart w:id="129" w:name="_Toc491762593"/>
      <w:bookmarkStart w:id="130" w:name="_Toc491764199"/>
      <w:bookmarkStart w:id="131" w:name="_Ref510447070"/>
      <w:r w:rsidRPr="00F71ECF">
        <w:rPr>
          <w:rFonts w:hint="cs"/>
          <w:szCs w:val="24"/>
          <w:rtl/>
        </w:rPr>
        <w:lastRenderedPageBreak/>
        <w:t xml:space="preserve">הזוכה במכרז יידרש להציג </w:t>
      </w:r>
      <w:r w:rsidR="004F1CD7" w:rsidRPr="00F71ECF">
        <w:rPr>
          <w:rFonts w:hint="cs"/>
          <w:szCs w:val="24"/>
          <w:rtl/>
        </w:rPr>
        <w:t>רישיון עסק ותעודת כשרות תקפים ל</w:t>
      </w:r>
      <w:r w:rsidRPr="00F71ECF">
        <w:rPr>
          <w:rFonts w:hint="cs"/>
          <w:szCs w:val="24"/>
          <w:rtl/>
        </w:rPr>
        <w:t>חנות,</w:t>
      </w:r>
      <w:r w:rsidR="004F1CD7" w:rsidRPr="00F71ECF">
        <w:rPr>
          <w:rFonts w:hint="cs"/>
          <w:szCs w:val="24"/>
          <w:rtl/>
        </w:rPr>
        <w:t xml:space="preserve"> על חשבו</w:t>
      </w:r>
      <w:r w:rsidRPr="00F71ECF">
        <w:rPr>
          <w:rFonts w:hint="cs"/>
          <w:szCs w:val="24"/>
          <w:rtl/>
        </w:rPr>
        <w:t>נו, בתוך 30 ימים מיום הודעת הזכייה</w:t>
      </w:r>
      <w:r w:rsidR="004F1CD7" w:rsidRPr="00F71ECF">
        <w:rPr>
          <w:rFonts w:hint="cs"/>
          <w:szCs w:val="24"/>
          <w:rtl/>
        </w:rPr>
        <w:t>.</w:t>
      </w:r>
      <w:bookmarkEnd w:id="128"/>
      <w:bookmarkEnd w:id="129"/>
      <w:bookmarkEnd w:id="130"/>
      <w:r w:rsidR="004F1CD7" w:rsidRPr="00F71ECF">
        <w:rPr>
          <w:rFonts w:hint="cs"/>
          <w:szCs w:val="24"/>
          <w:rtl/>
        </w:rPr>
        <w:t xml:space="preserve"> </w:t>
      </w:r>
      <w:r w:rsidRPr="00F71ECF">
        <w:rPr>
          <w:rFonts w:hint="cs"/>
          <w:szCs w:val="24"/>
          <w:rtl/>
        </w:rPr>
        <w:t>הפעלת החנות מותנית בקיום אישורים אלו.</w:t>
      </w:r>
      <w:bookmarkEnd w:id="131"/>
    </w:p>
    <w:p w:rsidR="00497203" w:rsidRPr="00F71ECF" w:rsidRDefault="00497203" w:rsidP="000D2E6A">
      <w:pPr>
        <w:numPr>
          <w:ilvl w:val="1"/>
          <w:numId w:val="9"/>
        </w:numPr>
        <w:tabs>
          <w:tab w:val="clear" w:pos="1416"/>
          <w:tab w:val="num" w:pos="1464"/>
        </w:tabs>
        <w:spacing w:line="360" w:lineRule="auto"/>
        <w:jc w:val="both"/>
        <w:rPr>
          <w:szCs w:val="24"/>
        </w:rPr>
      </w:pPr>
      <w:bookmarkStart w:id="132" w:name="_Ref521855926"/>
      <w:r>
        <w:rPr>
          <w:rFonts w:hint="cs"/>
          <w:szCs w:val="24"/>
          <w:rtl/>
        </w:rPr>
        <w:t xml:space="preserve">הזוכה במכרז יעמיד מנהל חנות מטעמו, בהתאם לדרישות המפורטות בסעיף </w:t>
      </w:r>
      <w:r w:rsidR="000B3465">
        <w:rPr>
          <w:szCs w:val="24"/>
        </w:rPr>
        <w:fldChar w:fldCharType="begin"/>
      </w:r>
      <w:r w:rsidR="00B463A2">
        <w:rPr>
          <w:szCs w:val="24"/>
        </w:rPr>
        <w:instrText xml:space="preserve"> REF _Ref521855886 \r \h </w:instrText>
      </w:r>
      <w:r w:rsidR="000B3465">
        <w:rPr>
          <w:szCs w:val="24"/>
        </w:rPr>
      </w:r>
      <w:r w:rsidR="000B3465">
        <w:rPr>
          <w:szCs w:val="24"/>
        </w:rPr>
        <w:fldChar w:fldCharType="separate"/>
      </w:r>
      <w:r w:rsidR="00780AD6">
        <w:rPr>
          <w:szCs w:val="24"/>
          <w:rtl/>
        </w:rPr>
        <w:t>‏4.1</w:t>
      </w:r>
      <w:r w:rsidR="000B3465">
        <w:rPr>
          <w:szCs w:val="24"/>
        </w:rPr>
        <w:fldChar w:fldCharType="end"/>
      </w:r>
      <w:r w:rsidR="00B463A2">
        <w:rPr>
          <w:rFonts w:hint="cs"/>
          <w:szCs w:val="24"/>
          <w:rtl/>
        </w:rPr>
        <w:t xml:space="preserve"> לפרק 2, תוך 14 ימים מיום הודעת הזכייה.</w:t>
      </w:r>
      <w:bookmarkEnd w:id="132"/>
    </w:p>
    <w:p w:rsidR="00BE0B75" w:rsidRPr="00CE0297" w:rsidRDefault="00CE71A9" w:rsidP="000D2E6A">
      <w:pPr>
        <w:numPr>
          <w:ilvl w:val="1"/>
          <w:numId w:val="9"/>
        </w:numPr>
        <w:tabs>
          <w:tab w:val="clear" w:pos="1416"/>
          <w:tab w:val="num" w:pos="1464"/>
        </w:tabs>
        <w:spacing w:line="360" w:lineRule="auto"/>
        <w:jc w:val="both"/>
        <w:rPr>
          <w:szCs w:val="24"/>
        </w:rPr>
      </w:pPr>
      <w:r w:rsidRPr="00057E19">
        <w:rPr>
          <w:szCs w:val="24"/>
          <w:rtl/>
        </w:rPr>
        <w:t>מילוי דרישות סעיפ</w:t>
      </w:r>
      <w:r w:rsidR="0054710B">
        <w:rPr>
          <w:rFonts w:hint="cs"/>
          <w:szCs w:val="24"/>
          <w:rtl/>
        </w:rPr>
        <w:t xml:space="preserve">ים </w:t>
      </w:r>
      <w:fldSimple w:instr=" REF _Ref508620801 \r \h  \* MERGEFORMAT ">
        <w:r w:rsidR="00780AD6">
          <w:rPr>
            <w:szCs w:val="24"/>
            <w:rtl/>
          </w:rPr>
          <w:t>‏17.1</w:t>
        </w:r>
      </w:fldSimple>
      <w:r w:rsidR="00045720">
        <w:rPr>
          <w:rFonts w:hint="cs"/>
          <w:szCs w:val="24"/>
          <w:rtl/>
        </w:rPr>
        <w:t>-</w:t>
      </w:r>
      <w:r w:rsidR="000B3465">
        <w:rPr>
          <w:szCs w:val="24"/>
          <w:rtl/>
        </w:rPr>
        <w:fldChar w:fldCharType="begin"/>
      </w:r>
      <w:r w:rsidR="00675DF9">
        <w:rPr>
          <w:szCs w:val="24"/>
          <w:rtl/>
        </w:rPr>
        <w:instrText xml:space="preserve"> </w:instrText>
      </w:r>
      <w:r w:rsidR="00675DF9">
        <w:rPr>
          <w:szCs w:val="24"/>
        </w:rPr>
        <w:instrText>REF</w:instrText>
      </w:r>
      <w:r w:rsidR="00675DF9">
        <w:rPr>
          <w:szCs w:val="24"/>
          <w:rtl/>
        </w:rPr>
        <w:instrText xml:space="preserve"> _</w:instrText>
      </w:r>
      <w:r w:rsidR="00675DF9">
        <w:rPr>
          <w:szCs w:val="24"/>
        </w:rPr>
        <w:instrText>Ref521855926 \r \h</w:instrText>
      </w:r>
      <w:r w:rsidR="00675DF9">
        <w:rPr>
          <w:szCs w:val="24"/>
          <w:rtl/>
        </w:rPr>
        <w:instrText xml:space="preserve"> </w:instrText>
      </w:r>
      <w:r w:rsidR="000B3465">
        <w:rPr>
          <w:szCs w:val="24"/>
          <w:rtl/>
        </w:rPr>
      </w:r>
      <w:r w:rsidR="000B3465">
        <w:rPr>
          <w:szCs w:val="24"/>
          <w:rtl/>
        </w:rPr>
        <w:fldChar w:fldCharType="separate"/>
      </w:r>
      <w:r w:rsidR="00780AD6">
        <w:rPr>
          <w:szCs w:val="24"/>
          <w:rtl/>
        </w:rPr>
        <w:t>‏17.5</w:t>
      </w:r>
      <w:r w:rsidR="000B3465">
        <w:rPr>
          <w:szCs w:val="24"/>
          <w:rtl/>
        </w:rPr>
        <w:fldChar w:fldCharType="end"/>
      </w:r>
      <w:r w:rsidR="0054710B">
        <w:rPr>
          <w:rFonts w:hint="cs"/>
          <w:szCs w:val="24"/>
          <w:rtl/>
        </w:rPr>
        <w:t xml:space="preserve"> </w:t>
      </w:r>
      <w:r w:rsidRPr="00CB743E">
        <w:rPr>
          <w:szCs w:val="24"/>
          <w:rtl/>
        </w:rPr>
        <w:t>לעיל מהווה תנאי מוקדם ל</w:t>
      </w:r>
      <w:r w:rsidRPr="00CB743E">
        <w:rPr>
          <w:rFonts w:hint="cs"/>
          <w:szCs w:val="24"/>
          <w:rtl/>
        </w:rPr>
        <w:t>ביצוע</w:t>
      </w:r>
      <w:r w:rsidRPr="00CB743E">
        <w:rPr>
          <w:szCs w:val="24"/>
          <w:rtl/>
        </w:rPr>
        <w:t xml:space="preserve"> הליכי ההתקשרות.</w:t>
      </w:r>
      <w:r w:rsidRPr="00CB743E">
        <w:rPr>
          <w:rFonts w:hint="cs"/>
          <w:szCs w:val="24"/>
          <w:rtl/>
        </w:rPr>
        <w:t xml:space="preserve">  </w:t>
      </w:r>
    </w:p>
    <w:p w:rsidR="00C61B2F" w:rsidRPr="00C61B2F" w:rsidRDefault="00C61B2F" w:rsidP="000D2E6A">
      <w:pPr>
        <w:numPr>
          <w:ilvl w:val="0"/>
          <w:numId w:val="9"/>
        </w:numPr>
        <w:tabs>
          <w:tab w:val="clear" w:pos="708"/>
          <w:tab w:val="num" w:pos="756"/>
        </w:tabs>
        <w:spacing w:before="240" w:line="360" w:lineRule="auto"/>
        <w:jc w:val="both"/>
        <w:rPr>
          <w:b/>
          <w:bCs/>
          <w:szCs w:val="24"/>
          <w:rtl/>
        </w:rPr>
      </w:pPr>
      <w:r w:rsidRPr="00C61B2F">
        <w:rPr>
          <w:b/>
          <w:bCs/>
          <w:szCs w:val="24"/>
          <w:rtl/>
        </w:rPr>
        <w:t>שמירת סודיות והיעדר ניגוד עניינים</w:t>
      </w:r>
    </w:p>
    <w:p w:rsidR="00C61B2F" w:rsidRPr="00C61B2F" w:rsidRDefault="00C61B2F" w:rsidP="000D2E6A">
      <w:pPr>
        <w:numPr>
          <w:ilvl w:val="1"/>
          <w:numId w:val="9"/>
        </w:numPr>
        <w:tabs>
          <w:tab w:val="clear" w:pos="1416"/>
          <w:tab w:val="num" w:pos="1464"/>
        </w:tabs>
        <w:spacing w:line="360" w:lineRule="auto"/>
        <w:jc w:val="both"/>
        <w:rPr>
          <w:szCs w:val="24"/>
          <w:rtl/>
        </w:rPr>
      </w:pPr>
      <w:r w:rsidRPr="00C61B2F">
        <w:rPr>
          <w:szCs w:val="24"/>
          <w:rtl/>
        </w:rPr>
        <w:t>הזוכה במכרז ועובדיו ומי מטעמו יתחייבו לשמור בסוד, לא להעביר, להודיע, למסור, להביא לידיעת כל אדם, כל ידיעה שתגיע אליהם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w:t>
      </w:r>
    </w:p>
    <w:p w:rsidR="00C61B2F" w:rsidRPr="00C61B2F" w:rsidRDefault="00C61B2F" w:rsidP="000D2E6A">
      <w:pPr>
        <w:numPr>
          <w:ilvl w:val="1"/>
          <w:numId w:val="9"/>
        </w:numPr>
        <w:tabs>
          <w:tab w:val="clear" w:pos="1416"/>
          <w:tab w:val="num" w:pos="1464"/>
        </w:tabs>
        <w:spacing w:line="360" w:lineRule="auto"/>
        <w:jc w:val="both"/>
        <w:rPr>
          <w:szCs w:val="24"/>
          <w:rtl/>
        </w:rPr>
      </w:pPr>
      <w:r w:rsidRPr="00C61B2F">
        <w:rPr>
          <w:szCs w:val="24"/>
          <w:rtl/>
        </w:rPr>
        <w:t xml:space="preserve">בסיום החוזה עם הזוכה, מתחייב הזוכה להחזיר למזמין או למי שהמזמין יורה לו את </w:t>
      </w:r>
      <w:r w:rsidR="00652C05">
        <w:rPr>
          <w:rFonts w:hint="cs"/>
          <w:szCs w:val="24"/>
          <w:rtl/>
        </w:rPr>
        <w:t xml:space="preserve">שטח הקפיטריה כשהוא במצב תקין ופנוי מכל חפץ ואת </w:t>
      </w:r>
      <w:r w:rsidRPr="00C61B2F">
        <w:rPr>
          <w:szCs w:val="24"/>
          <w:rtl/>
        </w:rPr>
        <w:t>כל המסמכים והפרטים או כל חומר אחר שהובא לידיו ו/או שאסף במסגרת ביצוע החוזה.</w:t>
      </w:r>
    </w:p>
    <w:p w:rsidR="00C61B2F" w:rsidRPr="00C61B2F" w:rsidRDefault="00C61B2F" w:rsidP="000D2E6A">
      <w:pPr>
        <w:numPr>
          <w:ilvl w:val="1"/>
          <w:numId w:val="9"/>
        </w:numPr>
        <w:tabs>
          <w:tab w:val="clear" w:pos="1416"/>
          <w:tab w:val="num" w:pos="1464"/>
        </w:tabs>
        <w:spacing w:line="360" w:lineRule="auto"/>
        <w:jc w:val="both"/>
        <w:rPr>
          <w:szCs w:val="24"/>
          <w:rtl/>
        </w:rPr>
      </w:pPr>
      <w:r w:rsidRPr="00C61B2F">
        <w:rPr>
          <w:szCs w:val="24"/>
          <w:rtl/>
        </w:rPr>
        <w:t>מפר הוראה זו יהא צפוי לתביעה משפטית. בנוסף המזמין יהא רשאי לתבוע את מפר הוראה זו על כל נזק ובכל סכום שיראה לו כנכון. כמו כן, מהווה הפרת הוראה זו עבירה פלילית על פי סעיף 118 לחוק העונשין, התשל"ז-1977.</w:t>
      </w:r>
    </w:p>
    <w:p w:rsidR="00C61B2F" w:rsidRPr="00CE0297" w:rsidRDefault="00C61B2F" w:rsidP="000D2E6A">
      <w:pPr>
        <w:numPr>
          <w:ilvl w:val="1"/>
          <w:numId w:val="9"/>
        </w:numPr>
        <w:tabs>
          <w:tab w:val="clear" w:pos="1416"/>
          <w:tab w:val="num" w:pos="1464"/>
        </w:tabs>
        <w:spacing w:line="360" w:lineRule="auto"/>
        <w:jc w:val="both"/>
        <w:rPr>
          <w:szCs w:val="24"/>
        </w:rPr>
      </w:pPr>
      <w:r w:rsidRPr="00C61B2F">
        <w:rPr>
          <w:szCs w:val="24"/>
          <w:rtl/>
        </w:rPr>
        <w:t>המציע יפרט בהצעה את כל הקשרים המקצועיים, העסקיים והאישיים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במתן השירות נשוא המכרז.</w:t>
      </w:r>
    </w:p>
    <w:p w:rsidR="00BE0B75" w:rsidRDefault="0013304A" w:rsidP="000D2E6A">
      <w:pPr>
        <w:numPr>
          <w:ilvl w:val="0"/>
          <w:numId w:val="9"/>
        </w:numPr>
        <w:tabs>
          <w:tab w:val="clear" w:pos="708"/>
          <w:tab w:val="num" w:pos="756"/>
        </w:tabs>
        <w:spacing w:before="240" w:line="360" w:lineRule="auto"/>
        <w:jc w:val="both"/>
        <w:rPr>
          <w:b/>
          <w:bCs/>
          <w:szCs w:val="24"/>
        </w:rPr>
      </w:pPr>
      <w:r w:rsidRPr="0013304A">
        <w:rPr>
          <w:rFonts w:hint="cs"/>
          <w:b/>
          <w:bCs/>
          <w:szCs w:val="24"/>
          <w:rtl/>
        </w:rPr>
        <w:t>כשיר שני</w:t>
      </w:r>
    </w:p>
    <w:p w:rsidR="0013304A" w:rsidRPr="0013304A" w:rsidRDefault="0013304A" w:rsidP="000D2E6A">
      <w:pPr>
        <w:numPr>
          <w:ilvl w:val="1"/>
          <w:numId w:val="9"/>
        </w:numPr>
        <w:tabs>
          <w:tab w:val="clear" w:pos="1416"/>
          <w:tab w:val="num" w:pos="1464"/>
        </w:tabs>
        <w:spacing w:line="360" w:lineRule="auto"/>
        <w:jc w:val="both"/>
        <w:rPr>
          <w:szCs w:val="24"/>
        </w:rPr>
      </w:pPr>
      <w:r w:rsidRPr="0013304A">
        <w:rPr>
          <w:szCs w:val="24"/>
          <w:rtl/>
        </w:rPr>
        <w:t>ועדת המכרזים רשאית להודיע, על מציע נוסף ככשיר לזכ</w:t>
      </w:r>
      <w:r w:rsidR="00E4084D">
        <w:rPr>
          <w:rFonts w:hint="cs"/>
          <w:szCs w:val="24"/>
          <w:rtl/>
        </w:rPr>
        <w:t>י</w:t>
      </w:r>
      <w:r w:rsidRPr="0013304A">
        <w:rPr>
          <w:szCs w:val="24"/>
          <w:rtl/>
        </w:rPr>
        <w:t xml:space="preserve">יה (להלן - "הכשיר השני"). </w:t>
      </w:r>
      <w:r w:rsidR="008458EA">
        <w:rPr>
          <w:rFonts w:hint="cs"/>
          <w:szCs w:val="24"/>
          <w:rtl/>
        </w:rPr>
        <w:t>המזמין</w:t>
      </w:r>
      <w:r w:rsidRPr="0013304A">
        <w:rPr>
          <w:szCs w:val="24"/>
          <w:rtl/>
        </w:rPr>
        <w:t xml:space="preserve"> רשאי להתקשר בהסכם עם הכשיר השני במקרה בו יתברר כי הזוכה איננו מסוגל או איננו מתכוון לעמוד בתנאי המכרז ו/או ההסכם. </w:t>
      </w:r>
    </w:p>
    <w:p w:rsidR="0013304A" w:rsidRDefault="0013304A" w:rsidP="000D2E6A">
      <w:pPr>
        <w:numPr>
          <w:ilvl w:val="1"/>
          <w:numId w:val="9"/>
        </w:numPr>
        <w:tabs>
          <w:tab w:val="clear" w:pos="1416"/>
          <w:tab w:val="num" w:pos="1464"/>
        </w:tabs>
        <w:spacing w:line="360" w:lineRule="auto"/>
        <w:jc w:val="both"/>
        <w:rPr>
          <w:szCs w:val="24"/>
        </w:rPr>
      </w:pPr>
      <w:r w:rsidRPr="0013304A">
        <w:rPr>
          <w:szCs w:val="24"/>
          <w:rtl/>
        </w:rPr>
        <w:t>אין באמור לעיל כדי לפגוע בזכות</w:t>
      </w:r>
      <w:r w:rsidRPr="0013304A">
        <w:rPr>
          <w:rFonts w:hint="cs"/>
          <w:szCs w:val="24"/>
          <w:rtl/>
        </w:rPr>
        <w:t xml:space="preserve"> </w:t>
      </w:r>
      <w:r w:rsidR="008458EA">
        <w:rPr>
          <w:rFonts w:hint="cs"/>
          <w:szCs w:val="24"/>
          <w:rtl/>
        </w:rPr>
        <w:t>המזמין</w:t>
      </w:r>
      <w:r w:rsidRPr="0013304A">
        <w:rPr>
          <w:rFonts w:hint="cs"/>
          <w:szCs w:val="24"/>
          <w:rtl/>
        </w:rPr>
        <w:t xml:space="preserve"> </w:t>
      </w:r>
      <w:r w:rsidRPr="0013304A">
        <w:rPr>
          <w:szCs w:val="24"/>
          <w:rtl/>
        </w:rPr>
        <w:t>לפעול בכל דרך חוקית אחרת במקרה זה, לרבות - מבלי לגרוע מכלליות האמור - לפרסם מכרז חדש, הכ</w:t>
      </w:r>
      <w:r w:rsidR="00E4084D">
        <w:rPr>
          <w:rFonts w:hint="cs"/>
          <w:szCs w:val="24"/>
          <w:rtl/>
        </w:rPr>
        <w:t>ו</w:t>
      </w:r>
      <w:r w:rsidRPr="0013304A">
        <w:rPr>
          <w:szCs w:val="24"/>
          <w:rtl/>
        </w:rPr>
        <w:t>ל לפי שיקול דעת</w:t>
      </w:r>
      <w:r w:rsidRPr="0013304A">
        <w:rPr>
          <w:rFonts w:hint="cs"/>
          <w:szCs w:val="24"/>
          <w:rtl/>
        </w:rPr>
        <w:t>ו</w:t>
      </w:r>
      <w:r w:rsidRPr="0013304A">
        <w:rPr>
          <w:szCs w:val="24"/>
          <w:rtl/>
        </w:rPr>
        <w:t xml:space="preserve"> הבלעדי</w:t>
      </w:r>
      <w:r w:rsidRPr="0013304A">
        <w:rPr>
          <w:rFonts w:hint="cs"/>
          <w:szCs w:val="24"/>
          <w:rtl/>
        </w:rPr>
        <w:t>.</w:t>
      </w:r>
    </w:p>
    <w:p w:rsidR="007A7292" w:rsidRPr="007A7292" w:rsidRDefault="007A7292" w:rsidP="000D2E6A">
      <w:pPr>
        <w:numPr>
          <w:ilvl w:val="0"/>
          <w:numId w:val="9"/>
        </w:numPr>
        <w:tabs>
          <w:tab w:val="clear" w:pos="708"/>
          <w:tab w:val="num" w:pos="756"/>
        </w:tabs>
        <w:spacing w:before="240" w:line="360" w:lineRule="auto"/>
        <w:jc w:val="both"/>
        <w:rPr>
          <w:b/>
          <w:bCs/>
          <w:szCs w:val="24"/>
          <w:rtl/>
        </w:rPr>
      </w:pPr>
      <w:r w:rsidRPr="007A7292">
        <w:rPr>
          <w:b/>
          <w:bCs/>
          <w:szCs w:val="24"/>
          <w:rtl/>
        </w:rPr>
        <w:t>סמכות השיפוט</w:t>
      </w:r>
    </w:p>
    <w:p w:rsidR="00BE0B75" w:rsidRPr="00CE0297" w:rsidRDefault="007A7292" w:rsidP="000D2E6A">
      <w:pPr>
        <w:numPr>
          <w:ilvl w:val="1"/>
          <w:numId w:val="9"/>
        </w:numPr>
        <w:tabs>
          <w:tab w:val="clear" w:pos="1416"/>
          <w:tab w:val="num" w:pos="1464"/>
        </w:tabs>
        <w:spacing w:line="360" w:lineRule="auto"/>
        <w:jc w:val="both"/>
        <w:rPr>
          <w:szCs w:val="24"/>
          <w:rtl/>
        </w:rPr>
      </w:pPr>
      <w:r w:rsidRPr="007A7292">
        <w:rPr>
          <w:szCs w:val="24"/>
          <w:rtl/>
        </w:rPr>
        <w:lastRenderedPageBreak/>
        <w:t xml:space="preserve">הסמכות הבלעדית לדון בכל תובענה שעילתה במכרז זה תהא אך ורק לבית המשפט המוסמך </w:t>
      </w:r>
      <w:r>
        <w:rPr>
          <w:rFonts w:hint="cs"/>
          <w:szCs w:val="24"/>
          <w:rtl/>
        </w:rPr>
        <w:t>בחיפה</w:t>
      </w:r>
      <w:r w:rsidRPr="007A7292">
        <w:rPr>
          <w:szCs w:val="24"/>
          <w:rtl/>
        </w:rPr>
        <w:t>.</w:t>
      </w:r>
    </w:p>
    <w:p w:rsidR="004D1307" w:rsidRPr="004D1307" w:rsidRDefault="004D1307" w:rsidP="000D2E6A">
      <w:pPr>
        <w:numPr>
          <w:ilvl w:val="0"/>
          <w:numId w:val="9"/>
        </w:numPr>
        <w:tabs>
          <w:tab w:val="clear" w:pos="708"/>
          <w:tab w:val="num" w:pos="756"/>
        </w:tabs>
        <w:spacing w:before="240" w:line="360" w:lineRule="auto"/>
        <w:jc w:val="both"/>
        <w:rPr>
          <w:b/>
          <w:bCs/>
          <w:szCs w:val="24"/>
          <w:rtl/>
        </w:rPr>
      </w:pPr>
      <w:bookmarkStart w:id="133" w:name="_Ref343770487"/>
      <w:r w:rsidRPr="004D1307">
        <w:rPr>
          <w:b/>
          <w:bCs/>
          <w:szCs w:val="24"/>
          <w:rtl/>
        </w:rPr>
        <w:t>פיקוח ובקרה מטעם המזמין</w:t>
      </w:r>
    </w:p>
    <w:p w:rsidR="004D1307" w:rsidRDefault="004D1307" w:rsidP="000D2E6A">
      <w:pPr>
        <w:numPr>
          <w:ilvl w:val="1"/>
          <w:numId w:val="9"/>
        </w:numPr>
        <w:tabs>
          <w:tab w:val="clear" w:pos="1416"/>
          <w:tab w:val="num" w:pos="1464"/>
        </w:tabs>
        <w:spacing w:line="360" w:lineRule="auto"/>
        <w:jc w:val="both"/>
        <w:rPr>
          <w:szCs w:val="24"/>
        </w:rPr>
      </w:pPr>
      <w:r w:rsidRPr="004D1307">
        <w:rPr>
          <w:szCs w:val="24"/>
          <w:rtl/>
        </w:rPr>
        <w:t>המציע מתחייב לאפשר לאחראי מטעם המזמין או מי מטעמו של המזמין לבקר פעולותיו, לפקח על ביצוע כלל השירותים הנדרשים במכרז זה ועל הוראות ההסכם שייחתם.</w:t>
      </w:r>
    </w:p>
    <w:p w:rsidR="005A6E5E" w:rsidRPr="004C2C01" w:rsidRDefault="001E0A4A" w:rsidP="000D2E6A">
      <w:pPr>
        <w:numPr>
          <w:ilvl w:val="1"/>
          <w:numId w:val="9"/>
        </w:numPr>
        <w:tabs>
          <w:tab w:val="clear" w:pos="1416"/>
          <w:tab w:val="num" w:pos="1464"/>
        </w:tabs>
        <w:spacing w:line="360" w:lineRule="auto"/>
        <w:jc w:val="both"/>
        <w:rPr>
          <w:szCs w:val="24"/>
        </w:rPr>
      </w:pPr>
      <w:r>
        <w:rPr>
          <w:rFonts w:hint="cs"/>
          <w:szCs w:val="24"/>
          <w:rtl/>
        </w:rPr>
        <w:t xml:space="preserve">בית החולים יהיה רשאי לפקח על מגוון מוצרי המזון והשתייה, איכותם ורכיביהם, בדגש על עמידה בדרישות המופיעות בפרק 2 </w:t>
      </w:r>
      <w:r>
        <w:rPr>
          <w:szCs w:val="24"/>
          <w:rtl/>
        </w:rPr>
        <w:t>–</w:t>
      </w:r>
      <w:r>
        <w:rPr>
          <w:rFonts w:hint="cs"/>
          <w:szCs w:val="24"/>
          <w:rtl/>
        </w:rPr>
        <w:t xml:space="preserve"> מפרט השירותים, בעזרת תזונאית בית החולים.</w:t>
      </w:r>
    </w:p>
    <w:p w:rsidR="004D1307" w:rsidRPr="004D1307" w:rsidRDefault="004D1307" w:rsidP="000D2E6A">
      <w:pPr>
        <w:numPr>
          <w:ilvl w:val="0"/>
          <w:numId w:val="9"/>
        </w:numPr>
        <w:tabs>
          <w:tab w:val="clear" w:pos="708"/>
          <w:tab w:val="num" w:pos="756"/>
        </w:tabs>
        <w:spacing w:before="240" w:line="360" w:lineRule="auto"/>
        <w:jc w:val="both"/>
        <w:rPr>
          <w:b/>
          <w:bCs/>
          <w:szCs w:val="24"/>
          <w:rtl/>
        </w:rPr>
      </w:pPr>
      <w:r w:rsidRPr="004D1307">
        <w:rPr>
          <w:b/>
          <w:bCs/>
          <w:szCs w:val="24"/>
          <w:rtl/>
        </w:rPr>
        <w:t>זכויות המזמין</w:t>
      </w:r>
    </w:p>
    <w:p w:rsidR="004D1307" w:rsidRDefault="004D1307" w:rsidP="000D2E6A">
      <w:pPr>
        <w:numPr>
          <w:ilvl w:val="1"/>
          <w:numId w:val="9"/>
        </w:numPr>
        <w:tabs>
          <w:tab w:val="clear" w:pos="1416"/>
          <w:tab w:val="num" w:pos="1464"/>
        </w:tabs>
        <w:spacing w:line="360" w:lineRule="auto"/>
        <w:jc w:val="both"/>
        <w:rPr>
          <w:szCs w:val="24"/>
        </w:rPr>
      </w:pPr>
      <w:r>
        <w:rPr>
          <w:rFonts w:hint="cs"/>
          <w:szCs w:val="24"/>
          <w:rtl/>
        </w:rPr>
        <w:t>ה</w:t>
      </w:r>
      <w:r w:rsidRPr="00E049A2">
        <w:rPr>
          <w:szCs w:val="24"/>
          <w:rtl/>
        </w:rPr>
        <w:t>מזמין שומר לעצמו את הזכות לקיים מו"מ עם כל אחד מן המציעים, לרבות לגבי ה</w:t>
      </w:r>
      <w:r>
        <w:rPr>
          <w:rFonts w:hint="cs"/>
          <w:szCs w:val="24"/>
          <w:rtl/>
        </w:rPr>
        <w:t>מחיר</w:t>
      </w:r>
      <w:r w:rsidRPr="00E049A2">
        <w:rPr>
          <w:szCs w:val="24"/>
          <w:rtl/>
        </w:rPr>
        <w:t xml:space="preserve"> ולגבי יתר התנאים.</w:t>
      </w:r>
    </w:p>
    <w:p w:rsidR="004D1307" w:rsidRDefault="004D1307" w:rsidP="000D2E6A">
      <w:pPr>
        <w:numPr>
          <w:ilvl w:val="1"/>
          <w:numId w:val="9"/>
        </w:numPr>
        <w:tabs>
          <w:tab w:val="clear" w:pos="1416"/>
          <w:tab w:val="num" w:pos="1464"/>
        </w:tabs>
        <w:spacing w:line="360" w:lineRule="auto"/>
        <w:jc w:val="both"/>
        <w:rPr>
          <w:szCs w:val="24"/>
        </w:rPr>
      </w:pPr>
      <w:r w:rsidRPr="002E74A1">
        <w:rPr>
          <w:rFonts w:hint="eastAsia"/>
          <w:szCs w:val="24"/>
          <w:rtl/>
        </w:rPr>
        <w:t>למזמין</w:t>
      </w:r>
      <w:r w:rsidRPr="002E74A1">
        <w:rPr>
          <w:szCs w:val="24"/>
          <w:rtl/>
        </w:rPr>
        <w:t xml:space="preserve"> </w:t>
      </w:r>
      <w:r w:rsidRPr="002E74A1">
        <w:rPr>
          <w:rFonts w:hint="eastAsia"/>
          <w:szCs w:val="24"/>
          <w:rtl/>
        </w:rPr>
        <w:t>שמורה</w:t>
      </w:r>
      <w:r w:rsidRPr="002E74A1">
        <w:rPr>
          <w:szCs w:val="24"/>
          <w:rtl/>
        </w:rPr>
        <w:t xml:space="preserve"> </w:t>
      </w:r>
      <w:r w:rsidRPr="002E74A1">
        <w:rPr>
          <w:rFonts w:hint="eastAsia"/>
          <w:szCs w:val="24"/>
          <w:rtl/>
        </w:rPr>
        <w:t>הזכות</w:t>
      </w:r>
      <w:r w:rsidRPr="002E74A1">
        <w:rPr>
          <w:szCs w:val="24"/>
          <w:rtl/>
        </w:rPr>
        <w:t xml:space="preserve"> </w:t>
      </w:r>
      <w:r w:rsidRPr="002E74A1">
        <w:rPr>
          <w:rFonts w:hint="eastAsia"/>
          <w:szCs w:val="24"/>
          <w:rtl/>
        </w:rPr>
        <w:t>לפצל</w:t>
      </w:r>
      <w:r w:rsidRPr="002E74A1">
        <w:rPr>
          <w:szCs w:val="24"/>
          <w:rtl/>
        </w:rPr>
        <w:t xml:space="preserve"> </w:t>
      </w:r>
      <w:r w:rsidRPr="002E74A1">
        <w:rPr>
          <w:rFonts w:hint="eastAsia"/>
          <w:szCs w:val="24"/>
          <w:rtl/>
        </w:rPr>
        <w:t>את</w:t>
      </w:r>
      <w:r w:rsidRPr="002E74A1">
        <w:rPr>
          <w:szCs w:val="24"/>
          <w:rtl/>
        </w:rPr>
        <w:t xml:space="preserve"> </w:t>
      </w:r>
      <w:r w:rsidRPr="002E74A1">
        <w:rPr>
          <w:rFonts w:hint="eastAsia"/>
          <w:szCs w:val="24"/>
          <w:rtl/>
        </w:rPr>
        <w:t>הזכייה</w:t>
      </w:r>
      <w:r w:rsidRPr="002E74A1">
        <w:rPr>
          <w:szCs w:val="24"/>
          <w:rtl/>
        </w:rPr>
        <w:t xml:space="preserve"> </w:t>
      </w:r>
      <w:r w:rsidRPr="002E74A1">
        <w:rPr>
          <w:rFonts w:hint="eastAsia"/>
          <w:szCs w:val="24"/>
          <w:rtl/>
        </w:rPr>
        <w:t>בין</w:t>
      </w:r>
      <w:r w:rsidRPr="002E74A1">
        <w:rPr>
          <w:szCs w:val="24"/>
          <w:rtl/>
        </w:rPr>
        <w:t xml:space="preserve"> </w:t>
      </w:r>
      <w:r w:rsidRPr="002E74A1">
        <w:rPr>
          <w:rFonts w:hint="eastAsia"/>
          <w:szCs w:val="24"/>
          <w:rtl/>
        </w:rPr>
        <w:t>מספר</w:t>
      </w:r>
      <w:r w:rsidRPr="002E74A1">
        <w:rPr>
          <w:szCs w:val="24"/>
          <w:rtl/>
        </w:rPr>
        <w:t xml:space="preserve"> </w:t>
      </w:r>
      <w:r w:rsidRPr="002E74A1">
        <w:rPr>
          <w:rFonts w:hint="eastAsia"/>
          <w:szCs w:val="24"/>
          <w:rtl/>
        </w:rPr>
        <w:t>מציעים</w:t>
      </w:r>
      <w:r w:rsidRPr="002E74A1">
        <w:rPr>
          <w:szCs w:val="24"/>
          <w:rtl/>
        </w:rPr>
        <w:t xml:space="preserve"> </w:t>
      </w:r>
      <w:r w:rsidRPr="002E74A1">
        <w:rPr>
          <w:rFonts w:hint="eastAsia"/>
          <w:szCs w:val="24"/>
          <w:rtl/>
        </w:rPr>
        <w:t>נוספים</w:t>
      </w:r>
      <w:r w:rsidRPr="002E74A1">
        <w:rPr>
          <w:szCs w:val="24"/>
          <w:rtl/>
        </w:rPr>
        <w:t xml:space="preserve">, </w:t>
      </w:r>
      <w:r w:rsidRPr="002E74A1">
        <w:rPr>
          <w:rFonts w:hint="eastAsia"/>
          <w:szCs w:val="24"/>
          <w:rtl/>
        </w:rPr>
        <w:t>להזמין</w:t>
      </w:r>
      <w:r w:rsidRPr="002E74A1">
        <w:rPr>
          <w:szCs w:val="24"/>
          <w:rtl/>
        </w:rPr>
        <w:t xml:space="preserve"> </w:t>
      </w:r>
      <w:r w:rsidRPr="002E74A1">
        <w:rPr>
          <w:rFonts w:hint="eastAsia"/>
          <w:szCs w:val="24"/>
          <w:rtl/>
        </w:rPr>
        <w:t>חלק</w:t>
      </w:r>
      <w:r w:rsidRPr="002E74A1">
        <w:rPr>
          <w:szCs w:val="24"/>
          <w:rtl/>
        </w:rPr>
        <w:t xml:space="preserve"> </w:t>
      </w:r>
      <w:r w:rsidRPr="002E74A1">
        <w:rPr>
          <w:rFonts w:hint="eastAsia"/>
          <w:szCs w:val="24"/>
          <w:rtl/>
        </w:rPr>
        <w:t>מהשירותים</w:t>
      </w:r>
      <w:r w:rsidRPr="002E74A1">
        <w:rPr>
          <w:szCs w:val="24"/>
          <w:rtl/>
        </w:rPr>
        <w:t xml:space="preserve"> </w:t>
      </w:r>
      <w:r w:rsidRPr="002E74A1">
        <w:rPr>
          <w:rFonts w:hint="eastAsia"/>
          <w:szCs w:val="24"/>
          <w:rtl/>
        </w:rPr>
        <w:t>המבוקשים</w:t>
      </w:r>
      <w:r w:rsidRPr="002E74A1">
        <w:rPr>
          <w:szCs w:val="24"/>
          <w:rtl/>
        </w:rPr>
        <w:t xml:space="preserve"> </w:t>
      </w:r>
      <w:r w:rsidRPr="002E74A1">
        <w:rPr>
          <w:rFonts w:hint="eastAsia"/>
          <w:szCs w:val="24"/>
          <w:rtl/>
        </w:rPr>
        <w:t>ו</w:t>
      </w:r>
      <w:r w:rsidRPr="002E74A1">
        <w:rPr>
          <w:szCs w:val="24"/>
          <w:rtl/>
        </w:rPr>
        <w:t xml:space="preserve">/או </w:t>
      </w:r>
      <w:r w:rsidRPr="002E74A1">
        <w:rPr>
          <w:rFonts w:hint="eastAsia"/>
          <w:szCs w:val="24"/>
          <w:rtl/>
        </w:rPr>
        <w:t>למ</w:t>
      </w:r>
      <w:r w:rsidRPr="002E74A1">
        <w:rPr>
          <w:szCs w:val="24"/>
          <w:rtl/>
        </w:rPr>
        <w:t>מ</w:t>
      </w:r>
      <w:r w:rsidRPr="002E74A1">
        <w:rPr>
          <w:rFonts w:hint="eastAsia"/>
          <w:szCs w:val="24"/>
          <w:rtl/>
        </w:rPr>
        <w:t>ש</w:t>
      </w:r>
      <w:r w:rsidRPr="002E74A1">
        <w:rPr>
          <w:szCs w:val="24"/>
          <w:rtl/>
        </w:rPr>
        <w:t xml:space="preserve"> </w:t>
      </w:r>
      <w:r w:rsidRPr="002E74A1">
        <w:rPr>
          <w:rFonts w:hint="eastAsia"/>
          <w:szCs w:val="24"/>
          <w:rtl/>
        </w:rPr>
        <w:t>את</w:t>
      </w:r>
      <w:r w:rsidRPr="002E74A1">
        <w:rPr>
          <w:szCs w:val="24"/>
          <w:rtl/>
        </w:rPr>
        <w:t xml:space="preserve"> </w:t>
      </w:r>
      <w:r w:rsidRPr="002E74A1">
        <w:rPr>
          <w:rFonts w:hint="eastAsia"/>
          <w:szCs w:val="24"/>
          <w:rtl/>
        </w:rPr>
        <w:t>ההצעה</w:t>
      </w:r>
      <w:r w:rsidRPr="002E74A1">
        <w:rPr>
          <w:szCs w:val="24"/>
          <w:rtl/>
        </w:rPr>
        <w:t xml:space="preserve"> </w:t>
      </w:r>
      <w:r w:rsidRPr="002E74A1">
        <w:rPr>
          <w:rFonts w:hint="eastAsia"/>
          <w:szCs w:val="24"/>
          <w:rtl/>
        </w:rPr>
        <w:t>בחלקים</w:t>
      </w:r>
      <w:r w:rsidRPr="002E74A1">
        <w:rPr>
          <w:szCs w:val="24"/>
          <w:rtl/>
        </w:rPr>
        <w:t xml:space="preserve"> </w:t>
      </w:r>
      <w:r w:rsidRPr="002E74A1">
        <w:rPr>
          <w:rFonts w:hint="eastAsia"/>
          <w:szCs w:val="24"/>
          <w:rtl/>
        </w:rPr>
        <w:t>או</w:t>
      </w:r>
      <w:r w:rsidRPr="002E74A1">
        <w:rPr>
          <w:szCs w:val="24"/>
          <w:rtl/>
        </w:rPr>
        <w:t xml:space="preserve"> </w:t>
      </w:r>
      <w:r w:rsidRPr="002E74A1">
        <w:rPr>
          <w:rFonts w:hint="eastAsia"/>
          <w:szCs w:val="24"/>
          <w:rtl/>
        </w:rPr>
        <w:t>בשלבים</w:t>
      </w:r>
      <w:r w:rsidRPr="002E74A1">
        <w:rPr>
          <w:szCs w:val="24"/>
          <w:rtl/>
        </w:rPr>
        <w:t xml:space="preserve">, </w:t>
      </w:r>
      <w:r w:rsidRPr="002E74A1">
        <w:rPr>
          <w:rFonts w:hint="eastAsia"/>
          <w:szCs w:val="24"/>
          <w:rtl/>
        </w:rPr>
        <w:t>לפי</w:t>
      </w:r>
      <w:r w:rsidRPr="002E74A1">
        <w:rPr>
          <w:szCs w:val="24"/>
          <w:rtl/>
        </w:rPr>
        <w:t xml:space="preserve"> </w:t>
      </w:r>
      <w:r w:rsidRPr="002E74A1">
        <w:rPr>
          <w:rFonts w:hint="eastAsia"/>
          <w:szCs w:val="24"/>
          <w:rtl/>
        </w:rPr>
        <w:t>שיקול</w:t>
      </w:r>
      <w:r w:rsidRPr="002E74A1">
        <w:rPr>
          <w:szCs w:val="24"/>
          <w:rtl/>
        </w:rPr>
        <w:t xml:space="preserve"> </w:t>
      </w:r>
      <w:r w:rsidRPr="002E74A1">
        <w:rPr>
          <w:rFonts w:hint="eastAsia"/>
          <w:szCs w:val="24"/>
          <w:rtl/>
        </w:rPr>
        <w:t>דעתו</w:t>
      </w:r>
      <w:r w:rsidRPr="002E74A1">
        <w:rPr>
          <w:szCs w:val="24"/>
          <w:rtl/>
        </w:rPr>
        <w:t xml:space="preserve"> </w:t>
      </w:r>
      <w:r w:rsidRPr="002E74A1">
        <w:rPr>
          <w:rFonts w:hint="eastAsia"/>
          <w:szCs w:val="24"/>
          <w:rtl/>
        </w:rPr>
        <w:t>הבלעדי</w:t>
      </w:r>
      <w:r w:rsidRPr="002E74A1">
        <w:rPr>
          <w:szCs w:val="24"/>
          <w:rtl/>
        </w:rPr>
        <w:t xml:space="preserve"> </w:t>
      </w:r>
      <w:r w:rsidRPr="002E74A1">
        <w:rPr>
          <w:rFonts w:hint="eastAsia"/>
          <w:szCs w:val="24"/>
          <w:rtl/>
        </w:rPr>
        <w:t>והמוחלט</w:t>
      </w:r>
      <w:r w:rsidRPr="002E74A1">
        <w:rPr>
          <w:szCs w:val="24"/>
          <w:rtl/>
        </w:rPr>
        <w:t>.</w:t>
      </w:r>
    </w:p>
    <w:p w:rsidR="004D1307" w:rsidRDefault="004D1307" w:rsidP="000D2E6A">
      <w:pPr>
        <w:numPr>
          <w:ilvl w:val="1"/>
          <w:numId w:val="9"/>
        </w:numPr>
        <w:tabs>
          <w:tab w:val="clear" w:pos="1416"/>
          <w:tab w:val="num" w:pos="1464"/>
        </w:tabs>
        <w:spacing w:line="360" w:lineRule="auto"/>
        <w:jc w:val="both"/>
        <w:rPr>
          <w:szCs w:val="24"/>
        </w:rPr>
      </w:pPr>
      <w:r w:rsidRPr="00E90364">
        <w:rPr>
          <w:szCs w:val="24"/>
          <w:rtl/>
        </w:rPr>
        <w:t xml:space="preserve">ועדת המכרזים רשאית (אך אינה חייבת) לבקש </w:t>
      </w:r>
      <w:r w:rsidRPr="00E90364">
        <w:rPr>
          <w:rFonts w:hint="eastAsia"/>
          <w:szCs w:val="24"/>
          <w:rtl/>
        </w:rPr>
        <w:t>מכל</w:t>
      </w:r>
      <w:r w:rsidRPr="00E90364">
        <w:rPr>
          <w:szCs w:val="24"/>
          <w:rtl/>
        </w:rPr>
        <w:t xml:space="preserve"> מציע בכל שלב </w:t>
      </w:r>
      <w:r w:rsidRPr="00E90364">
        <w:rPr>
          <w:rFonts w:hint="eastAsia"/>
          <w:szCs w:val="24"/>
          <w:rtl/>
        </w:rPr>
        <w:t>של</w:t>
      </w:r>
      <w:r w:rsidRPr="00E90364">
        <w:rPr>
          <w:szCs w:val="24"/>
          <w:rtl/>
        </w:rPr>
        <w:t xml:space="preserve"> המכרז הבהרות </w:t>
      </w:r>
      <w:r w:rsidRPr="00E90364">
        <w:rPr>
          <w:rFonts w:hint="eastAsia"/>
          <w:szCs w:val="24"/>
          <w:rtl/>
        </w:rPr>
        <w:t>בכתב</w:t>
      </w:r>
      <w:r w:rsidRPr="00E90364">
        <w:rPr>
          <w:szCs w:val="24"/>
          <w:rtl/>
        </w:rPr>
        <w:t xml:space="preserve"> או בעל-פה להצעה, כולה או מקצתה, </w:t>
      </w:r>
      <w:r w:rsidRPr="00E90364">
        <w:rPr>
          <w:rFonts w:hint="eastAsia"/>
          <w:szCs w:val="24"/>
          <w:rtl/>
        </w:rPr>
        <w:t>ובלבד</w:t>
      </w:r>
      <w:r w:rsidRPr="00E90364">
        <w:rPr>
          <w:szCs w:val="24"/>
          <w:rtl/>
        </w:rPr>
        <w:t xml:space="preserve"> </w:t>
      </w:r>
      <w:r w:rsidRPr="00E90364">
        <w:rPr>
          <w:rFonts w:hint="eastAsia"/>
          <w:szCs w:val="24"/>
          <w:rtl/>
        </w:rPr>
        <w:t>שלא</w:t>
      </w:r>
      <w:r w:rsidRPr="00E90364">
        <w:rPr>
          <w:szCs w:val="24"/>
          <w:rtl/>
        </w:rPr>
        <w:t xml:space="preserve"> </w:t>
      </w:r>
      <w:r w:rsidRPr="00E90364">
        <w:rPr>
          <w:rFonts w:hint="eastAsia"/>
          <w:szCs w:val="24"/>
          <w:rtl/>
        </w:rPr>
        <w:t>יהיה</w:t>
      </w:r>
      <w:r w:rsidRPr="00E90364">
        <w:rPr>
          <w:szCs w:val="24"/>
          <w:rtl/>
        </w:rPr>
        <w:t xml:space="preserve"> </w:t>
      </w:r>
      <w:r w:rsidRPr="00E90364">
        <w:rPr>
          <w:rFonts w:hint="eastAsia"/>
          <w:szCs w:val="24"/>
          <w:rtl/>
        </w:rPr>
        <w:t>בכך</w:t>
      </w:r>
      <w:r w:rsidRPr="00E90364">
        <w:rPr>
          <w:szCs w:val="24"/>
          <w:rtl/>
        </w:rPr>
        <w:t xml:space="preserve"> </w:t>
      </w:r>
      <w:r w:rsidRPr="00E90364">
        <w:rPr>
          <w:rFonts w:hint="eastAsia"/>
          <w:szCs w:val="24"/>
          <w:rtl/>
        </w:rPr>
        <w:t>כדי</w:t>
      </w:r>
      <w:r w:rsidRPr="00E90364">
        <w:rPr>
          <w:szCs w:val="24"/>
          <w:rtl/>
        </w:rPr>
        <w:t xml:space="preserve"> </w:t>
      </w:r>
      <w:r w:rsidRPr="00E90364">
        <w:rPr>
          <w:rFonts w:hint="eastAsia"/>
          <w:szCs w:val="24"/>
          <w:rtl/>
        </w:rPr>
        <w:t>לאפשר</w:t>
      </w:r>
      <w:r w:rsidRPr="00E90364">
        <w:rPr>
          <w:szCs w:val="24"/>
          <w:rtl/>
        </w:rPr>
        <w:t xml:space="preserve"> </w:t>
      </w:r>
      <w:r w:rsidRPr="00E90364">
        <w:rPr>
          <w:rFonts w:hint="eastAsia"/>
          <w:szCs w:val="24"/>
          <w:rtl/>
        </w:rPr>
        <w:t>למציע</w:t>
      </w:r>
      <w:r w:rsidRPr="00E90364">
        <w:rPr>
          <w:szCs w:val="24"/>
          <w:rtl/>
        </w:rPr>
        <w:t xml:space="preserve"> </w:t>
      </w:r>
      <w:r w:rsidRPr="00E90364">
        <w:rPr>
          <w:rFonts w:hint="eastAsia"/>
          <w:szCs w:val="24"/>
          <w:rtl/>
        </w:rPr>
        <w:t>לשנות</w:t>
      </w:r>
      <w:r w:rsidRPr="00E90364">
        <w:rPr>
          <w:szCs w:val="24"/>
          <w:rtl/>
        </w:rPr>
        <w:t xml:space="preserve"> </w:t>
      </w:r>
      <w:r w:rsidRPr="00E90364">
        <w:rPr>
          <w:rFonts w:hint="eastAsia"/>
          <w:szCs w:val="24"/>
          <w:rtl/>
        </w:rPr>
        <w:t>את</w:t>
      </w:r>
      <w:r w:rsidRPr="00E90364">
        <w:rPr>
          <w:szCs w:val="24"/>
          <w:rtl/>
        </w:rPr>
        <w:t xml:space="preserve"> </w:t>
      </w:r>
      <w:r w:rsidRPr="00E90364">
        <w:rPr>
          <w:rFonts w:hint="eastAsia"/>
          <w:szCs w:val="24"/>
          <w:rtl/>
        </w:rPr>
        <w:t>הצעתו</w:t>
      </w:r>
      <w:r w:rsidRPr="00E90364">
        <w:rPr>
          <w:szCs w:val="24"/>
          <w:rtl/>
        </w:rPr>
        <w:t xml:space="preserve"> </w:t>
      </w:r>
      <w:r w:rsidRPr="00E90364">
        <w:rPr>
          <w:rFonts w:hint="eastAsia"/>
          <w:szCs w:val="24"/>
          <w:rtl/>
        </w:rPr>
        <w:t>או</w:t>
      </w:r>
      <w:r w:rsidRPr="00E90364">
        <w:rPr>
          <w:szCs w:val="24"/>
          <w:rtl/>
        </w:rPr>
        <w:t xml:space="preserve"> </w:t>
      </w:r>
      <w:r w:rsidRPr="00E90364">
        <w:rPr>
          <w:rFonts w:hint="eastAsia"/>
          <w:szCs w:val="24"/>
          <w:rtl/>
        </w:rPr>
        <w:t>להעניק</w:t>
      </w:r>
      <w:r w:rsidRPr="00E90364">
        <w:rPr>
          <w:szCs w:val="24"/>
          <w:rtl/>
        </w:rPr>
        <w:t xml:space="preserve"> </w:t>
      </w:r>
      <w:r w:rsidRPr="00E90364">
        <w:rPr>
          <w:rFonts w:hint="eastAsia"/>
          <w:szCs w:val="24"/>
          <w:rtl/>
        </w:rPr>
        <w:t>לו</w:t>
      </w:r>
      <w:r w:rsidRPr="00E90364">
        <w:rPr>
          <w:szCs w:val="24"/>
          <w:rtl/>
        </w:rPr>
        <w:t xml:space="preserve"> </w:t>
      </w:r>
      <w:r w:rsidRPr="00E90364">
        <w:rPr>
          <w:rFonts w:hint="eastAsia"/>
          <w:szCs w:val="24"/>
          <w:rtl/>
        </w:rPr>
        <w:t>יתרון</w:t>
      </w:r>
      <w:r w:rsidRPr="00E90364">
        <w:rPr>
          <w:szCs w:val="24"/>
          <w:rtl/>
        </w:rPr>
        <w:t xml:space="preserve"> </w:t>
      </w:r>
      <w:r w:rsidRPr="00E90364">
        <w:rPr>
          <w:rFonts w:hint="eastAsia"/>
          <w:szCs w:val="24"/>
          <w:rtl/>
        </w:rPr>
        <w:t>בלתי</w:t>
      </w:r>
      <w:r w:rsidRPr="00E90364">
        <w:rPr>
          <w:szCs w:val="24"/>
          <w:rtl/>
        </w:rPr>
        <w:t xml:space="preserve">-הוגן </w:t>
      </w:r>
      <w:r w:rsidRPr="00E90364">
        <w:rPr>
          <w:rFonts w:hint="eastAsia"/>
          <w:szCs w:val="24"/>
          <w:rtl/>
        </w:rPr>
        <w:t>על</w:t>
      </w:r>
      <w:r w:rsidRPr="00E90364">
        <w:rPr>
          <w:szCs w:val="24"/>
          <w:rtl/>
        </w:rPr>
        <w:t xml:space="preserve"> </w:t>
      </w:r>
      <w:r w:rsidRPr="00E90364">
        <w:rPr>
          <w:rFonts w:hint="eastAsia"/>
          <w:szCs w:val="24"/>
          <w:rtl/>
        </w:rPr>
        <w:t>המציעים</w:t>
      </w:r>
      <w:r w:rsidRPr="00E90364">
        <w:rPr>
          <w:szCs w:val="24"/>
          <w:rtl/>
        </w:rPr>
        <w:t xml:space="preserve"> </w:t>
      </w:r>
      <w:r w:rsidRPr="00E90364">
        <w:rPr>
          <w:rFonts w:hint="eastAsia"/>
          <w:szCs w:val="24"/>
          <w:rtl/>
        </w:rPr>
        <w:t>האחרים</w:t>
      </w:r>
      <w:r w:rsidRPr="00E90364">
        <w:rPr>
          <w:szCs w:val="24"/>
          <w:rtl/>
        </w:rPr>
        <w:t>. ההבהרות יהוו חלק בלתי נפרד מן ההצעה.</w:t>
      </w:r>
    </w:p>
    <w:p w:rsidR="004D1307" w:rsidRDefault="004D1307" w:rsidP="000D2E6A">
      <w:pPr>
        <w:numPr>
          <w:ilvl w:val="1"/>
          <w:numId w:val="9"/>
        </w:numPr>
        <w:tabs>
          <w:tab w:val="clear" w:pos="1416"/>
          <w:tab w:val="num" w:pos="1464"/>
        </w:tabs>
        <w:spacing w:line="360" w:lineRule="auto"/>
        <w:jc w:val="both"/>
        <w:rPr>
          <w:szCs w:val="24"/>
        </w:rPr>
      </w:pPr>
      <w:r w:rsidRPr="00E90364">
        <w:rPr>
          <w:rFonts w:hint="cs"/>
          <w:szCs w:val="24"/>
          <w:rtl/>
        </w:rPr>
        <w:t>לוועד</w:t>
      </w:r>
      <w:r w:rsidRPr="00E90364">
        <w:rPr>
          <w:rFonts w:hint="eastAsia"/>
          <w:szCs w:val="24"/>
          <w:rtl/>
        </w:rPr>
        <w:t>ת</w:t>
      </w:r>
      <w:r w:rsidRPr="00E90364">
        <w:rPr>
          <w:szCs w:val="24"/>
          <w:rtl/>
        </w:rPr>
        <w:t xml:space="preserve"> </w:t>
      </w:r>
      <w:r w:rsidRPr="00E90364">
        <w:rPr>
          <w:rFonts w:hint="eastAsia"/>
          <w:szCs w:val="24"/>
          <w:rtl/>
        </w:rPr>
        <w:t>המכרזים</w:t>
      </w:r>
      <w:r w:rsidRPr="00E90364">
        <w:rPr>
          <w:szCs w:val="24"/>
          <w:rtl/>
        </w:rPr>
        <w:t xml:space="preserve"> </w:t>
      </w:r>
      <w:r w:rsidRPr="00E90364">
        <w:rPr>
          <w:rFonts w:hint="eastAsia"/>
          <w:szCs w:val="24"/>
          <w:rtl/>
        </w:rPr>
        <w:t>שיקול</w:t>
      </w:r>
      <w:r w:rsidRPr="00E90364">
        <w:rPr>
          <w:szCs w:val="24"/>
          <w:rtl/>
        </w:rPr>
        <w:t xml:space="preserve"> </w:t>
      </w:r>
      <w:r w:rsidRPr="00E90364">
        <w:rPr>
          <w:rFonts w:hint="eastAsia"/>
          <w:szCs w:val="24"/>
          <w:rtl/>
        </w:rPr>
        <w:t>דעת</w:t>
      </w:r>
      <w:r w:rsidRPr="00E90364">
        <w:rPr>
          <w:szCs w:val="24"/>
          <w:rtl/>
        </w:rPr>
        <w:t xml:space="preserve"> </w:t>
      </w:r>
      <w:r w:rsidRPr="00E90364">
        <w:rPr>
          <w:rFonts w:hint="eastAsia"/>
          <w:szCs w:val="24"/>
          <w:rtl/>
        </w:rPr>
        <w:t>לדרוש</w:t>
      </w:r>
      <w:r w:rsidRPr="00E90364">
        <w:rPr>
          <w:szCs w:val="24"/>
          <w:rtl/>
        </w:rPr>
        <w:t xml:space="preserve"> </w:t>
      </w:r>
      <w:r w:rsidRPr="00E90364">
        <w:rPr>
          <w:rFonts w:hint="eastAsia"/>
          <w:szCs w:val="24"/>
          <w:rtl/>
        </w:rPr>
        <w:t>ממציע</w:t>
      </w:r>
      <w:r w:rsidRPr="00E90364">
        <w:rPr>
          <w:szCs w:val="24"/>
          <w:rtl/>
        </w:rPr>
        <w:t xml:space="preserve"> </w:t>
      </w:r>
      <w:r w:rsidRPr="00E90364">
        <w:rPr>
          <w:rFonts w:hint="eastAsia"/>
          <w:szCs w:val="24"/>
          <w:rtl/>
        </w:rPr>
        <w:t>השלמת</w:t>
      </w:r>
      <w:r w:rsidRPr="00E90364">
        <w:rPr>
          <w:szCs w:val="24"/>
          <w:rtl/>
        </w:rPr>
        <w:t xml:space="preserve"> </w:t>
      </w:r>
      <w:r w:rsidRPr="00E90364">
        <w:rPr>
          <w:rFonts w:hint="eastAsia"/>
          <w:szCs w:val="24"/>
          <w:rtl/>
        </w:rPr>
        <w:t>מידע</w:t>
      </w:r>
      <w:r w:rsidRPr="00E90364">
        <w:rPr>
          <w:szCs w:val="24"/>
          <w:rtl/>
        </w:rPr>
        <w:t xml:space="preserve"> </w:t>
      </w:r>
      <w:r w:rsidRPr="00E90364">
        <w:rPr>
          <w:rFonts w:hint="eastAsia"/>
          <w:szCs w:val="24"/>
          <w:rtl/>
        </w:rPr>
        <w:t>חסר</w:t>
      </w:r>
      <w:r w:rsidRPr="00E90364">
        <w:rPr>
          <w:szCs w:val="24"/>
          <w:rtl/>
        </w:rPr>
        <w:t xml:space="preserve"> </w:t>
      </w:r>
      <w:r w:rsidRPr="00E90364">
        <w:rPr>
          <w:rFonts w:hint="eastAsia"/>
          <w:szCs w:val="24"/>
          <w:rtl/>
        </w:rPr>
        <w:t>ו</w:t>
      </w:r>
      <w:r w:rsidRPr="00E90364">
        <w:rPr>
          <w:szCs w:val="24"/>
          <w:rtl/>
        </w:rPr>
        <w:t xml:space="preserve">/או </w:t>
      </w:r>
      <w:r w:rsidRPr="00E90364">
        <w:rPr>
          <w:rFonts w:hint="eastAsia"/>
          <w:szCs w:val="24"/>
          <w:rtl/>
        </w:rPr>
        <w:t>המלצות</w:t>
      </w:r>
      <w:r w:rsidRPr="00E90364">
        <w:rPr>
          <w:szCs w:val="24"/>
          <w:rtl/>
        </w:rPr>
        <w:t xml:space="preserve"> </w:t>
      </w:r>
      <w:r w:rsidRPr="00E90364">
        <w:rPr>
          <w:rFonts w:hint="eastAsia"/>
          <w:szCs w:val="24"/>
          <w:rtl/>
        </w:rPr>
        <w:t>ו</w:t>
      </w:r>
      <w:r w:rsidRPr="00E90364">
        <w:rPr>
          <w:szCs w:val="24"/>
          <w:rtl/>
        </w:rPr>
        <w:t xml:space="preserve">/או </w:t>
      </w:r>
      <w:r w:rsidRPr="00E90364">
        <w:rPr>
          <w:rFonts w:hint="eastAsia"/>
          <w:szCs w:val="24"/>
          <w:rtl/>
        </w:rPr>
        <w:t>אישורים</w:t>
      </w:r>
      <w:r w:rsidRPr="00E90364">
        <w:rPr>
          <w:szCs w:val="24"/>
          <w:rtl/>
        </w:rPr>
        <w:t xml:space="preserve"> </w:t>
      </w:r>
      <w:r w:rsidRPr="00E90364">
        <w:rPr>
          <w:rFonts w:hint="eastAsia"/>
          <w:szCs w:val="24"/>
          <w:rtl/>
        </w:rPr>
        <w:t>המתייחסים</w:t>
      </w:r>
      <w:r w:rsidRPr="00E90364">
        <w:rPr>
          <w:szCs w:val="24"/>
          <w:rtl/>
        </w:rPr>
        <w:t xml:space="preserve"> </w:t>
      </w:r>
      <w:r w:rsidRPr="00E90364">
        <w:rPr>
          <w:rFonts w:hint="eastAsia"/>
          <w:szCs w:val="24"/>
          <w:rtl/>
        </w:rPr>
        <w:t>לדרישות</w:t>
      </w:r>
      <w:r w:rsidRPr="00E90364">
        <w:rPr>
          <w:szCs w:val="24"/>
          <w:rtl/>
        </w:rPr>
        <w:t xml:space="preserve"> </w:t>
      </w:r>
      <w:r w:rsidRPr="00E90364">
        <w:rPr>
          <w:rFonts w:hint="eastAsia"/>
          <w:szCs w:val="24"/>
          <w:rtl/>
        </w:rPr>
        <w:t>המפורטות</w:t>
      </w:r>
      <w:r w:rsidRPr="00E90364">
        <w:rPr>
          <w:szCs w:val="24"/>
          <w:rtl/>
        </w:rPr>
        <w:t xml:space="preserve"> </w:t>
      </w:r>
      <w:r w:rsidRPr="00E90364">
        <w:rPr>
          <w:rFonts w:hint="eastAsia"/>
          <w:szCs w:val="24"/>
          <w:rtl/>
        </w:rPr>
        <w:t>במכרז</w:t>
      </w:r>
      <w:r w:rsidRPr="00E90364">
        <w:rPr>
          <w:szCs w:val="24"/>
          <w:rtl/>
        </w:rPr>
        <w:t xml:space="preserve">, </w:t>
      </w:r>
      <w:r w:rsidRPr="00E90364">
        <w:rPr>
          <w:rFonts w:hint="eastAsia"/>
          <w:szCs w:val="24"/>
          <w:rtl/>
        </w:rPr>
        <w:t>לצורך</w:t>
      </w:r>
      <w:r w:rsidRPr="00E90364">
        <w:rPr>
          <w:szCs w:val="24"/>
          <w:rtl/>
        </w:rPr>
        <w:t xml:space="preserve"> </w:t>
      </w:r>
      <w:r w:rsidRPr="00E90364">
        <w:rPr>
          <w:rFonts w:hint="eastAsia"/>
          <w:szCs w:val="24"/>
          <w:rtl/>
        </w:rPr>
        <w:t>בחינת</w:t>
      </w:r>
      <w:r w:rsidRPr="00E90364">
        <w:rPr>
          <w:szCs w:val="24"/>
          <w:rtl/>
        </w:rPr>
        <w:t xml:space="preserve"> </w:t>
      </w:r>
      <w:r w:rsidRPr="00E90364">
        <w:rPr>
          <w:rFonts w:hint="eastAsia"/>
          <w:szCs w:val="24"/>
          <w:rtl/>
        </w:rPr>
        <w:t>עמידתו</w:t>
      </w:r>
      <w:r w:rsidRPr="00E90364">
        <w:rPr>
          <w:szCs w:val="24"/>
          <w:rtl/>
        </w:rPr>
        <w:t xml:space="preserve"> </w:t>
      </w:r>
      <w:r w:rsidRPr="00E90364">
        <w:rPr>
          <w:rFonts w:hint="eastAsia"/>
          <w:szCs w:val="24"/>
          <w:rtl/>
        </w:rPr>
        <w:t>של</w:t>
      </w:r>
      <w:r w:rsidRPr="00E90364">
        <w:rPr>
          <w:szCs w:val="24"/>
          <w:rtl/>
        </w:rPr>
        <w:t xml:space="preserve"> </w:t>
      </w:r>
      <w:r w:rsidRPr="00E90364">
        <w:rPr>
          <w:rFonts w:hint="eastAsia"/>
          <w:szCs w:val="24"/>
          <w:rtl/>
        </w:rPr>
        <w:t>המציע</w:t>
      </w:r>
      <w:r w:rsidRPr="00E90364">
        <w:rPr>
          <w:szCs w:val="24"/>
          <w:rtl/>
        </w:rPr>
        <w:t xml:space="preserve"> </w:t>
      </w:r>
      <w:r w:rsidRPr="00E90364">
        <w:rPr>
          <w:rFonts w:hint="eastAsia"/>
          <w:szCs w:val="24"/>
          <w:rtl/>
        </w:rPr>
        <w:t>בתנאי</w:t>
      </w:r>
      <w:r w:rsidRPr="00E90364">
        <w:rPr>
          <w:szCs w:val="24"/>
          <w:rtl/>
        </w:rPr>
        <w:t xml:space="preserve"> </w:t>
      </w:r>
      <w:r w:rsidRPr="00E90364">
        <w:rPr>
          <w:rFonts w:hint="eastAsia"/>
          <w:szCs w:val="24"/>
          <w:rtl/>
        </w:rPr>
        <w:t>המכרז</w:t>
      </w:r>
      <w:r w:rsidRPr="00E90364">
        <w:rPr>
          <w:szCs w:val="24"/>
          <w:rtl/>
        </w:rPr>
        <w:t>.</w:t>
      </w:r>
    </w:p>
    <w:p w:rsidR="004D1307" w:rsidRDefault="004D1307" w:rsidP="000D2E6A">
      <w:pPr>
        <w:numPr>
          <w:ilvl w:val="1"/>
          <w:numId w:val="9"/>
        </w:numPr>
        <w:tabs>
          <w:tab w:val="clear" w:pos="1416"/>
          <w:tab w:val="num" w:pos="1464"/>
        </w:tabs>
        <w:spacing w:line="360" w:lineRule="auto"/>
        <w:jc w:val="both"/>
        <w:rPr>
          <w:szCs w:val="24"/>
          <w:rtl/>
        </w:rPr>
      </w:pPr>
      <w:r w:rsidRPr="00E90364">
        <w:rPr>
          <w:szCs w:val="24"/>
          <w:rtl/>
        </w:rPr>
        <w:t xml:space="preserve">ועדת המכרזים רשאית, מנימוקים שירשמו, להורות על תיקון של פגם שנפל בהצעה או להבליג על הפגם, וזאת אם מצאה כי </w:t>
      </w:r>
      <w:r w:rsidRPr="00E90364">
        <w:rPr>
          <w:rFonts w:hint="eastAsia"/>
          <w:szCs w:val="24"/>
          <w:rtl/>
        </w:rPr>
        <w:t>אין</w:t>
      </w:r>
      <w:r w:rsidRPr="00E90364">
        <w:rPr>
          <w:szCs w:val="24"/>
          <w:rtl/>
        </w:rPr>
        <w:t xml:space="preserve"> בכך כדי לפגוע בשוויון בין המציעים ו/או אם מצאה כי החלטה זו משרתת באופן המרבי את טובת הציבור ואת תכליתו של מכרז זה. </w:t>
      </w:r>
    </w:p>
    <w:p w:rsidR="004D1307" w:rsidRDefault="004D1307" w:rsidP="000D2E6A">
      <w:pPr>
        <w:numPr>
          <w:ilvl w:val="1"/>
          <w:numId w:val="9"/>
        </w:numPr>
        <w:tabs>
          <w:tab w:val="clear" w:pos="1416"/>
          <w:tab w:val="num" w:pos="1464"/>
        </w:tabs>
        <w:spacing w:line="360" w:lineRule="auto"/>
        <w:jc w:val="both"/>
        <w:rPr>
          <w:szCs w:val="24"/>
          <w:rtl/>
        </w:rPr>
      </w:pPr>
      <w:r w:rsidRPr="00E90364">
        <w:rPr>
          <w:szCs w:val="24"/>
          <w:rtl/>
        </w:rPr>
        <w:t>חל איסור על המציע לסייג את הצעת</w:t>
      </w:r>
      <w:r w:rsidRPr="00E90364">
        <w:rPr>
          <w:rFonts w:hint="eastAsia"/>
          <w:szCs w:val="24"/>
          <w:rtl/>
        </w:rPr>
        <w:t>ו</w:t>
      </w:r>
      <w:r w:rsidRPr="00E90364">
        <w:rPr>
          <w:szCs w:val="24"/>
          <w:rtl/>
        </w:rPr>
        <w:t xml:space="preserve"> או להתנות</w:t>
      </w:r>
      <w:r w:rsidRPr="00E90364">
        <w:rPr>
          <w:rFonts w:hint="eastAsia"/>
          <w:szCs w:val="24"/>
          <w:rtl/>
        </w:rPr>
        <w:t>ה</w:t>
      </w:r>
      <w:r w:rsidRPr="00E90364">
        <w:rPr>
          <w:szCs w:val="24"/>
          <w:rtl/>
        </w:rPr>
        <w:t xml:space="preserve"> באופן שאינו עולה בקנה אחד עם דרישות המכרז. ועדת המכרזים </w:t>
      </w:r>
      <w:r w:rsidRPr="00E90364">
        <w:rPr>
          <w:rFonts w:hint="eastAsia"/>
          <w:szCs w:val="24"/>
          <w:rtl/>
        </w:rPr>
        <w:t>תפסול</w:t>
      </w:r>
      <w:r w:rsidRPr="00E90364">
        <w:rPr>
          <w:szCs w:val="24"/>
          <w:rtl/>
        </w:rPr>
        <w:t xml:space="preserve"> הצע</w:t>
      </w:r>
      <w:r w:rsidRPr="00E90364">
        <w:rPr>
          <w:rFonts w:hint="eastAsia"/>
          <w:szCs w:val="24"/>
          <w:rtl/>
        </w:rPr>
        <w:t>ה</w:t>
      </w:r>
      <w:r w:rsidRPr="00E90364">
        <w:rPr>
          <w:szCs w:val="24"/>
          <w:rtl/>
        </w:rPr>
        <w:t xml:space="preserve"> מסויגת או מותנ</w:t>
      </w:r>
      <w:r w:rsidRPr="00E90364">
        <w:rPr>
          <w:rFonts w:hint="eastAsia"/>
          <w:szCs w:val="24"/>
          <w:rtl/>
        </w:rPr>
        <w:t>י</w:t>
      </w:r>
      <w:r w:rsidRPr="00E90364">
        <w:rPr>
          <w:szCs w:val="24"/>
          <w:rtl/>
        </w:rPr>
        <w:t>ת.</w:t>
      </w:r>
    </w:p>
    <w:p w:rsidR="004D1307" w:rsidRDefault="004D1307" w:rsidP="000D2E6A">
      <w:pPr>
        <w:numPr>
          <w:ilvl w:val="1"/>
          <w:numId w:val="9"/>
        </w:numPr>
        <w:tabs>
          <w:tab w:val="clear" w:pos="1416"/>
          <w:tab w:val="num" w:pos="1464"/>
        </w:tabs>
        <w:spacing w:line="360" w:lineRule="auto"/>
        <w:jc w:val="both"/>
        <w:rPr>
          <w:szCs w:val="24"/>
        </w:rPr>
      </w:pPr>
      <w:r w:rsidRPr="00AE7F3C">
        <w:rPr>
          <w:rFonts w:hint="eastAsia"/>
          <w:szCs w:val="24"/>
          <w:rtl/>
        </w:rPr>
        <w:t>ועדת</w:t>
      </w:r>
      <w:r w:rsidRPr="00AE7F3C">
        <w:rPr>
          <w:szCs w:val="24"/>
          <w:rtl/>
        </w:rPr>
        <w:t xml:space="preserve"> </w:t>
      </w:r>
      <w:r w:rsidRPr="00AE7F3C">
        <w:rPr>
          <w:rFonts w:hint="eastAsia"/>
          <w:szCs w:val="24"/>
          <w:rtl/>
        </w:rPr>
        <w:t>המכרזים</w:t>
      </w:r>
      <w:r w:rsidRPr="00AE7F3C">
        <w:rPr>
          <w:szCs w:val="24"/>
          <w:rtl/>
        </w:rPr>
        <w:t xml:space="preserve"> </w:t>
      </w:r>
      <w:r w:rsidRPr="00AE7F3C">
        <w:rPr>
          <w:rFonts w:hint="eastAsia"/>
          <w:szCs w:val="24"/>
          <w:rtl/>
        </w:rPr>
        <w:t>תפסול</w:t>
      </w:r>
      <w:r w:rsidRPr="00AE7F3C">
        <w:rPr>
          <w:szCs w:val="24"/>
          <w:rtl/>
        </w:rPr>
        <w:t xml:space="preserve"> </w:t>
      </w:r>
      <w:r w:rsidRPr="00AE7F3C">
        <w:rPr>
          <w:rFonts w:hint="eastAsia"/>
          <w:szCs w:val="24"/>
          <w:rtl/>
        </w:rPr>
        <w:t>הצעות</w:t>
      </w:r>
      <w:r w:rsidRPr="00AE7F3C">
        <w:rPr>
          <w:szCs w:val="24"/>
          <w:rtl/>
        </w:rPr>
        <w:t xml:space="preserve"> </w:t>
      </w:r>
      <w:r w:rsidRPr="00AE7F3C">
        <w:rPr>
          <w:rFonts w:hint="eastAsia"/>
          <w:szCs w:val="24"/>
          <w:rtl/>
        </w:rPr>
        <w:t>תכסיסניות</w:t>
      </w:r>
      <w:r w:rsidRPr="00AE7F3C">
        <w:rPr>
          <w:szCs w:val="24"/>
          <w:rtl/>
        </w:rPr>
        <w:t xml:space="preserve">, </w:t>
      </w:r>
      <w:r w:rsidRPr="00AE7F3C">
        <w:rPr>
          <w:rFonts w:hint="eastAsia"/>
          <w:szCs w:val="24"/>
          <w:rtl/>
        </w:rPr>
        <w:t>שאינן</w:t>
      </w:r>
      <w:r w:rsidRPr="00AE7F3C">
        <w:rPr>
          <w:szCs w:val="24"/>
          <w:rtl/>
        </w:rPr>
        <w:t xml:space="preserve"> </w:t>
      </w:r>
      <w:r w:rsidRPr="00AE7F3C">
        <w:rPr>
          <w:rFonts w:hint="eastAsia"/>
          <w:szCs w:val="24"/>
          <w:rtl/>
        </w:rPr>
        <w:t>מושתתות</w:t>
      </w:r>
      <w:r w:rsidRPr="00AE7F3C">
        <w:rPr>
          <w:szCs w:val="24"/>
          <w:rtl/>
        </w:rPr>
        <w:t xml:space="preserve"> </w:t>
      </w:r>
      <w:r w:rsidRPr="00AE7F3C">
        <w:rPr>
          <w:rFonts w:hint="eastAsia"/>
          <w:szCs w:val="24"/>
          <w:rtl/>
        </w:rPr>
        <w:t>על</w:t>
      </w:r>
      <w:r w:rsidRPr="00AE7F3C">
        <w:rPr>
          <w:szCs w:val="24"/>
          <w:rtl/>
        </w:rPr>
        <w:t xml:space="preserve"> </w:t>
      </w:r>
      <w:r w:rsidRPr="00AE7F3C">
        <w:rPr>
          <w:rFonts w:hint="eastAsia"/>
          <w:szCs w:val="24"/>
          <w:rtl/>
        </w:rPr>
        <w:t>בסיס</w:t>
      </w:r>
      <w:r w:rsidRPr="00AE7F3C">
        <w:rPr>
          <w:szCs w:val="24"/>
          <w:rtl/>
        </w:rPr>
        <w:t xml:space="preserve"> </w:t>
      </w:r>
      <w:r w:rsidRPr="00AE7F3C">
        <w:rPr>
          <w:rFonts w:hint="eastAsia"/>
          <w:szCs w:val="24"/>
          <w:rtl/>
        </w:rPr>
        <w:t>כלכלי</w:t>
      </w:r>
      <w:r w:rsidRPr="00AE7F3C">
        <w:rPr>
          <w:szCs w:val="24"/>
          <w:rtl/>
        </w:rPr>
        <w:t xml:space="preserve"> </w:t>
      </w:r>
      <w:r w:rsidRPr="00AE7F3C">
        <w:rPr>
          <w:rFonts w:hint="eastAsia"/>
          <w:szCs w:val="24"/>
          <w:rtl/>
        </w:rPr>
        <w:t>מוצק</w:t>
      </w:r>
      <w:r w:rsidR="000E62F9">
        <w:rPr>
          <w:rFonts w:hint="cs"/>
          <w:szCs w:val="24"/>
          <w:rtl/>
        </w:rPr>
        <w:t>.</w:t>
      </w:r>
    </w:p>
    <w:p w:rsidR="004D1307" w:rsidRPr="004D1307" w:rsidRDefault="004D1307" w:rsidP="000D2E6A">
      <w:pPr>
        <w:numPr>
          <w:ilvl w:val="1"/>
          <w:numId w:val="9"/>
        </w:numPr>
        <w:tabs>
          <w:tab w:val="clear" w:pos="1416"/>
          <w:tab w:val="num" w:pos="1464"/>
        </w:tabs>
        <w:spacing w:line="360" w:lineRule="auto"/>
        <w:jc w:val="both"/>
        <w:rPr>
          <w:szCs w:val="24"/>
          <w:rtl/>
        </w:rPr>
      </w:pPr>
      <w:r w:rsidRPr="004D1307">
        <w:rPr>
          <w:szCs w:val="24"/>
          <w:rtl/>
        </w:rPr>
        <w:t xml:space="preserve">המזמין שומר לעצמו את הזכות לבחור את ההצעה או ההצעות המעניקות לו את מירב היתרונות על פי אמות המידה שנקבעו במסמכי המכרז אבל אינו מתחייב לבחור בהצעה הזולה ביותר או כל הצעה שהיא ורשאי יהיה להחליט שלא להתקשר כלל, מטעמים תקציביים או אחרים. </w:t>
      </w:r>
    </w:p>
    <w:p w:rsidR="004D1307" w:rsidRPr="004D1307" w:rsidRDefault="004D1307" w:rsidP="000D2E6A">
      <w:pPr>
        <w:numPr>
          <w:ilvl w:val="1"/>
          <w:numId w:val="9"/>
        </w:numPr>
        <w:tabs>
          <w:tab w:val="clear" w:pos="1416"/>
          <w:tab w:val="num" w:pos="1464"/>
        </w:tabs>
        <w:spacing w:line="360" w:lineRule="auto"/>
        <w:jc w:val="both"/>
        <w:rPr>
          <w:szCs w:val="24"/>
          <w:rtl/>
        </w:rPr>
      </w:pPr>
      <w:r w:rsidRPr="004D1307">
        <w:rPr>
          <w:szCs w:val="24"/>
          <w:rtl/>
        </w:rPr>
        <w:lastRenderedPageBreak/>
        <w:t>המזמין רשאי להרחיב או לצמצם את היקף המכרז ו/או הפרויקטים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4D1307" w:rsidRPr="004D1307" w:rsidRDefault="004D1307" w:rsidP="000D2E6A">
      <w:pPr>
        <w:numPr>
          <w:ilvl w:val="1"/>
          <w:numId w:val="9"/>
        </w:numPr>
        <w:tabs>
          <w:tab w:val="clear" w:pos="1416"/>
          <w:tab w:val="num" w:pos="1464"/>
        </w:tabs>
        <w:spacing w:line="360" w:lineRule="auto"/>
        <w:jc w:val="both"/>
        <w:rPr>
          <w:szCs w:val="24"/>
          <w:rtl/>
        </w:rPr>
      </w:pPr>
      <w:r w:rsidRPr="004D1307">
        <w:rPr>
          <w:szCs w:val="24"/>
          <w:rtl/>
        </w:rPr>
        <w:t>ככל שאף אחת מההצעות לא תשביע את רצון המזמין מבחינת מחיר ההצעה, רשאי המזמין לאפשר הגשת הצעות מחיר חדשות לכל המציעים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354867" w:rsidRDefault="004D1307" w:rsidP="000A2037">
      <w:pPr>
        <w:numPr>
          <w:ilvl w:val="1"/>
          <w:numId w:val="9"/>
        </w:numPr>
        <w:tabs>
          <w:tab w:val="clear" w:pos="1416"/>
          <w:tab w:val="num" w:pos="1464"/>
        </w:tabs>
        <w:spacing w:line="360" w:lineRule="auto"/>
        <w:jc w:val="both"/>
        <w:rPr>
          <w:b/>
          <w:bCs/>
          <w:kern w:val="28"/>
          <w:szCs w:val="24"/>
        </w:rPr>
      </w:pPr>
      <w:r w:rsidRPr="004D1307">
        <w:rPr>
          <w:szCs w:val="24"/>
          <w:rtl/>
        </w:rPr>
        <w:t>מבלי לגרוע מהאמור לעיל, אם לאחר שקלול התוצאות קיבלו שתי הצעות או יותר ניקוד זהה שהוא הניקוד הגבוה ביותר, תיבחר ההצעה הזוכה בדרך של הגרלה</w:t>
      </w:r>
      <w:r w:rsidR="00652C05">
        <w:rPr>
          <w:rFonts w:hint="cs"/>
          <w:szCs w:val="24"/>
          <w:rtl/>
        </w:rPr>
        <w:t>.</w:t>
      </w:r>
      <w:r w:rsidRPr="004D1307">
        <w:rPr>
          <w:szCs w:val="24"/>
          <w:rtl/>
        </w:rPr>
        <w:t xml:space="preserve"> </w:t>
      </w:r>
      <w:bookmarkEnd w:id="133"/>
      <w:r w:rsidR="00354867">
        <w:rPr>
          <w:b/>
          <w:bCs/>
          <w:kern w:val="28"/>
          <w:szCs w:val="24"/>
          <w:rtl/>
        </w:rPr>
        <w:br w:type="page"/>
      </w:r>
    </w:p>
    <w:p w:rsidR="00C76BD9" w:rsidRPr="00A323CF" w:rsidRDefault="005E7703" w:rsidP="00A323CF">
      <w:pPr>
        <w:pStyle w:val="10"/>
        <w:spacing w:before="60" w:after="60"/>
        <w:ind w:left="48"/>
        <w:rPr>
          <w:sz w:val="26"/>
          <w:szCs w:val="26"/>
          <w:rtl/>
        </w:rPr>
      </w:pPr>
      <w:bookmarkStart w:id="134" w:name="_Ref508546167"/>
      <w:bookmarkStart w:id="135" w:name="_Toc516064382"/>
      <w:r w:rsidRPr="00FD71CA">
        <w:rPr>
          <w:rFonts w:hint="eastAsia"/>
          <w:sz w:val="26"/>
          <w:szCs w:val="26"/>
          <w:rtl/>
        </w:rPr>
        <w:lastRenderedPageBreak/>
        <w:t xml:space="preserve">פרק </w:t>
      </w:r>
      <w:r w:rsidR="00A323CF">
        <w:rPr>
          <w:rFonts w:hint="cs"/>
          <w:sz w:val="26"/>
          <w:szCs w:val="26"/>
          <w:rtl/>
        </w:rPr>
        <w:t xml:space="preserve">2 </w:t>
      </w:r>
      <w:r w:rsidRPr="00FD71CA">
        <w:rPr>
          <w:sz w:val="26"/>
          <w:szCs w:val="26"/>
          <w:rtl/>
        </w:rPr>
        <w:t>– מפרט</w:t>
      </w:r>
      <w:r w:rsidRPr="00FD71CA">
        <w:rPr>
          <w:rFonts w:hint="cs"/>
          <w:sz w:val="26"/>
          <w:szCs w:val="26"/>
          <w:rtl/>
        </w:rPr>
        <w:t xml:space="preserve"> </w:t>
      </w:r>
      <w:r w:rsidR="00A323CF">
        <w:rPr>
          <w:rFonts w:hint="cs"/>
          <w:sz w:val="26"/>
          <w:szCs w:val="26"/>
          <w:rtl/>
        </w:rPr>
        <w:t>ה</w:t>
      </w:r>
      <w:r w:rsidRPr="00FD71CA">
        <w:rPr>
          <w:rFonts w:hint="cs"/>
          <w:sz w:val="26"/>
          <w:szCs w:val="26"/>
          <w:rtl/>
        </w:rPr>
        <w:t>שירותי</w:t>
      </w:r>
      <w:r w:rsidR="00A323CF">
        <w:rPr>
          <w:rFonts w:hint="cs"/>
          <w:sz w:val="26"/>
          <w:szCs w:val="26"/>
          <w:rtl/>
        </w:rPr>
        <w:t>ם</w:t>
      </w:r>
      <w:bookmarkEnd w:id="134"/>
      <w:bookmarkEnd w:id="135"/>
    </w:p>
    <w:p w:rsidR="005E7703" w:rsidRPr="00FD71CA" w:rsidRDefault="00A323CF" w:rsidP="000D2E6A">
      <w:pPr>
        <w:numPr>
          <w:ilvl w:val="0"/>
          <w:numId w:val="11"/>
        </w:numPr>
        <w:tabs>
          <w:tab w:val="clear" w:pos="708"/>
          <w:tab w:val="clear" w:pos="1418"/>
          <w:tab w:val="num" w:pos="756"/>
        </w:tabs>
        <w:spacing w:before="240" w:line="360" w:lineRule="auto"/>
        <w:ind w:left="756"/>
        <w:jc w:val="both"/>
        <w:rPr>
          <w:b/>
          <w:bCs/>
          <w:szCs w:val="24"/>
          <w:rtl/>
        </w:rPr>
      </w:pPr>
      <w:r>
        <w:rPr>
          <w:rFonts w:hint="cs"/>
          <w:b/>
          <w:bCs/>
          <w:szCs w:val="24"/>
          <w:rtl/>
        </w:rPr>
        <w:t>כללי</w:t>
      </w:r>
    </w:p>
    <w:p w:rsidR="00C76BD9" w:rsidRPr="00FD71CA" w:rsidRDefault="00C76BD9" w:rsidP="000D2E6A">
      <w:pPr>
        <w:numPr>
          <w:ilvl w:val="1"/>
          <w:numId w:val="11"/>
        </w:numPr>
        <w:tabs>
          <w:tab w:val="clear" w:pos="1416"/>
          <w:tab w:val="clear" w:pos="2268"/>
          <w:tab w:val="num" w:pos="1464"/>
        </w:tabs>
        <w:spacing w:line="360" w:lineRule="auto"/>
        <w:ind w:left="1464" w:hanging="337"/>
        <w:jc w:val="both"/>
        <w:rPr>
          <w:szCs w:val="24"/>
          <w:rtl/>
        </w:rPr>
      </w:pPr>
      <w:r w:rsidRPr="00FD71CA">
        <w:rPr>
          <w:szCs w:val="24"/>
          <w:rtl/>
        </w:rPr>
        <w:t xml:space="preserve">ביצוע </w:t>
      </w:r>
      <w:r w:rsidR="00982429">
        <w:rPr>
          <w:rFonts w:hint="cs"/>
          <w:szCs w:val="24"/>
          <w:rtl/>
        </w:rPr>
        <w:t>ה</w:t>
      </w:r>
      <w:r w:rsidRPr="00FD71CA">
        <w:rPr>
          <w:szCs w:val="24"/>
          <w:rtl/>
        </w:rPr>
        <w:t>שירות</w:t>
      </w:r>
      <w:r w:rsidR="00982429">
        <w:rPr>
          <w:rFonts w:hint="cs"/>
          <w:szCs w:val="24"/>
          <w:rtl/>
        </w:rPr>
        <w:t>ים</w:t>
      </w:r>
      <w:r w:rsidRPr="00FD71CA">
        <w:rPr>
          <w:szCs w:val="24"/>
          <w:rtl/>
        </w:rPr>
        <w:t xml:space="preserve"> </w:t>
      </w:r>
      <w:r w:rsidRPr="00FD71CA">
        <w:rPr>
          <w:rFonts w:hint="cs"/>
          <w:szCs w:val="24"/>
          <w:rtl/>
        </w:rPr>
        <w:t xml:space="preserve">נשוא מכרז זה יעשו על סמך </w:t>
      </w:r>
      <w:r w:rsidR="00652C05">
        <w:rPr>
          <w:rFonts w:hint="cs"/>
          <w:szCs w:val="24"/>
          <w:rtl/>
        </w:rPr>
        <w:t>המפרט</w:t>
      </w:r>
      <w:r w:rsidRPr="00FD71CA">
        <w:rPr>
          <w:rFonts w:hint="cs"/>
          <w:szCs w:val="24"/>
          <w:rtl/>
        </w:rPr>
        <w:t xml:space="preserve"> להלן.</w:t>
      </w:r>
    </w:p>
    <w:p w:rsidR="002A2D1D" w:rsidRDefault="00C76BD9" w:rsidP="000D2E6A">
      <w:pPr>
        <w:numPr>
          <w:ilvl w:val="1"/>
          <w:numId w:val="11"/>
        </w:numPr>
        <w:tabs>
          <w:tab w:val="clear" w:pos="2268"/>
        </w:tabs>
        <w:spacing w:line="360" w:lineRule="auto"/>
        <w:jc w:val="both"/>
        <w:rPr>
          <w:szCs w:val="24"/>
        </w:rPr>
      </w:pPr>
      <w:r w:rsidRPr="00FD71CA">
        <w:rPr>
          <w:rFonts w:hint="cs"/>
          <w:szCs w:val="24"/>
          <w:rtl/>
        </w:rPr>
        <w:t>למען הסר ספק יובהר כי, הדרישות המופיעות להלן הינן כלליות ועל הספק ומי מטעמו לפעול בנוסף לאמור במכרז, לפי דרישות האחראים</w:t>
      </w:r>
      <w:r w:rsidR="00A323CF">
        <w:rPr>
          <w:rFonts w:hint="cs"/>
          <w:szCs w:val="24"/>
          <w:rtl/>
        </w:rPr>
        <w:t>.</w:t>
      </w:r>
      <w:r w:rsidR="002A2D1D" w:rsidRPr="002A2D1D">
        <w:rPr>
          <w:rFonts w:hint="cs"/>
          <w:szCs w:val="24"/>
          <w:rtl/>
        </w:rPr>
        <w:t xml:space="preserve"> </w:t>
      </w:r>
    </w:p>
    <w:p w:rsidR="00BD4F06" w:rsidRDefault="00BD4F06" w:rsidP="007604E9">
      <w:pPr>
        <w:numPr>
          <w:ilvl w:val="1"/>
          <w:numId w:val="11"/>
        </w:numPr>
        <w:tabs>
          <w:tab w:val="clear" w:pos="2268"/>
        </w:tabs>
        <w:spacing w:line="360" w:lineRule="auto"/>
        <w:jc w:val="both"/>
        <w:rPr>
          <w:szCs w:val="24"/>
        </w:rPr>
      </w:pPr>
      <w:r>
        <w:rPr>
          <w:rFonts w:hint="cs"/>
          <w:szCs w:val="24"/>
          <w:rtl/>
        </w:rPr>
        <w:t xml:space="preserve">השירותים הנדרשים במכרז מיועדים למאושפזים בבית החולים, אשר חלקם מוגבלים בניידות, </w:t>
      </w:r>
      <w:r w:rsidR="00652C05">
        <w:rPr>
          <w:rFonts w:hint="cs"/>
          <w:szCs w:val="24"/>
          <w:rtl/>
        </w:rPr>
        <w:t xml:space="preserve">למבקרים את המאושפזים </w:t>
      </w:r>
      <w:r>
        <w:rPr>
          <w:rFonts w:hint="cs"/>
          <w:szCs w:val="24"/>
          <w:rtl/>
        </w:rPr>
        <w:t xml:space="preserve">וכן לסגל בית החולים, לרבות עובדים חיצוניים, </w:t>
      </w:r>
      <w:r w:rsidR="007604E9">
        <w:rPr>
          <w:rFonts w:hint="cs"/>
          <w:szCs w:val="24"/>
          <w:rtl/>
        </w:rPr>
        <w:t>(</w:t>
      </w:r>
      <w:r>
        <w:rPr>
          <w:rFonts w:hint="cs"/>
          <w:szCs w:val="24"/>
          <w:rtl/>
        </w:rPr>
        <w:t xml:space="preserve">זאת בנוסף לשירותי חדר האוכל והמטבח </w:t>
      </w:r>
      <w:r w:rsidR="007604E9">
        <w:rPr>
          <w:rFonts w:hint="cs"/>
          <w:szCs w:val="24"/>
          <w:rtl/>
        </w:rPr>
        <w:t>אותם מפעיל</w:t>
      </w:r>
      <w:r>
        <w:rPr>
          <w:rFonts w:hint="cs"/>
          <w:szCs w:val="24"/>
          <w:rtl/>
        </w:rPr>
        <w:t xml:space="preserve"> בית החולים עצמו</w:t>
      </w:r>
      <w:r w:rsidR="007604E9">
        <w:rPr>
          <w:rFonts w:hint="cs"/>
          <w:szCs w:val="24"/>
          <w:rtl/>
        </w:rPr>
        <w:t>)</w:t>
      </w:r>
      <w:r>
        <w:rPr>
          <w:rFonts w:hint="cs"/>
          <w:szCs w:val="24"/>
          <w:rtl/>
        </w:rPr>
        <w:t xml:space="preserve">. </w:t>
      </w:r>
    </w:p>
    <w:p w:rsidR="00BD4F06" w:rsidRDefault="00BD4F06" w:rsidP="000D2E6A">
      <w:pPr>
        <w:numPr>
          <w:ilvl w:val="1"/>
          <w:numId w:val="11"/>
        </w:numPr>
        <w:tabs>
          <w:tab w:val="clear" w:pos="2268"/>
        </w:tabs>
        <w:spacing w:line="360" w:lineRule="auto"/>
        <w:jc w:val="both"/>
        <w:rPr>
          <w:szCs w:val="24"/>
        </w:rPr>
      </w:pPr>
      <w:r>
        <w:rPr>
          <w:rFonts w:hint="cs"/>
          <w:szCs w:val="24"/>
          <w:rtl/>
        </w:rPr>
        <w:t xml:space="preserve">בבית החולים מאושפזים כ-160 חולים ביום בממוצע, כאשר משך אשפוז ממוצע עומד על 20-30 יום. בנוסף, 300 עובדים, מתוכם בערך 150 בכל משמרת יום. </w:t>
      </w:r>
      <w:r>
        <w:rPr>
          <w:rFonts w:hint="cs"/>
          <w:b/>
          <w:bCs/>
          <w:szCs w:val="24"/>
          <w:rtl/>
        </w:rPr>
        <w:t>יובהר שהנתונים מובאים לצורך הערכה של המציעים בלבד, ואין בהם משום התחייבות לכמות לקוחות ו/או שירותים כלשהי עבור הספק הזוכה.</w:t>
      </w:r>
    </w:p>
    <w:p w:rsidR="00BD4F06" w:rsidRPr="00902F31" w:rsidRDefault="00BD4F06" w:rsidP="000D2E6A">
      <w:pPr>
        <w:numPr>
          <w:ilvl w:val="0"/>
          <w:numId w:val="11"/>
        </w:numPr>
        <w:tabs>
          <w:tab w:val="clear" w:pos="708"/>
          <w:tab w:val="clear" w:pos="1418"/>
          <w:tab w:val="num" w:pos="756"/>
        </w:tabs>
        <w:spacing w:before="240" w:line="360" w:lineRule="auto"/>
        <w:ind w:left="756"/>
        <w:jc w:val="both"/>
        <w:rPr>
          <w:b/>
          <w:bCs/>
          <w:szCs w:val="24"/>
        </w:rPr>
      </w:pPr>
      <w:bookmarkStart w:id="136" w:name="_Ref522199622"/>
      <w:r>
        <w:rPr>
          <w:rFonts w:hint="cs"/>
          <w:b/>
          <w:bCs/>
          <w:szCs w:val="24"/>
          <w:rtl/>
        </w:rPr>
        <w:t>פירוט השירותים</w:t>
      </w:r>
      <w:bookmarkEnd w:id="136"/>
    </w:p>
    <w:p w:rsidR="002A2D1D" w:rsidRDefault="002A2D1D" w:rsidP="000D2E6A">
      <w:pPr>
        <w:numPr>
          <w:ilvl w:val="1"/>
          <w:numId w:val="11"/>
        </w:numPr>
        <w:tabs>
          <w:tab w:val="clear" w:pos="2268"/>
        </w:tabs>
        <w:spacing w:line="360" w:lineRule="auto"/>
        <w:jc w:val="both"/>
        <w:rPr>
          <w:szCs w:val="24"/>
        </w:rPr>
      </w:pPr>
      <w:r>
        <w:rPr>
          <w:rFonts w:hint="cs"/>
          <w:szCs w:val="24"/>
          <w:rtl/>
        </w:rPr>
        <w:t xml:space="preserve">הספק ינהל ויתפעל את מתחם החנות, לרבות חנות נוחות, בית קפה הכולל אזור המיועד לישיבה והסעדה של הלקוחות, וכן יציע למכירה מוצרי מזון ומשקאות, מוצרי </w:t>
      </w:r>
      <w:r w:rsidR="00D538AE">
        <w:rPr>
          <w:rFonts w:hint="cs"/>
          <w:szCs w:val="24"/>
          <w:rtl/>
        </w:rPr>
        <w:t>נוחות ופנאי</w:t>
      </w:r>
      <w:r>
        <w:rPr>
          <w:rFonts w:hint="cs"/>
          <w:szCs w:val="24"/>
          <w:rtl/>
        </w:rPr>
        <w:t xml:space="preserve"> שונים ו</w:t>
      </w:r>
      <w:r w:rsidR="007F7143">
        <w:rPr>
          <w:rFonts w:hint="cs"/>
          <w:szCs w:val="24"/>
          <w:rtl/>
        </w:rPr>
        <w:t>אביזרי שיקום</w:t>
      </w:r>
      <w:r>
        <w:rPr>
          <w:rFonts w:hint="cs"/>
          <w:szCs w:val="24"/>
          <w:rtl/>
        </w:rPr>
        <w:t xml:space="preserve"> </w:t>
      </w:r>
      <w:r w:rsidR="003440FD">
        <w:rPr>
          <w:rFonts w:hint="cs"/>
          <w:szCs w:val="24"/>
          <w:rtl/>
        </w:rPr>
        <w:t>כמפורט</w:t>
      </w:r>
      <w:r>
        <w:rPr>
          <w:rFonts w:hint="cs"/>
          <w:szCs w:val="24"/>
          <w:rtl/>
        </w:rPr>
        <w:t xml:space="preserve"> בסעיף</w:t>
      </w:r>
      <w:r w:rsidR="003440FD">
        <w:rPr>
          <w:rFonts w:hint="cs"/>
          <w:szCs w:val="24"/>
          <w:rtl/>
        </w:rPr>
        <w:t xml:space="preserve"> </w:t>
      </w:r>
      <w:r w:rsidR="000B3465">
        <w:rPr>
          <w:szCs w:val="24"/>
          <w:rtl/>
        </w:rPr>
        <w:fldChar w:fldCharType="begin"/>
      </w:r>
      <w:r w:rsidR="003440FD">
        <w:rPr>
          <w:szCs w:val="24"/>
          <w:rtl/>
        </w:rPr>
        <w:instrText xml:space="preserve"> </w:instrText>
      </w:r>
      <w:r w:rsidR="003440FD">
        <w:rPr>
          <w:rFonts w:hint="cs"/>
          <w:szCs w:val="24"/>
        </w:rPr>
        <w:instrText>REF</w:instrText>
      </w:r>
      <w:r w:rsidR="003440FD">
        <w:rPr>
          <w:rFonts w:hint="cs"/>
          <w:szCs w:val="24"/>
          <w:rtl/>
        </w:rPr>
        <w:instrText xml:space="preserve"> _</w:instrText>
      </w:r>
      <w:r w:rsidR="003440FD">
        <w:rPr>
          <w:rFonts w:hint="cs"/>
          <w:szCs w:val="24"/>
        </w:rPr>
        <w:instrText>Ref510685203 \r \h</w:instrText>
      </w:r>
      <w:r w:rsidR="003440FD">
        <w:rPr>
          <w:szCs w:val="24"/>
          <w:rtl/>
        </w:rPr>
        <w:instrText xml:space="preserve"> </w:instrText>
      </w:r>
      <w:r w:rsidR="000B3465">
        <w:rPr>
          <w:szCs w:val="24"/>
          <w:rtl/>
        </w:rPr>
      </w:r>
      <w:r w:rsidR="000B3465">
        <w:rPr>
          <w:szCs w:val="24"/>
          <w:rtl/>
        </w:rPr>
        <w:fldChar w:fldCharType="separate"/>
      </w:r>
      <w:r w:rsidR="00780AD6">
        <w:rPr>
          <w:szCs w:val="24"/>
          <w:rtl/>
        </w:rPr>
        <w:t>‏6</w:t>
      </w:r>
      <w:r w:rsidR="000B3465">
        <w:rPr>
          <w:szCs w:val="24"/>
          <w:rtl/>
        </w:rPr>
        <w:fldChar w:fldCharType="end"/>
      </w:r>
      <w:r>
        <w:rPr>
          <w:rFonts w:hint="cs"/>
          <w:szCs w:val="24"/>
          <w:rtl/>
        </w:rPr>
        <w:t xml:space="preserve"> להלן.</w:t>
      </w:r>
    </w:p>
    <w:p w:rsidR="006B6FDB" w:rsidRDefault="006B6FDB" w:rsidP="000D2E6A">
      <w:pPr>
        <w:numPr>
          <w:ilvl w:val="1"/>
          <w:numId w:val="11"/>
        </w:numPr>
        <w:tabs>
          <w:tab w:val="clear" w:pos="2268"/>
        </w:tabs>
        <w:spacing w:line="360" w:lineRule="auto"/>
        <w:jc w:val="both"/>
        <w:rPr>
          <w:szCs w:val="24"/>
        </w:rPr>
      </w:pPr>
      <w:bookmarkStart w:id="137" w:name="_Ref510528159"/>
      <w:r>
        <w:rPr>
          <w:rFonts w:hint="cs"/>
          <w:szCs w:val="24"/>
          <w:rtl/>
        </w:rPr>
        <w:t>הספק יהיה רשאי, בתיאום מראש ובכתב עם המזמין, לבצע בישול "קל" בחנות, לרבות מרקים, כריכים, חביתות, סלטים וכדומה. יובהר שהכנת מזון בחנות מותנית בקיום רישיון עסק ותעודת כשרות מתאימים</w:t>
      </w:r>
      <w:r w:rsidR="00AC4680">
        <w:rPr>
          <w:rFonts w:hint="cs"/>
          <w:szCs w:val="24"/>
          <w:rtl/>
        </w:rPr>
        <w:t xml:space="preserve"> ומראש</w:t>
      </w:r>
      <w:r>
        <w:rPr>
          <w:rFonts w:hint="cs"/>
          <w:szCs w:val="24"/>
          <w:rtl/>
        </w:rPr>
        <w:t>, באחריות הספק.</w:t>
      </w:r>
      <w:bookmarkEnd w:id="137"/>
    </w:p>
    <w:p w:rsidR="002A2D1D" w:rsidRDefault="002A2D1D" w:rsidP="000D2E6A">
      <w:pPr>
        <w:numPr>
          <w:ilvl w:val="1"/>
          <w:numId w:val="11"/>
        </w:numPr>
        <w:tabs>
          <w:tab w:val="clear" w:pos="2268"/>
        </w:tabs>
        <w:spacing w:line="360" w:lineRule="auto"/>
        <w:jc w:val="both"/>
        <w:rPr>
          <w:szCs w:val="24"/>
        </w:rPr>
      </w:pPr>
      <w:r>
        <w:rPr>
          <w:rFonts w:hint="cs"/>
          <w:szCs w:val="24"/>
          <w:rtl/>
        </w:rPr>
        <w:t>הספק יהיה אחראי גם להצבה ותפעול של מכונות מזון ושתייה במתחם החנות, שיכללו מבחר מוצרים מבין המגוון המוצע על ידו בקפטריה.</w:t>
      </w:r>
    </w:p>
    <w:p w:rsidR="00485B6E" w:rsidRDefault="002A2D1D" w:rsidP="000D2E6A">
      <w:pPr>
        <w:numPr>
          <w:ilvl w:val="1"/>
          <w:numId w:val="11"/>
        </w:numPr>
        <w:tabs>
          <w:tab w:val="clear" w:pos="1416"/>
          <w:tab w:val="clear" w:pos="2268"/>
        </w:tabs>
        <w:spacing w:line="360" w:lineRule="auto"/>
        <w:jc w:val="both"/>
        <w:rPr>
          <w:szCs w:val="24"/>
        </w:rPr>
      </w:pPr>
      <w:r>
        <w:rPr>
          <w:rFonts w:hint="cs"/>
          <w:szCs w:val="24"/>
          <w:rtl/>
        </w:rPr>
        <w:t>הספק ימכור מוצרים נבחרים מתוך רשימת המוצרים בחנות, באמצעות עגלת מזון שתעבור במתחם בית החולים, בהתאם לאמור בסעיף</w:t>
      </w:r>
      <w:r w:rsidR="003440FD">
        <w:rPr>
          <w:rFonts w:hint="cs"/>
          <w:szCs w:val="24"/>
          <w:rtl/>
        </w:rPr>
        <w:t xml:space="preserve"> </w:t>
      </w:r>
      <w:r w:rsidR="000B3465">
        <w:rPr>
          <w:szCs w:val="24"/>
          <w:rtl/>
        </w:rPr>
        <w:fldChar w:fldCharType="begin"/>
      </w:r>
      <w:r w:rsidR="003440FD">
        <w:rPr>
          <w:szCs w:val="24"/>
          <w:rtl/>
        </w:rPr>
        <w:instrText xml:space="preserve"> </w:instrText>
      </w:r>
      <w:r w:rsidR="003440FD">
        <w:rPr>
          <w:rFonts w:hint="cs"/>
          <w:szCs w:val="24"/>
        </w:rPr>
        <w:instrText>REF</w:instrText>
      </w:r>
      <w:r w:rsidR="003440FD">
        <w:rPr>
          <w:rFonts w:hint="cs"/>
          <w:szCs w:val="24"/>
          <w:rtl/>
        </w:rPr>
        <w:instrText xml:space="preserve"> _</w:instrText>
      </w:r>
      <w:r w:rsidR="003440FD">
        <w:rPr>
          <w:rFonts w:hint="cs"/>
          <w:szCs w:val="24"/>
        </w:rPr>
        <w:instrText>Ref510685216 \r \h</w:instrText>
      </w:r>
      <w:r w:rsidR="003440FD">
        <w:rPr>
          <w:szCs w:val="24"/>
          <w:rtl/>
        </w:rPr>
        <w:instrText xml:space="preserve"> </w:instrText>
      </w:r>
      <w:r w:rsidR="000B3465">
        <w:rPr>
          <w:szCs w:val="24"/>
          <w:rtl/>
        </w:rPr>
      </w:r>
      <w:r w:rsidR="000B3465">
        <w:rPr>
          <w:szCs w:val="24"/>
          <w:rtl/>
        </w:rPr>
        <w:fldChar w:fldCharType="separate"/>
      </w:r>
      <w:r w:rsidR="00780AD6">
        <w:rPr>
          <w:szCs w:val="24"/>
          <w:rtl/>
        </w:rPr>
        <w:t>‏6.4</w:t>
      </w:r>
      <w:r w:rsidR="000B3465">
        <w:rPr>
          <w:szCs w:val="24"/>
          <w:rtl/>
        </w:rPr>
        <w:fldChar w:fldCharType="end"/>
      </w:r>
      <w:r>
        <w:rPr>
          <w:rFonts w:hint="cs"/>
          <w:szCs w:val="24"/>
          <w:rtl/>
        </w:rPr>
        <w:t xml:space="preserve"> להלן.</w:t>
      </w:r>
      <w:r w:rsidR="00485B6E" w:rsidRPr="00485B6E">
        <w:rPr>
          <w:rFonts w:hint="cs"/>
          <w:szCs w:val="24"/>
          <w:rtl/>
        </w:rPr>
        <w:t xml:space="preserve"> </w:t>
      </w:r>
    </w:p>
    <w:p w:rsidR="001871C3" w:rsidRDefault="001871C3" w:rsidP="001871C3">
      <w:pPr>
        <w:numPr>
          <w:ilvl w:val="1"/>
          <w:numId w:val="11"/>
        </w:numPr>
        <w:tabs>
          <w:tab w:val="clear" w:pos="1416"/>
          <w:tab w:val="clear" w:pos="2268"/>
        </w:tabs>
        <w:spacing w:line="360" w:lineRule="auto"/>
        <w:jc w:val="both"/>
        <w:rPr>
          <w:szCs w:val="24"/>
        </w:rPr>
      </w:pPr>
      <w:r>
        <w:rPr>
          <w:rFonts w:hint="cs"/>
          <w:szCs w:val="24"/>
          <w:rtl/>
        </w:rPr>
        <w:t>באחריות הספק לדאוג לטריות ולתוקף תקין של מוצרי המזון והשתייה הנמכרים על-ידו.</w:t>
      </w:r>
    </w:p>
    <w:p w:rsidR="000B468C" w:rsidRDefault="000B468C" w:rsidP="000D2E6A">
      <w:pPr>
        <w:numPr>
          <w:ilvl w:val="0"/>
          <w:numId w:val="11"/>
        </w:numPr>
        <w:tabs>
          <w:tab w:val="clear" w:pos="708"/>
          <w:tab w:val="clear" w:pos="1418"/>
          <w:tab w:val="num" w:pos="756"/>
        </w:tabs>
        <w:spacing w:before="240" w:line="360" w:lineRule="auto"/>
        <w:ind w:left="756"/>
        <w:jc w:val="both"/>
        <w:rPr>
          <w:b/>
          <w:bCs/>
          <w:szCs w:val="24"/>
        </w:rPr>
      </w:pPr>
      <w:bookmarkStart w:id="138" w:name="_Ref511230921"/>
      <w:r>
        <w:rPr>
          <w:rFonts w:hint="cs"/>
          <w:b/>
          <w:bCs/>
          <w:szCs w:val="24"/>
          <w:rtl/>
        </w:rPr>
        <w:t>דרישות</w:t>
      </w:r>
      <w:r w:rsidR="005E7703" w:rsidRPr="002E74A1">
        <w:rPr>
          <w:b/>
          <w:bCs/>
          <w:szCs w:val="24"/>
          <w:rtl/>
        </w:rPr>
        <w:t xml:space="preserve"> </w:t>
      </w:r>
      <w:r w:rsidR="00E77C91">
        <w:rPr>
          <w:rFonts w:hint="cs"/>
          <w:b/>
          <w:bCs/>
          <w:szCs w:val="24"/>
          <w:rtl/>
        </w:rPr>
        <w:t>תזונתיות</w:t>
      </w:r>
      <w:bookmarkEnd w:id="138"/>
      <w:r w:rsidR="005E7703" w:rsidRPr="002E74A1">
        <w:rPr>
          <w:b/>
          <w:bCs/>
          <w:szCs w:val="24"/>
          <w:rtl/>
        </w:rPr>
        <w:t xml:space="preserve"> </w:t>
      </w:r>
    </w:p>
    <w:p w:rsidR="002A2D1D" w:rsidRDefault="002A2D1D" w:rsidP="000D2E6A">
      <w:pPr>
        <w:numPr>
          <w:ilvl w:val="1"/>
          <w:numId w:val="11"/>
        </w:numPr>
        <w:tabs>
          <w:tab w:val="clear" w:pos="2268"/>
        </w:tabs>
        <w:spacing w:line="360" w:lineRule="auto"/>
        <w:jc w:val="both"/>
        <w:rPr>
          <w:szCs w:val="24"/>
        </w:rPr>
      </w:pPr>
      <w:r>
        <w:rPr>
          <w:rFonts w:hint="cs"/>
          <w:szCs w:val="24"/>
          <w:rtl/>
        </w:rPr>
        <w:t xml:space="preserve">המוצרים שיוצעו למכירה על ידי הספק, בקפטריה, במכונות ובעגלת המזון, יהיו </w:t>
      </w:r>
      <w:r w:rsidR="006B6FDB">
        <w:rPr>
          <w:rFonts w:hint="cs"/>
          <w:szCs w:val="24"/>
          <w:rtl/>
        </w:rPr>
        <w:t xml:space="preserve">בהתאם לחוזר מינהל הרפואה כהגדרתו בסעיף </w:t>
      </w:r>
      <w:r w:rsidR="000B3465">
        <w:rPr>
          <w:szCs w:val="24"/>
          <w:rtl/>
        </w:rPr>
        <w:fldChar w:fldCharType="begin"/>
      </w:r>
      <w:r w:rsidR="006B6FDB">
        <w:rPr>
          <w:szCs w:val="24"/>
          <w:rtl/>
        </w:rPr>
        <w:instrText xml:space="preserve"> </w:instrText>
      </w:r>
      <w:r w:rsidR="006B6FDB">
        <w:rPr>
          <w:rFonts w:hint="cs"/>
          <w:szCs w:val="24"/>
        </w:rPr>
        <w:instrText>REF</w:instrText>
      </w:r>
      <w:r w:rsidR="006B6FDB">
        <w:rPr>
          <w:rFonts w:hint="cs"/>
          <w:szCs w:val="24"/>
          <w:rtl/>
        </w:rPr>
        <w:instrText xml:space="preserve"> _</w:instrText>
      </w:r>
      <w:r w:rsidR="006B6FDB">
        <w:rPr>
          <w:rFonts w:hint="cs"/>
          <w:szCs w:val="24"/>
        </w:rPr>
        <w:instrText>Ref510455688 \r \h</w:instrText>
      </w:r>
      <w:r w:rsidR="006B6FDB">
        <w:rPr>
          <w:szCs w:val="24"/>
          <w:rtl/>
        </w:rPr>
        <w:instrText xml:space="preserve"> </w:instrText>
      </w:r>
      <w:r w:rsidR="000B3465">
        <w:rPr>
          <w:szCs w:val="24"/>
          <w:rtl/>
        </w:rPr>
      </w:r>
      <w:r w:rsidR="000B3465">
        <w:rPr>
          <w:szCs w:val="24"/>
          <w:rtl/>
        </w:rPr>
        <w:fldChar w:fldCharType="separate"/>
      </w:r>
      <w:r w:rsidR="00780AD6">
        <w:rPr>
          <w:szCs w:val="24"/>
          <w:rtl/>
        </w:rPr>
        <w:t>‏2.7</w:t>
      </w:r>
      <w:r w:rsidR="000B3465">
        <w:rPr>
          <w:szCs w:val="24"/>
          <w:rtl/>
        </w:rPr>
        <w:fldChar w:fldCharType="end"/>
      </w:r>
      <w:r w:rsidR="006B6FDB">
        <w:rPr>
          <w:rFonts w:hint="cs"/>
          <w:szCs w:val="24"/>
          <w:rtl/>
        </w:rPr>
        <w:t xml:space="preserve"> לפרק 1. </w:t>
      </w:r>
    </w:p>
    <w:p w:rsidR="006B6FDB" w:rsidRDefault="006B6FDB" w:rsidP="000D2E6A">
      <w:pPr>
        <w:numPr>
          <w:ilvl w:val="1"/>
          <w:numId w:val="11"/>
        </w:numPr>
        <w:tabs>
          <w:tab w:val="clear" w:pos="2268"/>
        </w:tabs>
        <w:spacing w:line="360" w:lineRule="auto"/>
        <w:jc w:val="both"/>
        <w:rPr>
          <w:szCs w:val="24"/>
        </w:rPr>
      </w:pPr>
      <w:bookmarkStart w:id="139" w:name="_Ref511230813"/>
      <w:r>
        <w:rPr>
          <w:rFonts w:hint="cs"/>
          <w:szCs w:val="24"/>
          <w:rtl/>
        </w:rPr>
        <w:t xml:space="preserve">אסורה מכירת </w:t>
      </w:r>
      <w:r w:rsidR="001871C3">
        <w:rPr>
          <w:rFonts w:hint="cs"/>
          <w:szCs w:val="24"/>
          <w:rtl/>
        </w:rPr>
        <w:t xml:space="preserve">משקאות אנרגיה, </w:t>
      </w:r>
      <w:r>
        <w:rPr>
          <w:rFonts w:hint="cs"/>
          <w:szCs w:val="24"/>
          <w:rtl/>
        </w:rPr>
        <w:t>סיגריות ומוצרי טבק ואלכוהול בחנות.</w:t>
      </w:r>
      <w:bookmarkEnd w:id="139"/>
    </w:p>
    <w:p w:rsidR="006B6FDB" w:rsidRDefault="006B6FDB" w:rsidP="000D2E6A">
      <w:pPr>
        <w:numPr>
          <w:ilvl w:val="1"/>
          <w:numId w:val="11"/>
        </w:numPr>
        <w:tabs>
          <w:tab w:val="clear" w:pos="2268"/>
        </w:tabs>
        <w:spacing w:line="360" w:lineRule="auto"/>
        <w:jc w:val="both"/>
        <w:rPr>
          <w:szCs w:val="24"/>
        </w:rPr>
      </w:pPr>
      <w:r>
        <w:rPr>
          <w:rFonts w:hint="cs"/>
          <w:szCs w:val="24"/>
          <w:rtl/>
        </w:rPr>
        <w:t>הספק יפריד בתצוגה</w:t>
      </w:r>
      <w:r w:rsidR="00272D0E">
        <w:rPr>
          <w:rFonts w:hint="cs"/>
          <w:szCs w:val="24"/>
          <w:rtl/>
        </w:rPr>
        <w:t xml:space="preserve"> בולטת ושילוט מתאים</w:t>
      </w:r>
      <w:r>
        <w:rPr>
          <w:rFonts w:hint="cs"/>
          <w:szCs w:val="24"/>
          <w:rtl/>
        </w:rPr>
        <w:t xml:space="preserve"> בין מוצרים בריאותיים ודיאטטיים לבין שאר המוצרים. בנוסף, הספק יציג שילוט בולט וברור ליד מוצרי מזון ושתייה נטולי </w:t>
      </w:r>
      <w:r>
        <w:rPr>
          <w:rFonts w:hint="cs"/>
          <w:szCs w:val="24"/>
          <w:rtl/>
        </w:rPr>
        <w:lastRenderedPageBreak/>
        <w:t xml:space="preserve">סוכר, שמן, מלח ו/או דיאטטיים, וכן ליד מוצרים מזיקים </w:t>
      </w:r>
      <w:r>
        <w:rPr>
          <w:szCs w:val="24"/>
          <w:rtl/>
        </w:rPr>
        <w:t>–</w:t>
      </w:r>
      <w:r>
        <w:rPr>
          <w:rFonts w:hint="cs"/>
          <w:szCs w:val="24"/>
          <w:rtl/>
        </w:rPr>
        <w:t xml:space="preserve"> בעלי ערכים גבוהים של סוכר, שומן ומלח. </w:t>
      </w:r>
    </w:p>
    <w:p w:rsidR="006B6FDB" w:rsidRDefault="006B6FDB" w:rsidP="001871C3">
      <w:pPr>
        <w:numPr>
          <w:ilvl w:val="1"/>
          <w:numId w:val="11"/>
        </w:numPr>
        <w:tabs>
          <w:tab w:val="clear" w:pos="2268"/>
        </w:tabs>
        <w:spacing w:line="360" w:lineRule="auto"/>
        <w:jc w:val="both"/>
        <w:rPr>
          <w:szCs w:val="24"/>
        </w:rPr>
      </w:pPr>
      <w:r>
        <w:rPr>
          <w:rFonts w:hint="cs"/>
          <w:szCs w:val="24"/>
          <w:rtl/>
        </w:rPr>
        <w:t xml:space="preserve">ככל שהספק יציע </w:t>
      </w:r>
      <w:r w:rsidR="00F42C8F">
        <w:rPr>
          <w:rFonts w:hint="cs"/>
          <w:szCs w:val="24"/>
          <w:rtl/>
        </w:rPr>
        <w:t xml:space="preserve">שירותים של בישול, כאמור בסעיף </w:t>
      </w:r>
      <w:r w:rsidR="000B3465">
        <w:rPr>
          <w:szCs w:val="24"/>
          <w:rtl/>
        </w:rPr>
        <w:fldChar w:fldCharType="begin"/>
      </w:r>
      <w:r w:rsidR="00F42C8F">
        <w:rPr>
          <w:szCs w:val="24"/>
          <w:rtl/>
        </w:rPr>
        <w:instrText xml:space="preserve"> </w:instrText>
      </w:r>
      <w:r w:rsidR="00F42C8F">
        <w:rPr>
          <w:rFonts w:hint="cs"/>
          <w:szCs w:val="24"/>
        </w:rPr>
        <w:instrText>REF</w:instrText>
      </w:r>
      <w:r w:rsidR="00F42C8F">
        <w:rPr>
          <w:rFonts w:hint="cs"/>
          <w:szCs w:val="24"/>
          <w:rtl/>
        </w:rPr>
        <w:instrText xml:space="preserve"> _</w:instrText>
      </w:r>
      <w:r w:rsidR="00F42C8F">
        <w:rPr>
          <w:rFonts w:hint="cs"/>
          <w:szCs w:val="24"/>
        </w:rPr>
        <w:instrText>Ref510528159 \r \h</w:instrText>
      </w:r>
      <w:r w:rsidR="00F42C8F">
        <w:rPr>
          <w:szCs w:val="24"/>
          <w:rtl/>
        </w:rPr>
        <w:instrText xml:space="preserve"> </w:instrText>
      </w:r>
      <w:r w:rsidR="000B3465">
        <w:rPr>
          <w:szCs w:val="24"/>
          <w:rtl/>
        </w:rPr>
      </w:r>
      <w:r w:rsidR="000B3465">
        <w:rPr>
          <w:szCs w:val="24"/>
          <w:rtl/>
        </w:rPr>
        <w:fldChar w:fldCharType="separate"/>
      </w:r>
      <w:r w:rsidR="00780AD6">
        <w:rPr>
          <w:szCs w:val="24"/>
          <w:rtl/>
        </w:rPr>
        <w:t>‏2.2</w:t>
      </w:r>
      <w:r w:rsidR="000B3465">
        <w:rPr>
          <w:szCs w:val="24"/>
          <w:rtl/>
        </w:rPr>
        <w:fldChar w:fldCharType="end"/>
      </w:r>
      <w:r w:rsidR="00BD4F06">
        <w:rPr>
          <w:rFonts w:hint="cs"/>
          <w:szCs w:val="24"/>
          <w:rtl/>
        </w:rPr>
        <w:t xml:space="preserve">, ינקוט בשיטות הכנה בריאות, כגון אידוי, צלייה וכדומה, </w:t>
      </w:r>
      <w:r w:rsidR="001871C3" w:rsidRPr="001871C3">
        <w:rPr>
          <w:szCs w:val="24"/>
          <w:rtl/>
        </w:rPr>
        <w:t xml:space="preserve">וכן </w:t>
      </w:r>
      <w:r w:rsidR="001871C3">
        <w:rPr>
          <w:rFonts w:hint="cs"/>
          <w:szCs w:val="24"/>
          <w:rtl/>
        </w:rPr>
        <w:t>ישמור</w:t>
      </w:r>
      <w:r w:rsidR="001871C3" w:rsidRPr="001871C3">
        <w:rPr>
          <w:szCs w:val="24"/>
          <w:rtl/>
        </w:rPr>
        <w:t xml:space="preserve"> על הנחיות תברואת מזון לפי מפרט אחיד לרישוי עסקים ובכפוף לחוזר מינהל הרפואה.</w:t>
      </w:r>
    </w:p>
    <w:p w:rsidR="00E77C91" w:rsidRDefault="00E77C91" w:rsidP="000D2E6A">
      <w:pPr>
        <w:numPr>
          <w:ilvl w:val="1"/>
          <w:numId w:val="11"/>
        </w:numPr>
        <w:tabs>
          <w:tab w:val="clear" w:pos="2268"/>
        </w:tabs>
        <w:spacing w:line="360" w:lineRule="auto"/>
        <w:jc w:val="both"/>
        <w:rPr>
          <w:szCs w:val="24"/>
        </w:rPr>
      </w:pPr>
      <w:r>
        <w:rPr>
          <w:rFonts w:hint="cs"/>
          <w:szCs w:val="24"/>
          <w:rtl/>
        </w:rPr>
        <w:t>הספק יכלול בהצעתו מוצרים צמחוניים</w:t>
      </w:r>
      <w:r w:rsidR="004C4E23">
        <w:rPr>
          <w:rFonts w:hint="cs"/>
          <w:szCs w:val="24"/>
          <w:rtl/>
        </w:rPr>
        <w:t>,</w:t>
      </w:r>
      <w:r>
        <w:rPr>
          <w:rFonts w:hint="cs"/>
          <w:szCs w:val="24"/>
          <w:rtl/>
        </w:rPr>
        <w:t xml:space="preserve"> טבעוניים</w:t>
      </w:r>
      <w:r w:rsidR="004C4E23">
        <w:rPr>
          <w:rFonts w:hint="cs"/>
          <w:szCs w:val="24"/>
          <w:rtl/>
        </w:rPr>
        <w:t>, ללא לקטוז וללא גלוטן,</w:t>
      </w:r>
      <w:r>
        <w:rPr>
          <w:rFonts w:hint="cs"/>
          <w:szCs w:val="24"/>
          <w:rtl/>
        </w:rPr>
        <w:t xml:space="preserve"> בכל הקטגוריות </w:t>
      </w:r>
      <w:r w:rsidR="00AA117E">
        <w:rPr>
          <w:rFonts w:hint="cs"/>
          <w:szCs w:val="24"/>
          <w:rtl/>
        </w:rPr>
        <w:t>הנדרשות</w:t>
      </w:r>
      <w:r>
        <w:rPr>
          <w:rFonts w:hint="cs"/>
          <w:szCs w:val="24"/>
          <w:rtl/>
        </w:rPr>
        <w:t xml:space="preserve"> ב</w:t>
      </w:r>
      <w:r w:rsidR="00556352">
        <w:rPr>
          <w:rFonts w:hint="cs"/>
          <w:szCs w:val="24"/>
          <w:rtl/>
        </w:rPr>
        <w:t>נספח א</w:t>
      </w:r>
      <w:r w:rsidR="00556352">
        <w:rPr>
          <w:szCs w:val="24"/>
          <w:rtl/>
        </w:rPr>
        <w:t>'</w:t>
      </w:r>
      <w:r w:rsidR="00556352">
        <w:rPr>
          <w:rFonts w:hint="cs"/>
          <w:szCs w:val="24"/>
          <w:rtl/>
        </w:rPr>
        <w:t>9</w:t>
      </w:r>
      <w:r>
        <w:rPr>
          <w:rFonts w:hint="cs"/>
          <w:szCs w:val="24"/>
          <w:rtl/>
        </w:rPr>
        <w:t>.</w:t>
      </w:r>
    </w:p>
    <w:p w:rsidR="001871C3" w:rsidRPr="007A3BCF" w:rsidRDefault="00FB2C22" w:rsidP="005E0AD6">
      <w:pPr>
        <w:numPr>
          <w:ilvl w:val="1"/>
          <w:numId w:val="11"/>
        </w:numPr>
        <w:tabs>
          <w:tab w:val="clear" w:pos="2268"/>
        </w:tabs>
        <w:spacing w:line="360" w:lineRule="auto"/>
        <w:jc w:val="both"/>
        <w:rPr>
          <w:szCs w:val="24"/>
        </w:rPr>
      </w:pPr>
      <w:r w:rsidRPr="006B5BE2">
        <w:rPr>
          <w:rFonts w:hint="cs"/>
          <w:szCs w:val="24"/>
          <w:rtl/>
        </w:rPr>
        <w:t>בית החולים יהיה רשאי לבצע ביקורת, מעת לעת ועל פי שיקול דעתו הבלעדי, באמצעות תזונאית בית החולים</w:t>
      </w:r>
      <w:r w:rsidR="005E0AD6" w:rsidRPr="006B5BE2">
        <w:rPr>
          <w:rFonts w:hint="cs"/>
          <w:szCs w:val="24"/>
          <w:rtl/>
        </w:rPr>
        <w:t xml:space="preserve"> או מי מטעם המזמין, </w:t>
      </w:r>
      <w:r w:rsidR="005E0AD6" w:rsidRPr="0083683C">
        <w:rPr>
          <w:rFonts w:hint="eastAsia"/>
          <w:szCs w:val="24"/>
          <w:rtl/>
        </w:rPr>
        <w:t>על</w:t>
      </w:r>
      <w:r w:rsidR="005E0AD6" w:rsidRPr="0083683C">
        <w:rPr>
          <w:szCs w:val="24"/>
          <w:rtl/>
        </w:rPr>
        <w:t xml:space="preserve"> מנת לוודא התאמת פריטי המזון הנמכרים לעקרונות התזונה הנבונה ולדרישות המכרז. </w:t>
      </w:r>
      <w:r w:rsidRPr="006B5BE2">
        <w:rPr>
          <w:rFonts w:hint="cs"/>
          <w:szCs w:val="24"/>
          <w:rtl/>
        </w:rPr>
        <w:t xml:space="preserve">ככל שיימצא שהספק אינו עומד בדרישות התזונתיות, המזמין יהיה רשאי לדרוש פיצויים מוסכמים כאמור בסעיף </w:t>
      </w:r>
      <w:r w:rsidR="000B3465" w:rsidRPr="006B5BE2">
        <w:rPr>
          <w:szCs w:val="24"/>
          <w:rtl/>
        </w:rPr>
        <w:fldChar w:fldCharType="begin"/>
      </w:r>
      <w:r w:rsidRPr="007A3BCF">
        <w:rPr>
          <w:szCs w:val="24"/>
          <w:rtl/>
        </w:rPr>
        <w:instrText xml:space="preserve"> </w:instrText>
      </w:r>
      <w:r w:rsidRPr="007A3BCF">
        <w:rPr>
          <w:szCs w:val="24"/>
        </w:rPr>
        <w:instrText>REF</w:instrText>
      </w:r>
      <w:r w:rsidRPr="007A3BCF">
        <w:rPr>
          <w:szCs w:val="24"/>
          <w:rtl/>
        </w:rPr>
        <w:instrText xml:space="preserve"> _</w:instrText>
      </w:r>
      <w:r w:rsidRPr="007A3BCF">
        <w:rPr>
          <w:szCs w:val="24"/>
        </w:rPr>
        <w:instrText>Ref511217859 \r \h</w:instrText>
      </w:r>
      <w:r w:rsidRPr="007A3BCF">
        <w:rPr>
          <w:szCs w:val="24"/>
          <w:rtl/>
        </w:rPr>
        <w:instrText xml:space="preserve"> </w:instrText>
      </w:r>
      <w:r w:rsidR="000B3465" w:rsidRPr="006B5BE2">
        <w:rPr>
          <w:szCs w:val="24"/>
          <w:rtl/>
        </w:rPr>
      </w:r>
      <w:r w:rsidR="000B3465" w:rsidRPr="006B5BE2">
        <w:rPr>
          <w:szCs w:val="24"/>
          <w:rtl/>
        </w:rPr>
        <w:fldChar w:fldCharType="separate"/>
      </w:r>
      <w:r w:rsidR="00780AD6">
        <w:rPr>
          <w:szCs w:val="24"/>
          <w:rtl/>
        </w:rPr>
        <w:t>‏25</w:t>
      </w:r>
      <w:r w:rsidR="000B3465" w:rsidRPr="006B5BE2">
        <w:rPr>
          <w:szCs w:val="24"/>
          <w:rtl/>
        </w:rPr>
        <w:fldChar w:fldCharType="end"/>
      </w:r>
      <w:r w:rsidRPr="006B5BE2">
        <w:rPr>
          <w:rFonts w:hint="cs"/>
          <w:szCs w:val="24"/>
          <w:rtl/>
        </w:rPr>
        <w:t xml:space="preserve"> להסכם.</w:t>
      </w:r>
      <w:r w:rsidR="001871C3" w:rsidRPr="006B5BE2">
        <w:rPr>
          <w:rFonts w:hint="cs"/>
          <w:szCs w:val="24"/>
          <w:rtl/>
        </w:rPr>
        <w:t xml:space="preserve"> </w:t>
      </w:r>
    </w:p>
    <w:p w:rsidR="001871C3" w:rsidRPr="007A3BCF" w:rsidRDefault="001871C3" w:rsidP="001871C3">
      <w:pPr>
        <w:numPr>
          <w:ilvl w:val="1"/>
          <w:numId w:val="11"/>
        </w:numPr>
        <w:tabs>
          <w:tab w:val="clear" w:pos="2268"/>
        </w:tabs>
        <w:spacing w:line="360" w:lineRule="auto"/>
        <w:jc w:val="both"/>
        <w:rPr>
          <w:szCs w:val="24"/>
        </w:rPr>
      </w:pPr>
      <w:r w:rsidRPr="007A3BCF">
        <w:rPr>
          <w:rFonts w:hint="eastAsia"/>
          <w:szCs w:val="24"/>
          <w:rtl/>
        </w:rPr>
        <w:t>כלל</w:t>
      </w:r>
      <w:r w:rsidRPr="007A3BCF">
        <w:rPr>
          <w:szCs w:val="24"/>
          <w:rtl/>
        </w:rPr>
        <w:t xml:space="preserve"> </w:t>
      </w:r>
      <w:r w:rsidRPr="007A3BCF">
        <w:rPr>
          <w:rFonts w:hint="eastAsia"/>
          <w:szCs w:val="24"/>
          <w:rtl/>
        </w:rPr>
        <w:t>המוצרים</w:t>
      </w:r>
      <w:r w:rsidRPr="007A3BCF">
        <w:rPr>
          <w:szCs w:val="24"/>
          <w:rtl/>
        </w:rPr>
        <w:t xml:space="preserve"> </w:t>
      </w:r>
      <w:r w:rsidRPr="007A3BCF">
        <w:rPr>
          <w:rFonts w:hint="eastAsia"/>
          <w:szCs w:val="24"/>
          <w:rtl/>
        </w:rPr>
        <w:t>הארוזים</w:t>
      </w:r>
      <w:r w:rsidRPr="007A3BCF">
        <w:rPr>
          <w:szCs w:val="24"/>
          <w:rtl/>
        </w:rPr>
        <w:t xml:space="preserve"> </w:t>
      </w:r>
      <w:r w:rsidRPr="007A3BCF">
        <w:rPr>
          <w:rFonts w:hint="eastAsia"/>
          <w:szCs w:val="24"/>
          <w:rtl/>
        </w:rPr>
        <w:t>מראש</w:t>
      </w:r>
      <w:r w:rsidRPr="007A3BCF">
        <w:rPr>
          <w:szCs w:val="24"/>
          <w:rtl/>
        </w:rPr>
        <w:t>, שהספק רוכש למכירה בחנות מספקים חיצוניים, עליו לרכשם מספקים מורשים בעלי רישי</w:t>
      </w:r>
      <w:r w:rsidRPr="007A3BCF">
        <w:rPr>
          <w:rFonts w:hint="eastAsia"/>
          <w:szCs w:val="24"/>
          <w:rtl/>
        </w:rPr>
        <w:t>ון</w:t>
      </w:r>
      <w:r w:rsidRPr="007A3BCF">
        <w:rPr>
          <w:szCs w:val="24"/>
          <w:rtl/>
        </w:rPr>
        <w:t xml:space="preserve"> </w:t>
      </w:r>
      <w:r w:rsidRPr="007A3BCF">
        <w:rPr>
          <w:rFonts w:hint="eastAsia"/>
          <w:szCs w:val="24"/>
          <w:rtl/>
        </w:rPr>
        <w:t>ייצור</w:t>
      </w:r>
      <w:r w:rsidRPr="007A3BCF">
        <w:rPr>
          <w:szCs w:val="24"/>
          <w:rtl/>
        </w:rPr>
        <w:t xml:space="preserve"> </w:t>
      </w:r>
      <w:r w:rsidRPr="007A3BCF">
        <w:rPr>
          <w:rFonts w:hint="eastAsia"/>
          <w:szCs w:val="24"/>
          <w:rtl/>
        </w:rPr>
        <w:t>בתוקף</w:t>
      </w:r>
      <w:r w:rsidRPr="007A3BCF">
        <w:rPr>
          <w:szCs w:val="24"/>
          <w:rtl/>
        </w:rPr>
        <w:t xml:space="preserve"> </w:t>
      </w:r>
      <w:r w:rsidRPr="007A3BCF">
        <w:rPr>
          <w:rFonts w:hint="eastAsia"/>
          <w:szCs w:val="24"/>
          <w:rtl/>
        </w:rPr>
        <w:t>בלבד</w:t>
      </w:r>
      <w:r w:rsidRPr="007A3BCF">
        <w:rPr>
          <w:szCs w:val="24"/>
          <w:rtl/>
        </w:rPr>
        <w:t xml:space="preserve"> </w:t>
      </w:r>
      <w:r w:rsidRPr="007A3BCF">
        <w:rPr>
          <w:rFonts w:hint="eastAsia"/>
          <w:szCs w:val="24"/>
          <w:rtl/>
        </w:rPr>
        <w:t>ולהציג</w:t>
      </w:r>
      <w:r w:rsidRPr="007A3BCF">
        <w:rPr>
          <w:szCs w:val="24"/>
          <w:rtl/>
        </w:rPr>
        <w:t xml:space="preserve"> </w:t>
      </w:r>
      <w:r w:rsidRPr="007A3BCF">
        <w:rPr>
          <w:rFonts w:hint="eastAsia"/>
          <w:szCs w:val="24"/>
          <w:rtl/>
        </w:rPr>
        <w:t>האישורים</w:t>
      </w:r>
      <w:r w:rsidRPr="007A3BCF">
        <w:rPr>
          <w:szCs w:val="24"/>
          <w:rtl/>
        </w:rPr>
        <w:t xml:space="preserve"> </w:t>
      </w:r>
      <w:r w:rsidRPr="007A3BCF">
        <w:rPr>
          <w:rFonts w:hint="eastAsia"/>
          <w:szCs w:val="24"/>
          <w:rtl/>
        </w:rPr>
        <w:t>על</w:t>
      </w:r>
      <w:r w:rsidRPr="007A3BCF">
        <w:rPr>
          <w:szCs w:val="24"/>
          <w:rtl/>
        </w:rPr>
        <w:t xml:space="preserve"> </w:t>
      </w:r>
      <w:r w:rsidRPr="007A3BCF">
        <w:rPr>
          <w:rFonts w:hint="eastAsia"/>
          <w:szCs w:val="24"/>
          <w:rtl/>
        </w:rPr>
        <w:t>כך</w:t>
      </w:r>
      <w:r w:rsidRPr="007A3BCF">
        <w:rPr>
          <w:szCs w:val="24"/>
          <w:rtl/>
        </w:rPr>
        <w:t xml:space="preserve"> </w:t>
      </w:r>
      <w:r w:rsidRPr="007A3BCF">
        <w:rPr>
          <w:rFonts w:hint="eastAsia"/>
          <w:szCs w:val="24"/>
          <w:rtl/>
        </w:rPr>
        <w:t>מראש</w:t>
      </w:r>
      <w:r w:rsidRPr="007A3BCF">
        <w:rPr>
          <w:szCs w:val="24"/>
          <w:rtl/>
        </w:rPr>
        <w:t xml:space="preserve"> </w:t>
      </w:r>
      <w:r w:rsidRPr="007A3BCF">
        <w:rPr>
          <w:rFonts w:hint="eastAsia"/>
          <w:szCs w:val="24"/>
          <w:rtl/>
        </w:rPr>
        <w:t>ובהתאם</w:t>
      </w:r>
      <w:r w:rsidRPr="007A3BCF">
        <w:rPr>
          <w:szCs w:val="24"/>
          <w:rtl/>
        </w:rPr>
        <w:t xml:space="preserve"> </w:t>
      </w:r>
      <w:r w:rsidRPr="007A3BCF">
        <w:rPr>
          <w:rFonts w:hint="eastAsia"/>
          <w:szCs w:val="24"/>
          <w:rtl/>
        </w:rPr>
        <w:t>לכל</w:t>
      </w:r>
      <w:r w:rsidRPr="007A3BCF">
        <w:rPr>
          <w:szCs w:val="24"/>
          <w:rtl/>
        </w:rPr>
        <w:t xml:space="preserve"> </w:t>
      </w:r>
      <w:r w:rsidRPr="007A3BCF">
        <w:rPr>
          <w:rFonts w:hint="eastAsia"/>
          <w:szCs w:val="24"/>
          <w:rtl/>
        </w:rPr>
        <w:t>דרישה</w:t>
      </w:r>
      <w:r w:rsidRPr="007A3BCF">
        <w:rPr>
          <w:szCs w:val="24"/>
          <w:rtl/>
        </w:rPr>
        <w:t>.</w:t>
      </w:r>
    </w:p>
    <w:p w:rsidR="001871C3" w:rsidRPr="0083683C" w:rsidRDefault="001871C3" w:rsidP="001871C3">
      <w:pPr>
        <w:numPr>
          <w:ilvl w:val="1"/>
          <w:numId w:val="11"/>
        </w:numPr>
        <w:tabs>
          <w:tab w:val="clear" w:pos="2268"/>
        </w:tabs>
        <w:spacing w:line="360" w:lineRule="auto"/>
        <w:jc w:val="both"/>
        <w:rPr>
          <w:szCs w:val="24"/>
        </w:rPr>
      </w:pPr>
      <w:r w:rsidRPr="0083683C">
        <w:rPr>
          <w:rFonts w:hint="eastAsia"/>
          <w:szCs w:val="24"/>
          <w:rtl/>
        </w:rPr>
        <w:t>חל</w:t>
      </w:r>
      <w:r w:rsidRPr="0083683C">
        <w:rPr>
          <w:szCs w:val="24"/>
          <w:rtl/>
        </w:rPr>
        <w:t xml:space="preserve"> </w:t>
      </w:r>
      <w:r w:rsidRPr="0083683C">
        <w:rPr>
          <w:rFonts w:hint="eastAsia"/>
          <w:szCs w:val="24"/>
          <w:rtl/>
        </w:rPr>
        <w:t>איסור</w:t>
      </w:r>
      <w:r w:rsidRPr="0083683C">
        <w:rPr>
          <w:szCs w:val="24"/>
          <w:rtl/>
        </w:rPr>
        <w:t xml:space="preserve"> על פרסום של מזון ומשקאות בשטח המוסד הרפואי, כולל על גבי המכונות האוטומטי</w:t>
      </w:r>
      <w:r w:rsidRPr="0083683C">
        <w:rPr>
          <w:rFonts w:hint="eastAsia"/>
          <w:szCs w:val="24"/>
          <w:rtl/>
        </w:rPr>
        <w:t>ות</w:t>
      </w:r>
      <w:r w:rsidRPr="0083683C">
        <w:rPr>
          <w:szCs w:val="24"/>
          <w:rtl/>
        </w:rPr>
        <w:t xml:space="preserve"> לממכר מזון.</w:t>
      </w:r>
    </w:p>
    <w:p w:rsidR="00FB2C22" w:rsidRPr="002A2D1D" w:rsidRDefault="00FB2C22" w:rsidP="000D2E6A">
      <w:pPr>
        <w:numPr>
          <w:ilvl w:val="1"/>
          <w:numId w:val="11"/>
        </w:numPr>
        <w:tabs>
          <w:tab w:val="clear" w:pos="2268"/>
        </w:tabs>
        <w:spacing w:line="360" w:lineRule="auto"/>
        <w:jc w:val="both"/>
        <w:rPr>
          <w:szCs w:val="24"/>
        </w:rPr>
      </w:pPr>
    </w:p>
    <w:p w:rsidR="003B7E85" w:rsidRDefault="005E7703" w:rsidP="000D2E6A">
      <w:pPr>
        <w:numPr>
          <w:ilvl w:val="0"/>
          <w:numId w:val="11"/>
        </w:numPr>
        <w:tabs>
          <w:tab w:val="clear" w:pos="708"/>
          <w:tab w:val="clear" w:pos="1418"/>
          <w:tab w:val="num" w:pos="756"/>
        </w:tabs>
        <w:spacing w:before="240" w:line="360" w:lineRule="auto"/>
        <w:ind w:left="756"/>
        <w:jc w:val="both"/>
        <w:rPr>
          <w:b/>
          <w:bCs/>
          <w:szCs w:val="24"/>
        </w:rPr>
      </w:pPr>
      <w:bookmarkStart w:id="140" w:name="_Ref511220021"/>
      <w:bookmarkStart w:id="141" w:name="_Ref508538539"/>
      <w:r w:rsidRPr="00760F39">
        <w:rPr>
          <w:rFonts w:hint="eastAsia"/>
          <w:b/>
          <w:bCs/>
          <w:szCs w:val="24"/>
          <w:rtl/>
        </w:rPr>
        <w:t>כ</w:t>
      </w:r>
      <w:r w:rsidR="005D58A7">
        <w:rPr>
          <w:rFonts w:hint="cs"/>
          <w:b/>
          <w:bCs/>
          <w:szCs w:val="24"/>
          <w:rtl/>
        </w:rPr>
        <w:t>ו</w:t>
      </w:r>
      <w:r w:rsidRPr="00760F39">
        <w:rPr>
          <w:rFonts w:hint="eastAsia"/>
          <w:b/>
          <w:bCs/>
          <w:szCs w:val="24"/>
          <w:rtl/>
        </w:rPr>
        <w:t>ח</w:t>
      </w:r>
      <w:r w:rsidRPr="00760F39">
        <w:rPr>
          <w:b/>
          <w:bCs/>
          <w:szCs w:val="24"/>
          <w:rtl/>
        </w:rPr>
        <w:t xml:space="preserve"> </w:t>
      </w:r>
      <w:r w:rsidRPr="00760F39">
        <w:rPr>
          <w:rFonts w:hint="eastAsia"/>
          <w:b/>
          <w:bCs/>
          <w:szCs w:val="24"/>
          <w:rtl/>
        </w:rPr>
        <w:t>אדם</w:t>
      </w:r>
      <w:bookmarkEnd w:id="140"/>
      <w:r w:rsidR="004C2C01">
        <w:rPr>
          <w:b/>
          <w:bCs/>
          <w:szCs w:val="24"/>
          <w:rtl/>
        </w:rPr>
        <w:t xml:space="preserve"> </w:t>
      </w:r>
      <w:bookmarkEnd w:id="141"/>
    </w:p>
    <w:p w:rsidR="00497203" w:rsidRPr="00F71ECF" w:rsidRDefault="00497203" w:rsidP="00497203">
      <w:pPr>
        <w:numPr>
          <w:ilvl w:val="1"/>
          <w:numId w:val="11"/>
        </w:numPr>
        <w:tabs>
          <w:tab w:val="clear" w:pos="1416"/>
          <w:tab w:val="clear" w:pos="2268"/>
        </w:tabs>
        <w:spacing w:line="360" w:lineRule="auto"/>
        <w:jc w:val="both"/>
        <w:rPr>
          <w:szCs w:val="24"/>
          <w:rtl/>
        </w:rPr>
      </w:pPr>
      <w:bookmarkStart w:id="142" w:name="_Ref521855886"/>
      <w:r>
        <w:rPr>
          <w:rFonts w:hint="cs"/>
          <w:szCs w:val="24"/>
          <w:rtl/>
        </w:rPr>
        <w:t>הספק הזוכה נדרש להעמיד מנהל לחנות שהינו בעל ניסיון של שנה מלאה לפחות, בחמש השנים הקודמות למועד ההודעה על זכייה, בניהול חנות קמעונאית או בית קפה, בעל מחזור שנתי ממוצע של לפחות 100,000 (מאה אלף) ₪.</w:t>
      </w:r>
      <w:bookmarkEnd w:id="142"/>
    </w:p>
    <w:p w:rsidR="005E4F04" w:rsidRDefault="005E4F04" w:rsidP="000D2E6A">
      <w:pPr>
        <w:numPr>
          <w:ilvl w:val="1"/>
          <w:numId w:val="11"/>
        </w:numPr>
        <w:tabs>
          <w:tab w:val="clear" w:pos="1416"/>
          <w:tab w:val="clear" w:pos="2268"/>
        </w:tabs>
        <w:spacing w:line="360" w:lineRule="auto"/>
        <w:jc w:val="both"/>
        <w:rPr>
          <w:szCs w:val="24"/>
        </w:rPr>
      </w:pPr>
      <w:r w:rsidRPr="005E4F04">
        <w:rPr>
          <w:rFonts w:hint="cs"/>
          <w:szCs w:val="24"/>
          <w:rtl/>
        </w:rPr>
        <w:t xml:space="preserve">בנוסף למנהל החנות, הספק יעמיד כמות עובדים כראות עיניו, באופן שיאפשר לו לספק את מלוא השירותים באיכות גבוהה, לרבות מכירת מוצרים ברחבי בית החולים באמצעות עגלת המזון. העובדים יהיו מוסמכים, מיומנים ומקצועיים בהפעלת החנות ובביצוע השירותים כנדרש במכרז זה. </w:t>
      </w:r>
    </w:p>
    <w:p w:rsidR="005E4F04" w:rsidRDefault="005E4F04" w:rsidP="000D2E6A">
      <w:pPr>
        <w:numPr>
          <w:ilvl w:val="1"/>
          <w:numId w:val="11"/>
        </w:numPr>
        <w:tabs>
          <w:tab w:val="clear" w:pos="1416"/>
          <w:tab w:val="clear" w:pos="2268"/>
        </w:tabs>
        <w:spacing w:line="360" w:lineRule="auto"/>
        <w:jc w:val="both"/>
        <w:rPr>
          <w:szCs w:val="24"/>
        </w:rPr>
      </w:pPr>
      <w:r>
        <w:rPr>
          <w:rFonts w:hint="cs"/>
          <w:szCs w:val="24"/>
          <w:rtl/>
        </w:rPr>
        <w:t xml:space="preserve">רשימה שמית של עובדי הספק העובדים בחנות תוגש לאישור המזמין, ותכלול </w:t>
      </w:r>
      <w:r w:rsidR="001D6A60">
        <w:rPr>
          <w:rFonts w:hint="cs"/>
          <w:szCs w:val="24"/>
          <w:rtl/>
        </w:rPr>
        <w:t>שמות, כתובות ומספרי זהות וכן</w:t>
      </w:r>
      <w:r>
        <w:rPr>
          <w:rFonts w:hint="cs"/>
          <w:szCs w:val="24"/>
          <w:rtl/>
        </w:rPr>
        <w:t xml:space="preserve"> כל פרט</w:t>
      </w:r>
      <w:r w:rsidR="001D6A60">
        <w:rPr>
          <w:rFonts w:hint="cs"/>
          <w:szCs w:val="24"/>
          <w:rtl/>
        </w:rPr>
        <w:t xml:space="preserve"> אחר</w:t>
      </w:r>
      <w:r>
        <w:rPr>
          <w:rFonts w:hint="cs"/>
          <w:szCs w:val="24"/>
          <w:rtl/>
        </w:rPr>
        <w:t xml:space="preserve"> שיידרש על ידי המזמין. הספק יידרש לעדכן את </w:t>
      </w:r>
      <w:r w:rsidR="00902F31">
        <w:rPr>
          <w:rFonts w:hint="cs"/>
          <w:szCs w:val="24"/>
          <w:rtl/>
        </w:rPr>
        <w:t>הרשימה ואת המזמין</w:t>
      </w:r>
      <w:r>
        <w:rPr>
          <w:rFonts w:hint="cs"/>
          <w:szCs w:val="24"/>
          <w:rtl/>
        </w:rPr>
        <w:t xml:space="preserve"> כל אימת שיחול שינוי במצבת העובדים, והמזמין יאשר</w:t>
      </w:r>
      <w:r w:rsidR="00902F31">
        <w:rPr>
          <w:rFonts w:hint="cs"/>
          <w:szCs w:val="24"/>
          <w:rtl/>
        </w:rPr>
        <w:t xml:space="preserve"> את</w:t>
      </w:r>
      <w:r>
        <w:rPr>
          <w:rFonts w:hint="cs"/>
          <w:szCs w:val="24"/>
          <w:rtl/>
        </w:rPr>
        <w:t xml:space="preserve"> </w:t>
      </w:r>
      <w:r w:rsidR="00902F31">
        <w:rPr>
          <w:rFonts w:hint="cs"/>
          <w:szCs w:val="24"/>
          <w:rtl/>
        </w:rPr>
        <w:t>ה</w:t>
      </w:r>
      <w:r>
        <w:rPr>
          <w:rFonts w:hint="cs"/>
          <w:szCs w:val="24"/>
          <w:rtl/>
        </w:rPr>
        <w:t xml:space="preserve">עובדים </w:t>
      </w:r>
      <w:r w:rsidR="00902F31">
        <w:rPr>
          <w:rFonts w:hint="cs"/>
          <w:szCs w:val="24"/>
          <w:rtl/>
        </w:rPr>
        <w:t>ה</w:t>
      </w:r>
      <w:r>
        <w:rPr>
          <w:rFonts w:hint="cs"/>
          <w:szCs w:val="24"/>
          <w:rtl/>
        </w:rPr>
        <w:t>חדשים במידת הצורך.</w:t>
      </w:r>
    </w:p>
    <w:p w:rsidR="003B74F7" w:rsidRDefault="003B74F7" w:rsidP="000D2E6A">
      <w:pPr>
        <w:numPr>
          <w:ilvl w:val="1"/>
          <w:numId w:val="11"/>
        </w:numPr>
        <w:tabs>
          <w:tab w:val="clear" w:pos="1416"/>
          <w:tab w:val="clear" w:pos="2268"/>
        </w:tabs>
        <w:spacing w:line="360" w:lineRule="auto"/>
        <w:jc w:val="both"/>
        <w:rPr>
          <w:szCs w:val="24"/>
        </w:rPr>
      </w:pPr>
      <w:r>
        <w:rPr>
          <w:rFonts w:hint="cs"/>
          <w:szCs w:val="24"/>
          <w:rtl/>
        </w:rPr>
        <w:t>באחריות הספק להעביר מראש למזמין אישור היעדר עבירות מין של כל אחד מהעובדים המיועדים לעבודה בבית החולים. העסקת עובדים אלו תתבצע רק לאחר קבלת אישור המזמין.</w:t>
      </w:r>
    </w:p>
    <w:p w:rsidR="005E4F04" w:rsidRPr="005E4F04" w:rsidRDefault="005E4F04" w:rsidP="000D2E6A">
      <w:pPr>
        <w:numPr>
          <w:ilvl w:val="1"/>
          <w:numId w:val="11"/>
        </w:numPr>
        <w:tabs>
          <w:tab w:val="clear" w:pos="1416"/>
          <w:tab w:val="clear" w:pos="2268"/>
        </w:tabs>
        <w:spacing w:line="360" w:lineRule="auto"/>
        <w:jc w:val="both"/>
        <w:rPr>
          <w:szCs w:val="24"/>
          <w:rtl/>
        </w:rPr>
      </w:pPr>
      <w:r>
        <w:rPr>
          <w:rFonts w:hint="cs"/>
          <w:szCs w:val="24"/>
          <w:rtl/>
        </w:rPr>
        <w:lastRenderedPageBreak/>
        <w:t>לבית החולים שמורה הזכות על פי שיקול דעתו הבלעדי וללא חובה לספק הסברים</w:t>
      </w:r>
      <w:r w:rsidR="00902F31">
        <w:rPr>
          <w:rFonts w:hint="cs"/>
          <w:szCs w:val="24"/>
          <w:rtl/>
        </w:rPr>
        <w:t>, לבטל אישור כניסה של מי מהעובדים למתחם בית החולים, והספק ידאג למציאת עובד חלופי ואישורו על ידי בית החולים, מבלי לפגוע ברציפות ובאיכות אספקת השירותים.</w:t>
      </w:r>
      <w:r>
        <w:rPr>
          <w:rFonts w:hint="cs"/>
          <w:szCs w:val="24"/>
          <w:rtl/>
        </w:rPr>
        <w:t xml:space="preserve">  </w:t>
      </w:r>
    </w:p>
    <w:p w:rsidR="009B1E9D" w:rsidRDefault="009B1E9D" w:rsidP="000D2E6A">
      <w:pPr>
        <w:numPr>
          <w:ilvl w:val="0"/>
          <w:numId w:val="11"/>
        </w:numPr>
        <w:tabs>
          <w:tab w:val="clear" w:pos="708"/>
          <w:tab w:val="clear" w:pos="1418"/>
          <w:tab w:val="num" w:pos="756"/>
        </w:tabs>
        <w:spacing w:before="240" w:line="360" w:lineRule="auto"/>
        <w:ind w:left="756"/>
        <w:jc w:val="both"/>
        <w:rPr>
          <w:b/>
          <w:bCs/>
          <w:szCs w:val="24"/>
        </w:rPr>
      </w:pPr>
      <w:bookmarkStart w:id="143" w:name="_Ref511219159"/>
      <w:r>
        <w:rPr>
          <w:rFonts w:hint="cs"/>
          <w:b/>
          <w:bCs/>
          <w:szCs w:val="24"/>
          <w:rtl/>
        </w:rPr>
        <w:t>שעות פעילות</w:t>
      </w:r>
      <w:bookmarkEnd w:id="143"/>
      <w:r>
        <w:rPr>
          <w:rFonts w:hint="cs"/>
          <w:b/>
          <w:bCs/>
          <w:szCs w:val="24"/>
          <w:rtl/>
        </w:rPr>
        <w:t xml:space="preserve"> </w:t>
      </w:r>
    </w:p>
    <w:p w:rsidR="009B1E9D" w:rsidRPr="00DC72F8" w:rsidRDefault="009B1E9D" w:rsidP="000D2E6A">
      <w:pPr>
        <w:numPr>
          <w:ilvl w:val="1"/>
          <w:numId w:val="11"/>
        </w:numPr>
        <w:tabs>
          <w:tab w:val="clear" w:pos="1416"/>
          <w:tab w:val="clear" w:pos="2268"/>
        </w:tabs>
        <w:spacing w:line="360" w:lineRule="auto"/>
        <w:jc w:val="both"/>
        <w:rPr>
          <w:szCs w:val="24"/>
        </w:rPr>
      </w:pPr>
      <w:r>
        <w:rPr>
          <w:rFonts w:hint="cs"/>
          <w:szCs w:val="24"/>
          <w:rtl/>
        </w:rPr>
        <w:t xml:space="preserve">החנות תהיה פתוחה בימי חול, לכל הפחות בין השעות 07:30-20:00. </w:t>
      </w:r>
      <w:r w:rsidR="00DC72F8">
        <w:rPr>
          <w:rFonts w:hint="cs"/>
          <w:szCs w:val="24"/>
          <w:rtl/>
        </w:rPr>
        <w:t>בימי שישי וערבי חג תהיה פתוחה, לכל הפחות, בין השעות 07:30-13:00 ובכל מקרה תיסגר לפחות שעה לפני כניסת השבת.</w:t>
      </w:r>
      <w:r w:rsidR="00B11FD1">
        <w:rPr>
          <w:rFonts w:hint="cs"/>
          <w:szCs w:val="24"/>
          <w:rtl/>
        </w:rPr>
        <w:t xml:space="preserve"> החנות תהיה סגורה בימי השבתון הכלליים כהגדרתם בחוק שעות עבודה ומנוחה, תשי"א </w:t>
      </w:r>
      <w:r w:rsidR="00B11FD1">
        <w:rPr>
          <w:szCs w:val="24"/>
          <w:rtl/>
        </w:rPr>
        <w:t>–</w:t>
      </w:r>
      <w:r w:rsidR="00B11FD1">
        <w:rPr>
          <w:rFonts w:hint="cs"/>
          <w:szCs w:val="24"/>
          <w:rtl/>
        </w:rPr>
        <w:t xml:space="preserve"> 1951 ובחוקי העזר של עיריית חיפה.</w:t>
      </w:r>
    </w:p>
    <w:p w:rsidR="00DC72F8" w:rsidRDefault="00DC72F8" w:rsidP="000D2E6A">
      <w:pPr>
        <w:numPr>
          <w:ilvl w:val="1"/>
          <w:numId w:val="11"/>
        </w:numPr>
        <w:tabs>
          <w:tab w:val="clear" w:pos="1416"/>
          <w:tab w:val="clear" w:pos="2268"/>
        </w:tabs>
        <w:spacing w:line="360" w:lineRule="auto"/>
        <w:jc w:val="both"/>
        <w:rPr>
          <w:szCs w:val="24"/>
        </w:rPr>
      </w:pPr>
      <w:r>
        <w:rPr>
          <w:rFonts w:hint="cs"/>
          <w:szCs w:val="24"/>
          <w:rtl/>
        </w:rPr>
        <w:t>הספק יהיה רשאי, בכפוף לאישור בית החולים מראש ובכתב, לפתוח את החנות גם במוצאי שבת/חג. פתיחת החנות תחל לפחות שעה אחרי יציאת השבת/החג.</w:t>
      </w:r>
    </w:p>
    <w:p w:rsidR="001C556D" w:rsidRDefault="001C556D" w:rsidP="000D2E6A">
      <w:pPr>
        <w:numPr>
          <w:ilvl w:val="0"/>
          <w:numId w:val="11"/>
        </w:numPr>
        <w:tabs>
          <w:tab w:val="clear" w:pos="708"/>
          <w:tab w:val="clear" w:pos="1418"/>
          <w:tab w:val="num" w:pos="756"/>
        </w:tabs>
        <w:spacing w:before="240" w:line="360" w:lineRule="auto"/>
        <w:ind w:left="756"/>
        <w:jc w:val="both"/>
        <w:rPr>
          <w:b/>
          <w:bCs/>
          <w:szCs w:val="24"/>
        </w:rPr>
      </w:pPr>
      <w:bookmarkStart w:id="144" w:name="_Ref510685203"/>
      <w:r>
        <w:rPr>
          <w:rFonts w:hint="cs"/>
          <w:b/>
          <w:bCs/>
          <w:szCs w:val="24"/>
          <w:rtl/>
        </w:rPr>
        <w:t>השירותים</w:t>
      </w:r>
      <w:bookmarkEnd w:id="144"/>
    </w:p>
    <w:p w:rsidR="004A092A" w:rsidRDefault="004A092A" w:rsidP="000D2E6A">
      <w:pPr>
        <w:numPr>
          <w:ilvl w:val="1"/>
          <w:numId w:val="11"/>
        </w:numPr>
        <w:tabs>
          <w:tab w:val="clear" w:pos="1416"/>
          <w:tab w:val="clear" w:pos="2268"/>
        </w:tabs>
        <w:spacing w:line="360" w:lineRule="auto"/>
        <w:jc w:val="both"/>
        <w:rPr>
          <w:szCs w:val="24"/>
          <w:u w:val="single"/>
        </w:rPr>
      </w:pPr>
      <w:r>
        <w:rPr>
          <w:rFonts w:hint="cs"/>
          <w:szCs w:val="24"/>
          <w:u w:val="single"/>
          <w:rtl/>
        </w:rPr>
        <w:t>כללי</w:t>
      </w:r>
    </w:p>
    <w:p w:rsidR="00C70E7F" w:rsidRDefault="00C70E7F" w:rsidP="000D2E6A">
      <w:pPr>
        <w:numPr>
          <w:ilvl w:val="2"/>
          <w:numId w:val="11"/>
        </w:numPr>
        <w:tabs>
          <w:tab w:val="clear" w:pos="1418"/>
          <w:tab w:val="clear" w:pos="2268"/>
        </w:tabs>
        <w:spacing w:line="360" w:lineRule="auto"/>
        <w:jc w:val="both"/>
        <w:rPr>
          <w:szCs w:val="24"/>
        </w:rPr>
      </w:pPr>
      <w:r>
        <w:rPr>
          <w:rFonts w:hint="cs"/>
          <w:szCs w:val="24"/>
          <w:rtl/>
        </w:rPr>
        <w:t>התשלום בחנות ובמכונות יתאפשר, לכל הפחות, באמצעות מזומן וכרטיסי אשראי. התשלום לעגלת המזון יתאפשר במקום</w:t>
      </w:r>
      <w:r w:rsidR="00FB2C22">
        <w:rPr>
          <w:rFonts w:hint="cs"/>
          <w:szCs w:val="24"/>
          <w:rtl/>
        </w:rPr>
        <w:t xml:space="preserve"> המכירה</w:t>
      </w:r>
      <w:r>
        <w:rPr>
          <w:rFonts w:hint="cs"/>
          <w:szCs w:val="24"/>
          <w:rtl/>
        </w:rPr>
        <w:t>, לכל הפחות באמצעות מזומן.</w:t>
      </w:r>
    </w:p>
    <w:p w:rsidR="00C70E7F" w:rsidRPr="001C556D" w:rsidRDefault="00C70E7F" w:rsidP="000D2E6A">
      <w:pPr>
        <w:numPr>
          <w:ilvl w:val="2"/>
          <w:numId w:val="11"/>
        </w:numPr>
        <w:tabs>
          <w:tab w:val="clear" w:pos="1418"/>
          <w:tab w:val="clear" w:pos="2268"/>
        </w:tabs>
        <w:spacing w:line="360" w:lineRule="auto"/>
        <w:jc w:val="both"/>
        <w:rPr>
          <w:szCs w:val="24"/>
          <w:u w:val="single"/>
        </w:rPr>
      </w:pPr>
      <w:bookmarkStart w:id="145" w:name="_Ref511230820"/>
      <w:r>
        <w:rPr>
          <w:rFonts w:hint="cs"/>
          <w:szCs w:val="24"/>
          <w:rtl/>
        </w:rPr>
        <w:t xml:space="preserve">מכירת משחקי מזל וטפסי הימורים, לרבות פיס, טוטו, לוטו ודומיהם </w:t>
      </w:r>
      <w:r>
        <w:rPr>
          <w:szCs w:val="24"/>
          <w:rtl/>
        </w:rPr>
        <w:t>–</w:t>
      </w:r>
      <w:r>
        <w:rPr>
          <w:rFonts w:hint="cs"/>
          <w:szCs w:val="24"/>
          <w:rtl/>
        </w:rPr>
        <w:t xml:space="preserve"> אסורה.</w:t>
      </w:r>
      <w:bookmarkEnd w:id="145"/>
    </w:p>
    <w:p w:rsidR="004A092A" w:rsidRDefault="00C70E7F" w:rsidP="000D2E6A">
      <w:pPr>
        <w:numPr>
          <w:ilvl w:val="2"/>
          <w:numId w:val="11"/>
        </w:numPr>
        <w:tabs>
          <w:tab w:val="clear" w:pos="1418"/>
          <w:tab w:val="clear" w:pos="2268"/>
        </w:tabs>
        <w:spacing w:line="360" w:lineRule="auto"/>
        <w:jc w:val="both"/>
        <w:rPr>
          <w:szCs w:val="24"/>
        </w:rPr>
      </w:pPr>
      <w:r>
        <w:rPr>
          <w:rFonts w:hint="cs"/>
          <w:szCs w:val="24"/>
          <w:rtl/>
        </w:rPr>
        <w:t>הספק</w:t>
      </w:r>
      <w:r w:rsidR="004A092A" w:rsidRPr="004A092A">
        <w:rPr>
          <w:szCs w:val="24"/>
          <w:rtl/>
        </w:rPr>
        <w:t xml:space="preserve"> </w:t>
      </w:r>
      <w:r>
        <w:rPr>
          <w:rFonts w:hint="cs"/>
          <w:szCs w:val="24"/>
          <w:rtl/>
        </w:rPr>
        <w:t>י</w:t>
      </w:r>
      <w:r w:rsidR="004A092A" w:rsidRPr="004A092A">
        <w:rPr>
          <w:szCs w:val="24"/>
          <w:rtl/>
        </w:rPr>
        <w:t>שמור בקפדנות על טריותם</w:t>
      </w:r>
      <w:r w:rsidR="00F62C96">
        <w:rPr>
          <w:rFonts w:hint="cs"/>
          <w:szCs w:val="24"/>
          <w:rtl/>
        </w:rPr>
        <w:t>, תוקפם</w:t>
      </w:r>
      <w:r w:rsidR="004A092A" w:rsidRPr="004A092A">
        <w:rPr>
          <w:szCs w:val="24"/>
          <w:rtl/>
        </w:rPr>
        <w:t xml:space="preserve"> וטיבם המשובח של מצרכי</w:t>
      </w:r>
      <w:r w:rsidR="004A092A" w:rsidRPr="004A092A">
        <w:rPr>
          <w:rFonts w:hint="cs"/>
          <w:szCs w:val="24"/>
          <w:rtl/>
        </w:rPr>
        <w:t xml:space="preserve"> </w:t>
      </w:r>
      <w:r w:rsidR="004A092A" w:rsidRPr="004A092A">
        <w:rPr>
          <w:szCs w:val="24"/>
          <w:rtl/>
        </w:rPr>
        <w:t>המזון, ו</w:t>
      </w:r>
      <w:r>
        <w:rPr>
          <w:rFonts w:hint="cs"/>
          <w:szCs w:val="24"/>
          <w:rtl/>
        </w:rPr>
        <w:t>הה</w:t>
      </w:r>
      <w:r w:rsidR="004A092A" w:rsidRPr="004A092A">
        <w:rPr>
          <w:szCs w:val="24"/>
          <w:rtl/>
        </w:rPr>
        <w:t>גש</w:t>
      </w:r>
      <w:r>
        <w:rPr>
          <w:rFonts w:hint="cs"/>
          <w:szCs w:val="24"/>
          <w:rtl/>
        </w:rPr>
        <w:t>ה תהיה</w:t>
      </w:r>
      <w:r w:rsidR="004A092A" w:rsidRPr="004A092A">
        <w:rPr>
          <w:szCs w:val="24"/>
          <w:rtl/>
        </w:rPr>
        <w:t xml:space="preserve"> בצורה נאה וסדירה.</w:t>
      </w:r>
    </w:p>
    <w:p w:rsidR="001C556D" w:rsidRDefault="001C556D" w:rsidP="000D2E6A">
      <w:pPr>
        <w:numPr>
          <w:ilvl w:val="1"/>
          <w:numId w:val="11"/>
        </w:numPr>
        <w:tabs>
          <w:tab w:val="clear" w:pos="1416"/>
          <w:tab w:val="clear" w:pos="2268"/>
        </w:tabs>
        <w:spacing w:line="360" w:lineRule="auto"/>
        <w:jc w:val="both"/>
        <w:rPr>
          <w:szCs w:val="24"/>
          <w:u w:val="single"/>
        </w:rPr>
      </w:pPr>
      <w:r w:rsidRPr="001C556D">
        <w:rPr>
          <w:rFonts w:hint="cs"/>
          <w:szCs w:val="24"/>
          <w:u w:val="single"/>
          <w:rtl/>
        </w:rPr>
        <w:t>חנות הנוחות</w:t>
      </w:r>
    </w:p>
    <w:p w:rsidR="004E6547" w:rsidRPr="004E6547" w:rsidRDefault="004E6547" w:rsidP="000D2E6A">
      <w:pPr>
        <w:numPr>
          <w:ilvl w:val="2"/>
          <w:numId w:val="11"/>
        </w:numPr>
        <w:tabs>
          <w:tab w:val="clear" w:pos="1418"/>
          <w:tab w:val="clear" w:pos="2268"/>
        </w:tabs>
        <w:spacing w:line="360" w:lineRule="auto"/>
        <w:jc w:val="both"/>
        <w:rPr>
          <w:szCs w:val="24"/>
          <w:u w:val="single"/>
        </w:rPr>
      </w:pPr>
      <w:r>
        <w:rPr>
          <w:rFonts w:hint="cs"/>
          <w:szCs w:val="24"/>
          <w:rtl/>
        </w:rPr>
        <w:t xml:space="preserve">חנות הנוחות תציע מגוון הכולל, לכל הפחות, את רשימת המוצרים שכלולה בסל </w:t>
      </w:r>
      <w:r w:rsidR="003440FD">
        <w:rPr>
          <w:rFonts w:hint="cs"/>
          <w:szCs w:val="24"/>
          <w:rtl/>
        </w:rPr>
        <w:t>המוצרים בפיקוח</w:t>
      </w:r>
      <w:r>
        <w:rPr>
          <w:rFonts w:hint="cs"/>
          <w:szCs w:val="24"/>
          <w:rtl/>
        </w:rPr>
        <w:t xml:space="preserve"> בסע</w:t>
      </w:r>
      <w:r w:rsidR="00F77B39">
        <w:rPr>
          <w:rFonts w:hint="cs"/>
          <w:szCs w:val="24"/>
          <w:rtl/>
        </w:rPr>
        <w:t xml:space="preserve">יף </w:t>
      </w:r>
      <w:r w:rsidR="000B3465">
        <w:rPr>
          <w:szCs w:val="24"/>
          <w:rtl/>
        </w:rPr>
        <w:fldChar w:fldCharType="begin"/>
      </w:r>
      <w:r w:rsidR="00F77B39">
        <w:rPr>
          <w:szCs w:val="24"/>
          <w:rtl/>
        </w:rPr>
        <w:instrText xml:space="preserve"> </w:instrText>
      </w:r>
      <w:r w:rsidR="00F77B39">
        <w:rPr>
          <w:rFonts w:hint="cs"/>
          <w:szCs w:val="24"/>
        </w:rPr>
        <w:instrText>REF</w:instrText>
      </w:r>
      <w:r w:rsidR="00F77B39">
        <w:rPr>
          <w:rFonts w:hint="cs"/>
          <w:szCs w:val="24"/>
          <w:rtl/>
        </w:rPr>
        <w:instrText xml:space="preserve"> _</w:instrText>
      </w:r>
      <w:r w:rsidR="00F77B39">
        <w:rPr>
          <w:rFonts w:hint="cs"/>
          <w:szCs w:val="24"/>
        </w:rPr>
        <w:instrText>Ref510685170 \r \h</w:instrText>
      </w:r>
      <w:r w:rsidR="00F77B39">
        <w:rPr>
          <w:szCs w:val="24"/>
          <w:rtl/>
        </w:rPr>
        <w:instrText xml:space="preserve"> </w:instrText>
      </w:r>
      <w:r w:rsidR="000B3465">
        <w:rPr>
          <w:szCs w:val="24"/>
          <w:rtl/>
        </w:rPr>
      </w:r>
      <w:r w:rsidR="000B3465">
        <w:rPr>
          <w:szCs w:val="24"/>
          <w:rtl/>
        </w:rPr>
        <w:fldChar w:fldCharType="separate"/>
      </w:r>
      <w:r w:rsidR="00780AD6">
        <w:rPr>
          <w:szCs w:val="24"/>
          <w:rtl/>
        </w:rPr>
        <w:t>‏11</w:t>
      </w:r>
      <w:r w:rsidR="000B3465">
        <w:rPr>
          <w:szCs w:val="24"/>
          <w:rtl/>
        </w:rPr>
        <w:fldChar w:fldCharType="end"/>
      </w:r>
      <w:r w:rsidR="00F77B39">
        <w:rPr>
          <w:rFonts w:hint="cs"/>
          <w:szCs w:val="24"/>
          <w:rtl/>
        </w:rPr>
        <w:t xml:space="preserve"> </w:t>
      </w:r>
      <w:r>
        <w:rPr>
          <w:rFonts w:hint="cs"/>
          <w:szCs w:val="24"/>
          <w:rtl/>
        </w:rPr>
        <w:t>להלן. בנוסף, לשיקול הספק הוא רשאי למכור מוצרים נוספים באותן קטגוריות, וכן מוצרים מקטגוריות נוספות לבחירתו, לרבות:</w:t>
      </w:r>
    </w:p>
    <w:p w:rsidR="004E6547" w:rsidRPr="004E6547" w:rsidRDefault="004E6547" w:rsidP="000D2E6A">
      <w:pPr>
        <w:numPr>
          <w:ilvl w:val="3"/>
          <w:numId w:val="11"/>
        </w:numPr>
        <w:tabs>
          <w:tab w:val="clear" w:pos="1418"/>
          <w:tab w:val="clear" w:pos="2010"/>
          <w:tab w:val="clear" w:pos="2268"/>
          <w:tab w:val="num" w:pos="3111"/>
        </w:tabs>
        <w:spacing w:line="360" w:lineRule="auto"/>
        <w:ind w:left="3111" w:hanging="283"/>
        <w:jc w:val="both"/>
        <w:rPr>
          <w:szCs w:val="24"/>
          <w:u w:val="single"/>
        </w:rPr>
      </w:pPr>
      <w:bookmarkStart w:id="146" w:name="_Ref510694968"/>
      <w:r>
        <w:rPr>
          <w:rFonts w:hint="cs"/>
          <w:szCs w:val="24"/>
          <w:rtl/>
        </w:rPr>
        <w:t>מוצרים ואביזרים אלקטרוניים;</w:t>
      </w:r>
      <w:bookmarkEnd w:id="146"/>
      <w:r>
        <w:rPr>
          <w:rFonts w:hint="cs"/>
          <w:szCs w:val="24"/>
          <w:rtl/>
        </w:rPr>
        <w:t xml:space="preserve"> </w:t>
      </w:r>
    </w:p>
    <w:p w:rsidR="004E6547" w:rsidRPr="004E6547" w:rsidRDefault="004E6547" w:rsidP="000D2E6A">
      <w:pPr>
        <w:numPr>
          <w:ilvl w:val="3"/>
          <w:numId w:val="11"/>
        </w:numPr>
        <w:tabs>
          <w:tab w:val="clear" w:pos="1418"/>
          <w:tab w:val="clear" w:pos="2010"/>
          <w:tab w:val="clear" w:pos="2268"/>
          <w:tab w:val="num" w:pos="3111"/>
        </w:tabs>
        <w:spacing w:line="360" w:lineRule="auto"/>
        <w:ind w:left="3111" w:hanging="283"/>
        <w:jc w:val="both"/>
        <w:rPr>
          <w:szCs w:val="24"/>
          <w:u w:val="single"/>
        </w:rPr>
      </w:pPr>
      <w:r>
        <w:rPr>
          <w:rFonts w:hint="cs"/>
          <w:szCs w:val="24"/>
          <w:rtl/>
        </w:rPr>
        <w:t xml:space="preserve">אביזרים לסלולרי; </w:t>
      </w:r>
    </w:p>
    <w:p w:rsidR="004E6547" w:rsidRDefault="004E6547" w:rsidP="000D2E6A">
      <w:pPr>
        <w:numPr>
          <w:ilvl w:val="3"/>
          <w:numId w:val="11"/>
        </w:numPr>
        <w:tabs>
          <w:tab w:val="clear" w:pos="1418"/>
          <w:tab w:val="clear" w:pos="2010"/>
          <w:tab w:val="clear" w:pos="2268"/>
          <w:tab w:val="num" w:pos="3111"/>
        </w:tabs>
        <w:spacing w:line="360" w:lineRule="auto"/>
        <w:ind w:left="3111" w:hanging="283"/>
        <w:jc w:val="both"/>
        <w:rPr>
          <w:szCs w:val="24"/>
          <w:u w:val="single"/>
        </w:rPr>
      </w:pPr>
      <w:r>
        <w:rPr>
          <w:rFonts w:hint="cs"/>
          <w:szCs w:val="24"/>
          <w:rtl/>
        </w:rPr>
        <w:t>מוצרי היגיינה וטואלטיקה;</w:t>
      </w:r>
    </w:p>
    <w:p w:rsidR="00CC7E86" w:rsidRDefault="00FD6901" w:rsidP="000D2E6A">
      <w:pPr>
        <w:numPr>
          <w:ilvl w:val="3"/>
          <w:numId w:val="11"/>
        </w:numPr>
        <w:tabs>
          <w:tab w:val="clear" w:pos="1418"/>
          <w:tab w:val="clear" w:pos="2010"/>
          <w:tab w:val="clear" w:pos="2268"/>
          <w:tab w:val="num" w:pos="3111"/>
        </w:tabs>
        <w:spacing w:line="360" w:lineRule="auto"/>
        <w:ind w:left="3111" w:hanging="283"/>
        <w:jc w:val="both"/>
        <w:rPr>
          <w:szCs w:val="24"/>
          <w:u w:val="single"/>
        </w:rPr>
      </w:pPr>
      <w:bookmarkStart w:id="147" w:name="_Ref510694972"/>
      <w:r>
        <w:rPr>
          <w:rFonts w:hint="cs"/>
          <w:szCs w:val="24"/>
          <w:rtl/>
        </w:rPr>
        <w:t xml:space="preserve">חבילות שי, </w:t>
      </w:r>
      <w:r w:rsidR="00CC7E86">
        <w:rPr>
          <w:rFonts w:hint="cs"/>
          <w:szCs w:val="24"/>
          <w:rtl/>
        </w:rPr>
        <w:t xml:space="preserve">בלונים </w:t>
      </w:r>
      <w:r>
        <w:rPr>
          <w:rFonts w:hint="cs"/>
          <w:szCs w:val="24"/>
          <w:rtl/>
        </w:rPr>
        <w:t>ו</w:t>
      </w:r>
      <w:r w:rsidR="00CC7E86">
        <w:rPr>
          <w:rFonts w:hint="cs"/>
          <w:szCs w:val="24"/>
          <w:rtl/>
        </w:rPr>
        <w:t>קישוטים</w:t>
      </w:r>
      <w:r w:rsidR="00C70E7F">
        <w:rPr>
          <w:rFonts w:hint="cs"/>
          <w:szCs w:val="24"/>
          <w:rtl/>
        </w:rPr>
        <w:t>.</w:t>
      </w:r>
      <w:bookmarkEnd w:id="147"/>
    </w:p>
    <w:p w:rsidR="00256AF4" w:rsidRPr="00256AF4" w:rsidRDefault="00256AF4" w:rsidP="000D2E6A">
      <w:pPr>
        <w:numPr>
          <w:ilvl w:val="3"/>
          <w:numId w:val="11"/>
        </w:numPr>
        <w:tabs>
          <w:tab w:val="clear" w:pos="1418"/>
          <w:tab w:val="clear" w:pos="2010"/>
          <w:tab w:val="clear" w:pos="2268"/>
          <w:tab w:val="num" w:pos="3111"/>
        </w:tabs>
        <w:spacing w:line="360" w:lineRule="auto"/>
        <w:ind w:left="3111" w:hanging="283"/>
        <w:jc w:val="both"/>
        <w:rPr>
          <w:szCs w:val="24"/>
        </w:rPr>
      </w:pPr>
      <w:r w:rsidRPr="00256AF4">
        <w:rPr>
          <w:rFonts w:hint="cs"/>
          <w:szCs w:val="24"/>
          <w:rtl/>
        </w:rPr>
        <w:t>מכשיר אוטומטי למשיכת מזומנים</w:t>
      </w:r>
    </w:p>
    <w:p w:rsidR="001C556D" w:rsidRDefault="001C556D" w:rsidP="000D2E6A">
      <w:pPr>
        <w:numPr>
          <w:ilvl w:val="1"/>
          <w:numId w:val="11"/>
        </w:numPr>
        <w:tabs>
          <w:tab w:val="clear" w:pos="1416"/>
          <w:tab w:val="clear" w:pos="2268"/>
        </w:tabs>
        <w:spacing w:line="360" w:lineRule="auto"/>
        <w:jc w:val="both"/>
        <w:rPr>
          <w:szCs w:val="24"/>
          <w:u w:val="single"/>
        </w:rPr>
      </w:pPr>
      <w:r w:rsidRPr="001C556D">
        <w:rPr>
          <w:rFonts w:hint="cs"/>
          <w:szCs w:val="24"/>
          <w:u w:val="single"/>
          <w:rtl/>
        </w:rPr>
        <w:t>בית הקפה</w:t>
      </w:r>
    </w:p>
    <w:p w:rsidR="00157A3B" w:rsidRDefault="009A055A" w:rsidP="000D2E6A">
      <w:pPr>
        <w:numPr>
          <w:ilvl w:val="2"/>
          <w:numId w:val="11"/>
        </w:numPr>
        <w:tabs>
          <w:tab w:val="clear" w:pos="1418"/>
          <w:tab w:val="clear" w:pos="2268"/>
        </w:tabs>
        <w:spacing w:line="360" w:lineRule="auto"/>
        <w:jc w:val="both"/>
        <w:rPr>
          <w:szCs w:val="24"/>
          <w:u w:val="single"/>
        </w:rPr>
      </w:pPr>
      <w:r>
        <w:rPr>
          <w:rFonts w:hint="cs"/>
          <w:szCs w:val="24"/>
          <w:rtl/>
        </w:rPr>
        <w:lastRenderedPageBreak/>
        <w:t xml:space="preserve">בבית הקפה יוגשו המוצרים באחד משני אופנים, לבחירת הלקוח </w:t>
      </w:r>
      <w:r>
        <w:rPr>
          <w:szCs w:val="24"/>
          <w:rtl/>
        </w:rPr>
        <w:t>–</w:t>
      </w:r>
      <w:r>
        <w:rPr>
          <w:rFonts w:hint="cs"/>
          <w:szCs w:val="24"/>
          <w:rtl/>
        </w:rPr>
        <w:t xml:space="preserve"> בכלי קרטון/פלסטיק חד פעמיים "טייק אווי", או לחלופין בכלי </w:t>
      </w:r>
      <w:r w:rsidR="00256AF4">
        <w:rPr>
          <w:rFonts w:hint="cs"/>
          <w:szCs w:val="24"/>
          <w:rtl/>
        </w:rPr>
        <w:t>קרמיקה</w:t>
      </w:r>
      <w:r>
        <w:rPr>
          <w:rFonts w:hint="cs"/>
          <w:szCs w:val="24"/>
          <w:rtl/>
        </w:rPr>
        <w:t>/זכוכית לישיבה במתחם.</w:t>
      </w:r>
    </w:p>
    <w:p w:rsidR="00D57241" w:rsidRDefault="00D57241" w:rsidP="000D2E6A">
      <w:pPr>
        <w:numPr>
          <w:ilvl w:val="2"/>
          <w:numId w:val="11"/>
        </w:numPr>
        <w:tabs>
          <w:tab w:val="clear" w:pos="1418"/>
          <w:tab w:val="clear" w:pos="2268"/>
        </w:tabs>
        <w:spacing w:line="360" w:lineRule="auto"/>
        <w:jc w:val="both"/>
        <w:rPr>
          <w:szCs w:val="24"/>
          <w:u w:val="single"/>
        </w:rPr>
      </w:pPr>
      <w:r>
        <w:rPr>
          <w:rFonts w:hint="cs"/>
          <w:szCs w:val="24"/>
          <w:rtl/>
        </w:rPr>
        <w:t>הספק יציב ויתספק באופן שוטף בבית הקפה, על חשבונו, עמדה ללקוחות הכוללת מכסי פלסטיק לכוסות חד פעמיות, בוחשנים, מפיות, סוכר, סוכרזית וכדומה.</w:t>
      </w:r>
    </w:p>
    <w:p w:rsidR="008C66CC" w:rsidRPr="007A3BCF" w:rsidRDefault="00C21540" w:rsidP="000D2E6A">
      <w:pPr>
        <w:numPr>
          <w:ilvl w:val="2"/>
          <w:numId w:val="11"/>
        </w:numPr>
        <w:tabs>
          <w:tab w:val="clear" w:pos="1418"/>
          <w:tab w:val="clear" w:pos="2268"/>
        </w:tabs>
        <w:spacing w:line="360" w:lineRule="auto"/>
        <w:jc w:val="both"/>
        <w:rPr>
          <w:szCs w:val="24"/>
          <w:u w:val="single"/>
        </w:rPr>
      </w:pPr>
      <w:r>
        <w:rPr>
          <w:rFonts w:hint="cs"/>
          <w:szCs w:val="24"/>
          <w:rtl/>
        </w:rPr>
        <w:t xml:space="preserve">הספק יאפשר </w:t>
      </w:r>
      <w:r w:rsidRPr="006B5BE2">
        <w:rPr>
          <w:rFonts w:hint="cs"/>
          <w:szCs w:val="24"/>
          <w:rtl/>
        </w:rPr>
        <w:t>בחירה בין חלב רגיל, דל שומן</w:t>
      </w:r>
      <w:r w:rsidR="00805616" w:rsidRPr="007A3BCF">
        <w:rPr>
          <w:szCs w:val="24"/>
          <w:rtl/>
        </w:rPr>
        <w:t>,</w:t>
      </w:r>
      <w:r w:rsidRPr="007A3BCF">
        <w:rPr>
          <w:rFonts w:hint="eastAsia"/>
          <w:szCs w:val="24"/>
          <w:rtl/>
        </w:rPr>
        <w:t>סויה</w:t>
      </w:r>
      <w:r w:rsidR="00805616" w:rsidRPr="007A3BCF">
        <w:rPr>
          <w:szCs w:val="24"/>
          <w:rtl/>
        </w:rPr>
        <w:t>,</w:t>
      </w:r>
      <w:r w:rsidR="00283F5E" w:rsidRPr="007A3BCF">
        <w:rPr>
          <w:szCs w:val="24"/>
          <w:rtl/>
        </w:rPr>
        <w:t xml:space="preserve"> </w:t>
      </w:r>
      <w:r w:rsidR="00805616" w:rsidRPr="007A3BCF">
        <w:rPr>
          <w:rFonts w:hint="eastAsia"/>
          <w:szCs w:val="24"/>
          <w:rtl/>
        </w:rPr>
        <w:t>ו</w:t>
      </w:r>
      <w:r w:rsidR="00283F5E" w:rsidRPr="007A3BCF">
        <w:rPr>
          <w:rFonts w:hint="eastAsia"/>
          <w:szCs w:val="24"/>
          <w:rtl/>
        </w:rPr>
        <w:t>ללא</w:t>
      </w:r>
      <w:r w:rsidR="00283F5E" w:rsidRPr="007A3BCF">
        <w:rPr>
          <w:szCs w:val="24"/>
          <w:rtl/>
        </w:rPr>
        <w:t xml:space="preserve"> </w:t>
      </w:r>
      <w:r w:rsidR="00283F5E" w:rsidRPr="007A3BCF">
        <w:rPr>
          <w:rFonts w:hint="eastAsia"/>
          <w:szCs w:val="24"/>
          <w:rtl/>
        </w:rPr>
        <w:t>לקטוז</w:t>
      </w:r>
      <w:r w:rsidRPr="007A3BCF">
        <w:rPr>
          <w:szCs w:val="24"/>
          <w:rtl/>
        </w:rPr>
        <w:t xml:space="preserve">, </w:t>
      </w:r>
      <w:r w:rsidRPr="007A3BCF">
        <w:rPr>
          <w:rFonts w:hint="eastAsia"/>
          <w:szCs w:val="24"/>
          <w:rtl/>
        </w:rPr>
        <w:t>ללא</w:t>
      </w:r>
      <w:r w:rsidRPr="007A3BCF">
        <w:rPr>
          <w:szCs w:val="24"/>
          <w:rtl/>
        </w:rPr>
        <w:t xml:space="preserve"> </w:t>
      </w:r>
      <w:r w:rsidRPr="007A3BCF">
        <w:rPr>
          <w:rFonts w:hint="eastAsia"/>
          <w:szCs w:val="24"/>
          <w:rtl/>
        </w:rPr>
        <w:t>תוספת</w:t>
      </w:r>
      <w:r w:rsidRPr="007A3BCF">
        <w:rPr>
          <w:szCs w:val="24"/>
          <w:rtl/>
        </w:rPr>
        <w:t xml:space="preserve"> </w:t>
      </w:r>
      <w:r w:rsidRPr="007A3BCF">
        <w:rPr>
          <w:rFonts w:hint="eastAsia"/>
          <w:szCs w:val="24"/>
          <w:rtl/>
        </w:rPr>
        <w:t>מחיר</w:t>
      </w:r>
      <w:r w:rsidRPr="007A3BCF">
        <w:rPr>
          <w:szCs w:val="24"/>
          <w:rtl/>
        </w:rPr>
        <w:t>.</w:t>
      </w:r>
    </w:p>
    <w:p w:rsidR="00283F5E" w:rsidRPr="007A3BCF" w:rsidRDefault="00D57241" w:rsidP="00283F5E">
      <w:pPr>
        <w:numPr>
          <w:ilvl w:val="2"/>
          <w:numId w:val="11"/>
        </w:numPr>
        <w:tabs>
          <w:tab w:val="clear" w:pos="1418"/>
          <w:tab w:val="clear" w:pos="2268"/>
        </w:tabs>
        <w:spacing w:line="360" w:lineRule="auto"/>
        <w:jc w:val="both"/>
        <w:rPr>
          <w:szCs w:val="24"/>
          <w:u w:val="single"/>
        </w:rPr>
      </w:pPr>
      <w:r w:rsidRPr="007A3BCF">
        <w:rPr>
          <w:rFonts w:hint="eastAsia"/>
          <w:szCs w:val="24"/>
          <w:rtl/>
        </w:rPr>
        <w:t>הספק</w:t>
      </w:r>
      <w:r w:rsidRPr="007A3BCF">
        <w:rPr>
          <w:szCs w:val="24"/>
          <w:rtl/>
        </w:rPr>
        <w:t xml:space="preserve"> ידאג לסדר וניקיון בבית הקפה באופן שוטף, לרבות פינוי כלים </w:t>
      </w:r>
      <w:r w:rsidR="002C770C" w:rsidRPr="007A3BCF">
        <w:rPr>
          <w:rFonts w:hint="eastAsia"/>
          <w:szCs w:val="24"/>
          <w:rtl/>
        </w:rPr>
        <w:t>ו</w:t>
      </w:r>
      <w:r w:rsidRPr="007A3BCF">
        <w:rPr>
          <w:rFonts w:hint="eastAsia"/>
          <w:szCs w:val="24"/>
          <w:rtl/>
        </w:rPr>
        <w:t>ניקיון</w:t>
      </w:r>
      <w:r w:rsidRPr="007A3BCF">
        <w:rPr>
          <w:szCs w:val="24"/>
          <w:rtl/>
        </w:rPr>
        <w:t xml:space="preserve"> </w:t>
      </w:r>
      <w:r w:rsidR="002C770C" w:rsidRPr="007A3BCF">
        <w:rPr>
          <w:rFonts w:hint="eastAsia"/>
          <w:szCs w:val="24"/>
          <w:rtl/>
        </w:rPr>
        <w:t>השולחנות</w:t>
      </w:r>
      <w:r w:rsidR="00283F5E" w:rsidRPr="0083683C">
        <w:rPr>
          <w:szCs w:val="24"/>
          <w:rtl/>
        </w:rPr>
        <w:t xml:space="preserve"> והמקררים בהתאם להנחיות התברואה של משרד הבריאות</w:t>
      </w:r>
      <w:r w:rsidR="00283F5E" w:rsidRPr="006B5BE2">
        <w:rPr>
          <w:rFonts w:hint="cs"/>
          <w:szCs w:val="24"/>
          <w:rtl/>
        </w:rPr>
        <w:t>,</w:t>
      </w:r>
      <w:r w:rsidR="002C770C" w:rsidRPr="007A3BCF">
        <w:rPr>
          <w:szCs w:val="24"/>
          <w:rtl/>
        </w:rPr>
        <w:t xml:space="preserve"> זאת באמצעות עובדיו ולא באמצעות חברת הניקיון של המתחם.</w:t>
      </w:r>
      <w:r w:rsidR="00283F5E" w:rsidRPr="007A3BCF">
        <w:rPr>
          <w:szCs w:val="24"/>
          <w:u w:val="single"/>
          <w:rtl/>
        </w:rPr>
        <w:t xml:space="preserve"> </w:t>
      </w:r>
    </w:p>
    <w:p w:rsidR="00283F5E" w:rsidRPr="007A3BCF" w:rsidRDefault="00283F5E" w:rsidP="00283F5E">
      <w:pPr>
        <w:numPr>
          <w:ilvl w:val="2"/>
          <w:numId w:val="11"/>
        </w:numPr>
        <w:tabs>
          <w:tab w:val="clear" w:pos="1418"/>
          <w:tab w:val="clear" w:pos="2268"/>
        </w:tabs>
        <w:spacing w:line="360" w:lineRule="auto"/>
        <w:jc w:val="both"/>
        <w:rPr>
          <w:szCs w:val="24"/>
          <w:u w:val="single"/>
        </w:rPr>
      </w:pPr>
      <w:r w:rsidRPr="007A3BCF">
        <w:rPr>
          <w:rFonts w:hint="eastAsia"/>
          <w:szCs w:val="24"/>
          <w:u w:val="single"/>
          <w:rtl/>
        </w:rPr>
        <w:t>הספק</w:t>
      </w:r>
      <w:r w:rsidRPr="007A3BCF">
        <w:rPr>
          <w:szCs w:val="24"/>
          <w:u w:val="single"/>
          <w:rtl/>
        </w:rPr>
        <w:t xml:space="preserve"> </w:t>
      </w:r>
      <w:r w:rsidRPr="007A3BCF">
        <w:rPr>
          <w:rFonts w:hint="eastAsia"/>
          <w:szCs w:val="24"/>
          <w:u w:val="single"/>
          <w:rtl/>
        </w:rPr>
        <w:t>יעבוד</w:t>
      </w:r>
      <w:r w:rsidRPr="007A3BCF">
        <w:rPr>
          <w:szCs w:val="24"/>
          <w:u w:val="single"/>
          <w:rtl/>
        </w:rPr>
        <w:t xml:space="preserve"> </w:t>
      </w:r>
      <w:r w:rsidRPr="007A3BCF">
        <w:rPr>
          <w:rFonts w:hint="eastAsia"/>
          <w:szCs w:val="24"/>
          <w:u w:val="single"/>
          <w:rtl/>
        </w:rPr>
        <w:t>לפי</w:t>
      </w:r>
      <w:r w:rsidRPr="007A3BCF">
        <w:rPr>
          <w:szCs w:val="24"/>
          <w:u w:val="single"/>
          <w:rtl/>
        </w:rPr>
        <w:t xml:space="preserve"> </w:t>
      </w:r>
      <w:r w:rsidRPr="007A3BCF">
        <w:rPr>
          <w:rFonts w:hint="eastAsia"/>
          <w:szCs w:val="24"/>
          <w:u w:val="single"/>
          <w:rtl/>
        </w:rPr>
        <w:t>כל</w:t>
      </w:r>
      <w:r w:rsidRPr="007A3BCF">
        <w:rPr>
          <w:szCs w:val="24"/>
          <w:u w:val="single"/>
          <w:rtl/>
        </w:rPr>
        <w:t xml:space="preserve"> </w:t>
      </w:r>
      <w:r w:rsidRPr="007A3BCF">
        <w:rPr>
          <w:rFonts w:hint="eastAsia"/>
          <w:szCs w:val="24"/>
          <w:u w:val="single"/>
          <w:rtl/>
        </w:rPr>
        <w:t>הכללים</w:t>
      </w:r>
      <w:r w:rsidRPr="007A3BCF">
        <w:rPr>
          <w:szCs w:val="24"/>
          <w:u w:val="single"/>
          <w:rtl/>
        </w:rPr>
        <w:t xml:space="preserve"> </w:t>
      </w:r>
      <w:r w:rsidRPr="007A3BCF">
        <w:rPr>
          <w:rFonts w:hint="eastAsia"/>
          <w:szCs w:val="24"/>
          <w:u w:val="single"/>
          <w:rtl/>
        </w:rPr>
        <w:t>ודרישות</w:t>
      </w:r>
      <w:r w:rsidRPr="007A3BCF">
        <w:rPr>
          <w:szCs w:val="24"/>
          <w:u w:val="single"/>
          <w:rtl/>
        </w:rPr>
        <w:t xml:space="preserve"> </w:t>
      </w:r>
      <w:r w:rsidRPr="007A3BCF">
        <w:rPr>
          <w:rFonts w:hint="eastAsia"/>
          <w:szCs w:val="24"/>
          <w:u w:val="single"/>
          <w:rtl/>
        </w:rPr>
        <w:t>החוק</w:t>
      </w:r>
      <w:r w:rsidRPr="007A3BCF">
        <w:rPr>
          <w:szCs w:val="24"/>
          <w:u w:val="single"/>
          <w:rtl/>
        </w:rPr>
        <w:t xml:space="preserve"> </w:t>
      </w:r>
      <w:r w:rsidRPr="007A3BCF">
        <w:rPr>
          <w:rFonts w:hint="eastAsia"/>
          <w:szCs w:val="24"/>
          <w:u w:val="single"/>
          <w:rtl/>
        </w:rPr>
        <w:t>ודרישות</w:t>
      </w:r>
      <w:r w:rsidRPr="007A3BCF">
        <w:rPr>
          <w:szCs w:val="24"/>
          <w:u w:val="single"/>
          <w:rtl/>
        </w:rPr>
        <w:t xml:space="preserve"> </w:t>
      </w:r>
      <w:r w:rsidRPr="007A3BCF">
        <w:rPr>
          <w:rFonts w:hint="eastAsia"/>
          <w:szCs w:val="24"/>
          <w:u w:val="single"/>
          <w:rtl/>
        </w:rPr>
        <w:t>משרד</w:t>
      </w:r>
      <w:r w:rsidRPr="007A3BCF">
        <w:rPr>
          <w:szCs w:val="24"/>
          <w:u w:val="single"/>
          <w:rtl/>
        </w:rPr>
        <w:t xml:space="preserve"> </w:t>
      </w:r>
      <w:r w:rsidRPr="007A3BCF">
        <w:rPr>
          <w:rFonts w:hint="eastAsia"/>
          <w:szCs w:val="24"/>
          <w:u w:val="single"/>
          <w:rtl/>
        </w:rPr>
        <w:t>הבריאות</w:t>
      </w:r>
      <w:r w:rsidRPr="007A3BCF">
        <w:rPr>
          <w:szCs w:val="24"/>
          <w:u w:val="single"/>
          <w:rtl/>
        </w:rPr>
        <w:t xml:space="preserve"> </w:t>
      </w:r>
      <w:r w:rsidRPr="007A3BCF">
        <w:rPr>
          <w:rFonts w:hint="eastAsia"/>
          <w:szCs w:val="24"/>
          <w:u w:val="single"/>
          <w:rtl/>
        </w:rPr>
        <w:t>בנוגע</w:t>
      </w:r>
      <w:r w:rsidRPr="007A3BCF">
        <w:rPr>
          <w:szCs w:val="24"/>
          <w:u w:val="single"/>
          <w:rtl/>
        </w:rPr>
        <w:t xml:space="preserve"> </w:t>
      </w:r>
      <w:r w:rsidRPr="007A3BCF">
        <w:rPr>
          <w:rFonts w:hint="eastAsia"/>
          <w:szCs w:val="24"/>
          <w:u w:val="single"/>
          <w:rtl/>
        </w:rPr>
        <w:t>להפעלת</w:t>
      </w:r>
      <w:r w:rsidRPr="007A3BCF">
        <w:rPr>
          <w:szCs w:val="24"/>
          <w:u w:val="single"/>
          <w:rtl/>
        </w:rPr>
        <w:t xml:space="preserve"> </w:t>
      </w:r>
      <w:r w:rsidRPr="007A3BCF">
        <w:rPr>
          <w:rFonts w:hint="eastAsia"/>
          <w:szCs w:val="24"/>
          <w:u w:val="single"/>
          <w:rtl/>
        </w:rPr>
        <w:t>עסק</w:t>
      </w:r>
      <w:r w:rsidRPr="007A3BCF">
        <w:rPr>
          <w:szCs w:val="24"/>
          <w:u w:val="single"/>
          <w:rtl/>
        </w:rPr>
        <w:t xml:space="preserve"> </w:t>
      </w:r>
      <w:r w:rsidRPr="007A3BCF">
        <w:rPr>
          <w:rFonts w:hint="eastAsia"/>
          <w:szCs w:val="24"/>
          <w:u w:val="single"/>
          <w:rtl/>
        </w:rPr>
        <w:t>מסוג</w:t>
      </w:r>
      <w:r w:rsidRPr="007A3BCF">
        <w:rPr>
          <w:szCs w:val="24"/>
          <w:u w:val="single"/>
          <w:rtl/>
        </w:rPr>
        <w:t xml:space="preserve"> </w:t>
      </w:r>
      <w:r w:rsidRPr="007A3BCF">
        <w:rPr>
          <w:rFonts w:hint="eastAsia"/>
          <w:szCs w:val="24"/>
          <w:u w:val="single"/>
          <w:rtl/>
        </w:rPr>
        <w:t>בית</w:t>
      </w:r>
      <w:r w:rsidRPr="007A3BCF">
        <w:rPr>
          <w:szCs w:val="24"/>
          <w:u w:val="single"/>
          <w:rtl/>
        </w:rPr>
        <w:t xml:space="preserve"> </w:t>
      </w:r>
      <w:r w:rsidRPr="007A3BCF">
        <w:rPr>
          <w:rFonts w:hint="eastAsia"/>
          <w:szCs w:val="24"/>
          <w:u w:val="single"/>
          <w:rtl/>
        </w:rPr>
        <w:t>קפה</w:t>
      </w:r>
      <w:r w:rsidRPr="007A3BCF">
        <w:rPr>
          <w:szCs w:val="24"/>
          <w:u w:val="single"/>
          <w:rtl/>
        </w:rPr>
        <w:t xml:space="preserve"> </w:t>
      </w:r>
      <w:r w:rsidRPr="007A3BCF">
        <w:rPr>
          <w:rFonts w:hint="eastAsia"/>
          <w:szCs w:val="24"/>
          <w:u w:val="single"/>
          <w:rtl/>
        </w:rPr>
        <w:t>בכל</w:t>
      </w:r>
      <w:r w:rsidRPr="007A3BCF">
        <w:rPr>
          <w:szCs w:val="24"/>
          <w:u w:val="single"/>
          <w:rtl/>
        </w:rPr>
        <w:t xml:space="preserve"> </w:t>
      </w:r>
      <w:r w:rsidRPr="007A3BCF">
        <w:rPr>
          <w:rFonts w:hint="eastAsia"/>
          <w:szCs w:val="24"/>
          <w:u w:val="single"/>
          <w:rtl/>
        </w:rPr>
        <w:t>זמן</w:t>
      </w:r>
      <w:r w:rsidRPr="007A3BCF">
        <w:rPr>
          <w:szCs w:val="24"/>
          <w:u w:val="single"/>
          <w:rtl/>
        </w:rPr>
        <w:t xml:space="preserve"> </w:t>
      </w:r>
      <w:r w:rsidRPr="007A3BCF">
        <w:rPr>
          <w:rFonts w:hint="eastAsia"/>
          <w:szCs w:val="24"/>
          <w:u w:val="single"/>
          <w:rtl/>
        </w:rPr>
        <w:t>נתון</w:t>
      </w:r>
      <w:r w:rsidRPr="007A3BCF">
        <w:rPr>
          <w:szCs w:val="24"/>
          <w:u w:val="single"/>
          <w:rtl/>
        </w:rPr>
        <w:t>.</w:t>
      </w:r>
    </w:p>
    <w:p w:rsidR="00D57241" w:rsidRPr="007A3BCF" w:rsidRDefault="00D57241" w:rsidP="000D2E6A">
      <w:pPr>
        <w:numPr>
          <w:ilvl w:val="2"/>
          <w:numId w:val="11"/>
        </w:numPr>
        <w:tabs>
          <w:tab w:val="clear" w:pos="1418"/>
          <w:tab w:val="clear" w:pos="2268"/>
        </w:tabs>
        <w:spacing w:line="360" w:lineRule="auto"/>
        <w:jc w:val="both"/>
        <w:rPr>
          <w:szCs w:val="24"/>
          <w:u w:val="single"/>
        </w:rPr>
      </w:pPr>
    </w:p>
    <w:p w:rsidR="001C556D" w:rsidRPr="007A3BCF" w:rsidRDefault="001C556D" w:rsidP="000D2E6A">
      <w:pPr>
        <w:numPr>
          <w:ilvl w:val="1"/>
          <w:numId w:val="11"/>
        </w:numPr>
        <w:tabs>
          <w:tab w:val="clear" w:pos="1416"/>
          <w:tab w:val="clear" w:pos="2268"/>
        </w:tabs>
        <w:spacing w:line="360" w:lineRule="auto"/>
        <w:jc w:val="both"/>
        <w:rPr>
          <w:szCs w:val="24"/>
          <w:u w:val="single"/>
        </w:rPr>
      </w:pPr>
      <w:bookmarkStart w:id="148" w:name="_Ref510685216"/>
      <w:r w:rsidRPr="007A3BCF">
        <w:rPr>
          <w:rFonts w:hint="eastAsia"/>
          <w:szCs w:val="24"/>
          <w:u w:val="single"/>
          <w:rtl/>
        </w:rPr>
        <w:t>עגלת</w:t>
      </w:r>
      <w:r w:rsidRPr="007A3BCF">
        <w:rPr>
          <w:szCs w:val="24"/>
          <w:u w:val="single"/>
          <w:rtl/>
        </w:rPr>
        <w:t xml:space="preserve"> </w:t>
      </w:r>
      <w:r w:rsidRPr="007A3BCF">
        <w:rPr>
          <w:rFonts w:hint="eastAsia"/>
          <w:szCs w:val="24"/>
          <w:u w:val="single"/>
          <w:rtl/>
        </w:rPr>
        <w:t>המזון</w:t>
      </w:r>
      <w:bookmarkEnd w:id="148"/>
    </w:p>
    <w:p w:rsidR="001C556D" w:rsidRPr="007A3BCF" w:rsidRDefault="001C556D" w:rsidP="00805616">
      <w:pPr>
        <w:numPr>
          <w:ilvl w:val="2"/>
          <w:numId w:val="11"/>
        </w:numPr>
        <w:tabs>
          <w:tab w:val="clear" w:pos="1418"/>
          <w:tab w:val="clear" w:pos="2268"/>
        </w:tabs>
        <w:spacing w:line="360" w:lineRule="auto"/>
        <w:jc w:val="both"/>
        <w:rPr>
          <w:szCs w:val="24"/>
          <w:u w:val="single"/>
        </w:rPr>
      </w:pPr>
      <w:bookmarkStart w:id="149" w:name="_Ref510530408"/>
      <w:r w:rsidRPr="007A3BCF">
        <w:rPr>
          <w:rFonts w:hint="eastAsia"/>
          <w:szCs w:val="24"/>
          <w:rtl/>
        </w:rPr>
        <w:t>במהלך</w:t>
      </w:r>
      <w:r w:rsidRPr="007A3BCF">
        <w:rPr>
          <w:szCs w:val="24"/>
          <w:rtl/>
        </w:rPr>
        <w:t xml:space="preserve"> יום חול, עובד הספק יבצע לפחות </w:t>
      </w:r>
      <w:r w:rsidR="00283F5E" w:rsidRPr="007A3BCF">
        <w:rPr>
          <w:rFonts w:hint="eastAsia"/>
          <w:szCs w:val="24"/>
          <w:rtl/>
        </w:rPr>
        <w:t>סבב</w:t>
      </w:r>
      <w:r w:rsidR="00283F5E" w:rsidRPr="007A3BCF">
        <w:rPr>
          <w:szCs w:val="24"/>
          <w:rtl/>
        </w:rPr>
        <w:t xml:space="preserve"> </w:t>
      </w:r>
      <w:r w:rsidR="00283F5E" w:rsidRPr="007A3BCF">
        <w:rPr>
          <w:rFonts w:hint="eastAsia"/>
          <w:szCs w:val="24"/>
          <w:rtl/>
        </w:rPr>
        <w:t>אחד</w:t>
      </w:r>
      <w:r w:rsidRPr="007A3BCF">
        <w:rPr>
          <w:szCs w:val="24"/>
          <w:rtl/>
        </w:rPr>
        <w:t xml:space="preserve"> עם העגלה בבית החולים,</w:t>
      </w:r>
      <w:r w:rsidR="00805616" w:rsidRPr="007A3BCF">
        <w:rPr>
          <w:szCs w:val="24"/>
          <w:rtl/>
        </w:rPr>
        <w:t>.</w:t>
      </w:r>
      <w:r w:rsidRPr="007A3BCF">
        <w:rPr>
          <w:szCs w:val="24"/>
          <w:rtl/>
        </w:rPr>
        <w:t xml:space="preserve"> </w:t>
      </w:r>
      <w:r w:rsidR="00805616" w:rsidRPr="007A3BCF">
        <w:rPr>
          <w:rFonts w:hint="eastAsia"/>
          <w:szCs w:val="24"/>
          <w:rtl/>
        </w:rPr>
        <w:t>ה</w:t>
      </w:r>
      <w:r w:rsidRPr="007A3BCF">
        <w:rPr>
          <w:rFonts w:hint="eastAsia"/>
          <w:szCs w:val="24"/>
          <w:rtl/>
        </w:rPr>
        <w:t>סבב</w:t>
      </w:r>
      <w:r w:rsidRPr="007A3BCF">
        <w:rPr>
          <w:szCs w:val="24"/>
          <w:rtl/>
        </w:rPr>
        <w:t xml:space="preserve"> </w:t>
      </w:r>
      <w:r w:rsidRPr="007A3BCF">
        <w:rPr>
          <w:rFonts w:hint="eastAsia"/>
          <w:szCs w:val="24"/>
          <w:rtl/>
        </w:rPr>
        <w:t>יעבור</w:t>
      </w:r>
      <w:r w:rsidRPr="007A3BCF">
        <w:rPr>
          <w:szCs w:val="24"/>
          <w:rtl/>
        </w:rPr>
        <w:t xml:space="preserve"> </w:t>
      </w:r>
      <w:r w:rsidRPr="007A3BCF">
        <w:rPr>
          <w:rFonts w:hint="eastAsia"/>
          <w:szCs w:val="24"/>
          <w:rtl/>
        </w:rPr>
        <w:t>בכל</w:t>
      </w:r>
      <w:r w:rsidRPr="007A3BCF">
        <w:rPr>
          <w:szCs w:val="24"/>
          <w:rtl/>
        </w:rPr>
        <w:t xml:space="preserve"> </w:t>
      </w:r>
      <w:r w:rsidRPr="007A3BCF">
        <w:rPr>
          <w:rFonts w:hint="eastAsia"/>
          <w:szCs w:val="24"/>
          <w:rtl/>
        </w:rPr>
        <w:t>אחת</w:t>
      </w:r>
      <w:r w:rsidRPr="007A3BCF">
        <w:rPr>
          <w:szCs w:val="24"/>
          <w:rtl/>
        </w:rPr>
        <w:t xml:space="preserve"> </w:t>
      </w:r>
      <w:r w:rsidRPr="007A3BCF">
        <w:rPr>
          <w:rFonts w:hint="eastAsia"/>
          <w:szCs w:val="24"/>
          <w:rtl/>
        </w:rPr>
        <w:t>מהמחלקות</w:t>
      </w:r>
      <w:r w:rsidRPr="007A3BCF">
        <w:rPr>
          <w:szCs w:val="24"/>
          <w:rtl/>
        </w:rPr>
        <w:t xml:space="preserve"> </w:t>
      </w:r>
      <w:r w:rsidRPr="007A3BCF">
        <w:rPr>
          <w:rFonts w:hint="eastAsia"/>
          <w:szCs w:val="24"/>
          <w:rtl/>
        </w:rPr>
        <w:t>וכן</w:t>
      </w:r>
      <w:r w:rsidRPr="007A3BCF">
        <w:rPr>
          <w:szCs w:val="24"/>
          <w:rtl/>
        </w:rPr>
        <w:t xml:space="preserve"> </w:t>
      </w:r>
      <w:r w:rsidRPr="007A3BCF">
        <w:rPr>
          <w:rFonts w:hint="eastAsia"/>
          <w:szCs w:val="24"/>
          <w:rtl/>
        </w:rPr>
        <w:t>בשטחים</w:t>
      </w:r>
      <w:r w:rsidRPr="007A3BCF">
        <w:rPr>
          <w:szCs w:val="24"/>
          <w:rtl/>
        </w:rPr>
        <w:t xml:space="preserve"> </w:t>
      </w:r>
      <w:r w:rsidRPr="007A3BCF">
        <w:rPr>
          <w:rFonts w:hint="eastAsia"/>
          <w:szCs w:val="24"/>
          <w:rtl/>
        </w:rPr>
        <w:t>הציבוריים</w:t>
      </w:r>
      <w:r w:rsidRPr="007A3BCF">
        <w:rPr>
          <w:szCs w:val="24"/>
          <w:rtl/>
        </w:rPr>
        <w:t xml:space="preserve"> </w:t>
      </w:r>
      <w:r w:rsidRPr="007A3BCF">
        <w:rPr>
          <w:rFonts w:hint="eastAsia"/>
          <w:szCs w:val="24"/>
          <w:rtl/>
        </w:rPr>
        <w:t>של</w:t>
      </w:r>
      <w:r w:rsidRPr="007A3BCF">
        <w:rPr>
          <w:szCs w:val="24"/>
          <w:rtl/>
        </w:rPr>
        <w:t xml:space="preserve"> </w:t>
      </w:r>
      <w:r w:rsidRPr="007A3BCF">
        <w:rPr>
          <w:rFonts w:hint="eastAsia"/>
          <w:szCs w:val="24"/>
          <w:rtl/>
        </w:rPr>
        <w:t>בית</w:t>
      </w:r>
      <w:r w:rsidRPr="007A3BCF">
        <w:rPr>
          <w:szCs w:val="24"/>
          <w:rtl/>
        </w:rPr>
        <w:t xml:space="preserve"> </w:t>
      </w:r>
      <w:r w:rsidRPr="007A3BCF">
        <w:rPr>
          <w:rFonts w:hint="eastAsia"/>
          <w:szCs w:val="24"/>
          <w:rtl/>
        </w:rPr>
        <w:t>החולים</w:t>
      </w:r>
      <w:r w:rsidRPr="007A3BCF">
        <w:rPr>
          <w:szCs w:val="24"/>
          <w:rtl/>
        </w:rPr>
        <w:t>.</w:t>
      </w:r>
      <w:bookmarkEnd w:id="149"/>
      <w:r w:rsidRPr="007A3BCF">
        <w:rPr>
          <w:szCs w:val="24"/>
          <w:rtl/>
        </w:rPr>
        <w:t xml:space="preserve"> </w:t>
      </w:r>
      <w:r w:rsidR="00805616" w:rsidRPr="007A3BCF">
        <w:rPr>
          <w:rFonts w:hint="eastAsia"/>
          <w:szCs w:val="24"/>
          <w:rtl/>
        </w:rPr>
        <w:t>הספק</w:t>
      </w:r>
      <w:r w:rsidR="00805616" w:rsidRPr="007A3BCF">
        <w:rPr>
          <w:szCs w:val="24"/>
          <w:rtl/>
        </w:rPr>
        <w:t xml:space="preserve"> יהיה רשאי </w:t>
      </w:r>
      <w:r w:rsidR="00283F5E" w:rsidRPr="007A3BCF">
        <w:rPr>
          <w:rFonts w:hint="eastAsia"/>
          <w:szCs w:val="24"/>
          <w:rtl/>
        </w:rPr>
        <w:t>לקיים</w:t>
      </w:r>
      <w:r w:rsidR="00283F5E" w:rsidRPr="007A3BCF">
        <w:rPr>
          <w:szCs w:val="24"/>
          <w:rtl/>
        </w:rPr>
        <w:t xml:space="preserve"> סבבים נוספים </w:t>
      </w:r>
      <w:r w:rsidR="00805616" w:rsidRPr="007A3BCF">
        <w:rPr>
          <w:rFonts w:hint="eastAsia"/>
          <w:szCs w:val="24"/>
          <w:rtl/>
        </w:rPr>
        <w:t>מותנה</w:t>
      </w:r>
      <w:r w:rsidR="00805616" w:rsidRPr="007A3BCF">
        <w:rPr>
          <w:szCs w:val="24"/>
          <w:rtl/>
        </w:rPr>
        <w:t xml:space="preserve"> באישור </w:t>
      </w:r>
      <w:r w:rsidR="00283F5E" w:rsidRPr="007A3BCF">
        <w:rPr>
          <w:rFonts w:hint="eastAsia"/>
          <w:szCs w:val="24"/>
          <w:rtl/>
        </w:rPr>
        <w:t>ובתיאום</w:t>
      </w:r>
      <w:r w:rsidR="00283F5E" w:rsidRPr="007A3BCF">
        <w:rPr>
          <w:szCs w:val="24"/>
          <w:rtl/>
        </w:rPr>
        <w:t xml:space="preserve"> </w:t>
      </w:r>
      <w:r w:rsidR="00283F5E" w:rsidRPr="007A3BCF">
        <w:rPr>
          <w:rFonts w:hint="eastAsia"/>
          <w:szCs w:val="24"/>
          <w:rtl/>
        </w:rPr>
        <w:t>עם</w:t>
      </w:r>
      <w:r w:rsidR="00283F5E" w:rsidRPr="007A3BCF">
        <w:rPr>
          <w:szCs w:val="24"/>
          <w:rtl/>
        </w:rPr>
        <w:t xml:space="preserve"> </w:t>
      </w:r>
      <w:r w:rsidR="00283F5E" w:rsidRPr="007A3BCF">
        <w:rPr>
          <w:rFonts w:hint="eastAsia"/>
          <w:szCs w:val="24"/>
          <w:rtl/>
        </w:rPr>
        <w:t>מנהלת</w:t>
      </w:r>
      <w:r w:rsidR="00283F5E" w:rsidRPr="007A3BCF">
        <w:rPr>
          <w:szCs w:val="24"/>
          <w:rtl/>
        </w:rPr>
        <w:t xml:space="preserve"> </w:t>
      </w:r>
      <w:r w:rsidR="00283F5E" w:rsidRPr="007A3BCF">
        <w:rPr>
          <w:rFonts w:hint="eastAsia"/>
          <w:szCs w:val="24"/>
          <w:rtl/>
        </w:rPr>
        <w:t>שירות</w:t>
      </w:r>
      <w:r w:rsidR="00283F5E" w:rsidRPr="007A3BCF">
        <w:rPr>
          <w:szCs w:val="24"/>
          <w:rtl/>
        </w:rPr>
        <w:t xml:space="preserve"> </w:t>
      </w:r>
      <w:r w:rsidR="00283F5E" w:rsidRPr="007A3BCF">
        <w:rPr>
          <w:rFonts w:hint="eastAsia"/>
          <w:szCs w:val="24"/>
          <w:rtl/>
        </w:rPr>
        <w:t>התזונה</w:t>
      </w:r>
      <w:r w:rsidR="00283F5E" w:rsidRPr="007A3BCF">
        <w:rPr>
          <w:szCs w:val="24"/>
          <w:rtl/>
        </w:rPr>
        <w:t xml:space="preserve"> </w:t>
      </w:r>
      <w:r w:rsidR="00283F5E" w:rsidRPr="007A3BCF">
        <w:rPr>
          <w:rFonts w:hint="eastAsia"/>
          <w:szCs w:val="24"/>
          <w:rtl/>
        </w:rPr>
        <w:t>בבית</w:t>
      </w:r>
      <w:r w:rsidR="00283F5E" w:rsidRPr="007A3BCF">
        <w:rPr>
          <w:szCs w:val="24"/>
          <w:rtl/>
        </w:rPr>
        <w:t xml:space="preserve"> </w:t>
      </w:r>
      <w:r w:rsidR="00283F5E" w:rsidRPr="007A3BCF">
        <w:rPr>
          <w:rFonts w:hint="eastAsia"/>
          <w:szCs w:val="24"/>
          <w:rtl/>
        </w:rPr>
        <w:t>החולים</w:t>
      </w:r>
      <w:r w:rsidR="00283F5E" w:rsidRPr="007A3BCF">
        <w:rPr>
          <w:szCs w:val="24"/>
          <w:rtl/>
        </w:rPr>
        <w:t>.</w:t>
      </w:r>
    </w:p>
    <w:p w:rsidR="001C556D" w:rsidRPr="007A3BCF" w:rsidRDefault="001C556D" w:rsidP="000D2E6A">
      <w:pPr>
        <w:numPr>
          <w:ilvl w:val="2"/>
          <w:numId w:val="11"/>
        </w:numPr>
        <w:tabs>
          <w:tab w:val="clear" w:pos="1418"/>
          <w:tab w:val="clear" w:pos="2268"/>
        </w:tabs>
        <w:spacing w:line="360" w:lineRule="auto"/>
        <w:jc w:val="both"/>
        <w:rPr>
          <w:szCs w:val="24"/>
          <w:u w:val="single"/>
        </w:rPr>
      </w:pPr>
    </w:p>
    <w:p w:rsidR="001C556D" w:rsidRPr="007A3BCF" w:rsidRDefault="001C556D" w:rsidP="00805616">
      <w:pPr>
        <w:numPr>
          <w:ilvl w:val="2"/>
          <w:numId w:val="11"/>
        </w:numPr>
        <w:tabs>
          <w:tab w:val="clear" w:pos="1418"/>
          <w:tab w:val="clear" w:pos="2268"/>
        </w:tabs>
        <w:spacing w:line="360" w:lineRule="auto"/>
        <w:jc w:val="both"/>
        <w:rPr>
          <w:szCs w:val="24"/>
        </w:rPr>
      </w:pPr>
      <w:r w:rsidRPr="007A3BCF">
        <w:rPr>
          <w:rFonts w:hint="eastAsia"/>
          <w:szCs w:val="24"/>
          <w:rtl/>
        </w:rPr>
        <w:t>עגלת</w:t>
      </w:r>
      <w:r w:rsidRPr="007A3BCF">
        <w:rPr>
          <w:szCs w:val="24"/>
          <w:rtl/>
        </w:rPr>
        <w:t xml:space="preserve"> המזון תציע פריטים מתוך המגוון הנמכר בחנות, ותכלול לכל הפחות מוצרים מהקטגוריות הבאות: שתיה </w:t>
      </w:r>
      <w:r w:rsidRPr="007A3BCF">
        <w:rPr>
          <w:rFonts w:hint="eastAsia"/>
          <w:szCs w:val="24"/>
          <w:rtl/>
        </w:rPr>
        <w:t>כריכים</w:t>
      </w:r>
      <w:r w:rsidRPr="007A3BCF">
        <w:rPr>
          <w:szCs w:val="24"/>
          <w:rtl/>
        </w:rPr>
        <w:t xml:space="preserve">, חטיפים </w:t>
      </w:r>
      <w:r w:rsidR="00157A3B" w:rsidRPr="007A3BCF">
        <w:rPr>
          <w:rFonts w:hint="eastAsia"/>
          <w:szCs w:val="24"/>
          <w:rtl/>
        </w:rPr>
        <w:t>וסלטים</w:t>
      </w:r>
      <w:r w:rsidR="00283F5E" w:rsidRPr="007A3BCF">
        <w:rPr>
          <w:szCs w:val="24"/>
          <w:rtl/>
        </w:rPr>
        <w:t xml:space="preserve">, </w:t>
      </w:r>
      <w:r w:rsidR="00283F5E" w:rsidRPr="007A3BCF">
        <w:rPr>
          <w:rFonts w:hint="eastAsia"/>
          <w:szCs w:val="24"/>
          <w:rtl/>
        </w:rPr>
        <w:t>הכל</w:t>
      </w:r>
      <w:r w:rsidR="00283F5E" w:rsidRPr="007A3BCF">
        <w:rPr>
          <w:szCs w:val="24"/>
          <w:rtl/>
        </w:rPr>
        <w:t xml:space="preserve"> </w:t>
      </w:r>
      <w:r w:rsidR="00283F5E" w:rsidRPr="0083683C">
        <w:rPr>
          <w:rFonts w:hint="eastAsia"/>
          <w:szCs w:val="24"/>
          <w:rtl/>
        </w:rPr>
        <w:t>בהתאם</w:t>
      </w:r>
      <w:r w:rsidR="00283F5E" w:rsidRPr="0083683C">
        <w:rPr>
          <w:szCs w:val="24"/>
          <w:rtl/>
        </w:rPr>
        <w:t xml:space="preserve"> להנחיות חוזר </w:t>
      </w:r>
      <w:r w:rsidR="00283F5E" w:rsidRPr="0083683C">
        <w:rPr>
          <w:rFonts w:hint="eastAsia"/>
          <w:szCs w:val="24"/>
          <w:rtl/>
        </w:rPr>
        <w:t>מינהל</w:t>
      </w:r>
      <w:r w:rsidR="00283F5E" w:rsidRPr="0083683C">
        <w:rPr>
          <w:szCs w:val="24"/>
          <w:rtl/>
        </w:rPr>
        <w:t xml:space="preserve"> רפואה.</w:t>
      </w:r>
      <w:r w:rsidRPr="006B5BE2">
        <w:rPr>
          <w:rFonts w:hint="cs"/>
          <w:szCs w:val="24"/>
          <w:rtl/>
        </w:rPr>
        <w:t xml:space="preserve"> </w:t>
      </w:r>
    </w:p>
    <w:p w:rsidR="00157A3B" w:rsidRPr="007A3BCF" w:rsidRDefault="00157A3B" w:rsidP="000D2E6A">
      <w:pPr>
        <w:numPr>
          <w:ilvl w:val="2"/>
          <w:numId w:val="11"/>
        </w:numPr>
        <w:tabs>
          <w:tab w:val="clear" w:pos="1418"/>
          <w:tab w:val="clear" w:pos="2268"/>
        </w:tabs>
        <w:spacing w:line="360" w:lineRule="auto"/>
        <w:jc w:val="both"/>
        <w:rPr>
          <w:szCs w:val="24"/>
        </w:rPr>
      </w:pPr>
      <w:r w:rsidRPr="007A3BCF">
        <w:rPr>
          <w:rFonts w:hint="eastAsia"/>
          <w:szCs w:val="24"/>
          <w:rtl/>
        </w:rPr>
        <w:t>המחירים</w:t>
      </w:r>
      <w:r w:rsidRPr="007A3BCF">
        <w:rPr>
          <w:szCs w:val="24"/>
          <w:rtl/>
        </w:rPr>
        <w:t xml:space="preserve"> </w:t>
      </w:r>
      <w:r w:rsidRPr="007A3BCF">
        <w:rPr>
          <w:rFonts w:hint="eastAsia"/>
          <w:szCs w:val="24"/>
          <w:rtl/>
        </w:rPr>
        <w:t>בעגלת</w:t>
      </w:r>
      <w:r w:rsidRPr="007A3BCF">
        <w:rPr>
          <w:szCs w:val="24"/>
          <w:rtl/>
        </w:rPr>
        <w:t xml:space="preserve"> </w:t>
      </w:r>
      <w:r w:rsidRPr="007A3BCF">
        <w:rPr>
          <w:rFonts w:hint="eastAsia"/>
          <w:szCs w:val="24"/>
          <w:rtl/>
        </w:rPr>
        <w:t>המזון</w:t>
      </w:r>
      <w:r w:rsidRPr="007A3BCF">
        <w:rPr>
          <w:szCs w:val="24"/>
          <w:rtl/>
        </w:rPr>
        <w:t xml:space="preserve"> </w:t>
      </w:r>
      <w:r w:rsidRPr="007A3BCF">
        <w:rPr>
          <w:rFonts w:hint="eastAsia"/>
          <w:szCs w:val="24"/>
          <w:rtl/>
        </w:rPr>
        <w:t>לא</w:t>
      </w:r>
      <w:r w:rsidRPr="007A3BCF">
        <w:rPr>
          <w:szCs w:val="24"/>
          <w:rtl/>
        </w:rPr>
        <w:t xml:space="preserve"> </w:t>
      </w:r>
      <w:r w:rsidRPr="007A3BCF">
        <w:rPr>
          <w:rFonts w:hint="eastAsia"/>
          <w:szCs w:val="24"/>
          <w:rtl/>
        </w:rPr>
        <w:t>יעלו</w:t>
      </w:r>
      <w:r w:rsidRPr="007A3BCF">
        <w:rPr>
          <w:szCs w:val="24"/>
          <w:rtl/>
        </w:rPr>
        <w:t xml:space="preserve">, </w:t>
      </w:r>
      <w:r w:rsidRPr="007A3BCF">
        <w:rPr>
          <w:rFonts w:hint="eastAsia"/>
          <w:szCs w:val="24"/>
          <w:rtl/>
        </w:rPr>
        <w:t>בשום</w:t>
      </w:r>
      <w:r w:rsidRPr="007A3BCF">
        <w:rPr>
          <w:szCs w:val="24"/>
          <w:rtl/>
        </w:rPr>
        <w:t xml:space="preserve"> </w:t>
      </w:r>
      <w:r w:rsidRPr="007A3BCF">
        <w:rPr>
          <w:rFonts w:hint="eastAsia"/>
          <w:szCs w:val="24"/>
          <w:rtl/>
        </w:rPr>
        <w:t>אופן</w:t>
      </w:r>
      <w:r w:rsidRPr="007A3BCF">
        <w:rPr>
          <w:szCs w:val="24"/>
          <w:rtl/>
        </w:rPr>
        <w:t xml:space="preserve">, </w:t>
      </w:r>
      <w:r w:rsidRPr="007A3BCF">
        <w:rPr>
          <w:rFonts w:hint="eastAsia"/>
          <w:szCs w:val="24"/>
          <w:rtl/>
        </w:rPr>
        <w:t>על</w:t>
      </w:r>
      <w:r w:rsidRPr="007A3BCF">
        <w:rPr>
          <w:szCs w:val="24"/>
          <w:rtl/>
        </w:rPr>
        <w:t xml:space="preserve"> </w:t>
      </w:r>
      <w:r w:rsidRPr="007A3BCF">
        <w:rPr>
          <w:rFonts w:hint="eastAsia"/>
          <w:szCs w:val="24"/>
          <w:rtl/>
        </w:rPr>
        <w:t>מחירי</w:t>
      </w:r>
      <w:r w:rsidRPr="007A3BCF">
        <w:rPr>
          <w:szCs w:val="24"/>
          <w:rtl/>
        </w:rPr>
        <w:t xml:space="preserve"> </w:t>
      </w:r>
      <w:r w:rsidRPr="007A3BCF">
        <w:rPr>
          <w:rFonts w:hint="eastAsia"/>
          <w:szCs w:val="24"/>
          <w:rtl/>
        </w:rPr>
        <w:t>אותם</w:t>
      </w:r>
      <w:r w:rsidRPr="007A3BCF">
        <w:rPr>
          <w:szCs w:val="24"/>
          <w:rtl/>
        </w:rPr>
        <w:t xml:space="preserve"> </w:t>
      </w:r>
      <w:r w:rsidRPr="007A3BCF">
        <w:rPr>
          <w:rFonts w:hint="eastAsia"/>
          <w:szCs w:val="24"/>
          <w:rtl/>
        </w:rPr>
        <w:t>מוצרים</w:t>
      </w:r>
      <w:r w:rsidRPr="007A3BCF">
        <w:rPr>
          <w:szCs w:val="24"/>
          <w:rtl/>
        </w:rPr>
        <w:t xml:space="preserve"> </w:t>
      </w:r>
      <w:r w:rsidRPr="007A3BCF">
        <w:rPr>
          <w:rFonts w:hint="eastAsia"/>
          <w:szCs w:val="24"/>
          <w:rtl/>
        </w:rPr>
        <w:t>בחנות</w:t>
      </w:r>
      <w:r w:rsidRPr="007A3BCF">
        <w:rPr>
          <w:szCs w:val="24"/>
          <w:rtl/>
        </w:rPr>
        <w:t>.</w:t>
      </w:r>
    </w:p>
    <w:p w:rsidR="00E524F8" w:rsidRPr="007A3BCF" w:rsidRDefault="00E524F8" w:rsidP="000D2E6A">
      <w:pPr>
        <w:numPr>
          <w:ilvl w:val="2"/>
          <w:numId w:val="11"/>
        </w:numPr>
        <w:tabs>
          <w:tab w:val="clear" w:pos="1418"/>
          <w:tab w:val="clear" w:pos="2268"/>
        </w:tabs>
        <w:spacing w:line="360" w:lineRule="auto"/>
        <w:jc w:val="both"/>
        <w:rPr>
          <w:szCs w:val="24"/>
        </w:rPr>
      </w:pPr>
      <w:r w:rsidRPr="007A3BCF">
        <w:rPr>
          <w:rFonts w:hint="eastAsia"/>
          <w:szCs w:val="24"/>
          <w:rtl/>
        </w:rPr>
        <w:t>גלגלי</w:t>
      </w:r>
      <w:r w:rsidRPr="007A3BCF">
        <w:rPr>
          <w:szCs w:val="24"/>
          <w:rtl/>
        </w:rPr>
        <w:t xml:space="preserve"> </w:t>
      </w:r>
      <w:r w:rsidRPr="007A3BCF">
        <w:rPr>
          <w:rFonts w:hint="eastAsia"/>
          <w:szCs w:val="24"/>
          <w:rtl/>
        </w:rPr>
        <w:t>העגלה</w:t>
      </w:r>
      <w:r w:rsidRPr="007A3BCF">
        <w:rPr>
          <w:szCs w:val="24"/>
          <w:rtl/>
        </w:rPr>
        <w:t xml:space="preserve"> </w:t>
      </w:r>
      <w:r w:rsidRPr="007A3BCF">
        <w:rPr>
          <w:rFonts w:hint="eastAsia"/>
          <w:szCs w:val="24"/>
          <w:rtl/>
        </w:rPr>
        <w:t>יהיו</w:t>
      </w:r>
      <w:r w:rsidRPr="007A3BCF">
        <w:rPr>
          <w:szCs w:val="24"/>
          <w:rtl/>
        </w:rPr>
        <w:t xml:space="preserve"> </w:t>
      </w:r>
      <w:r w:rsidRPr="007A3BCF">
        <w:rPr>
          <w:rFonts w:hint="eastAsia"/>
          <w:szCs w:val="24"/>
          <w:rtl/>
        </w:rPr>
        <w:t>מחומר</w:t>
      </w:r>
      <w:r w:rsidRPr="007A3BCF">
        <w:rPr>
          <w:szCs w:val="24"/>
          <w:rtl/>
        </w:rPr>
        <w:t xml:space="preserve"> </w:t>
      </w:r>
      <w:r w:rsidRPr="007A3BCF">
        <w:rPr>
          <w:rFonts w:hint="eastAsia"/>
          <w:szCs w:val="24"/>
          <w:rtl/>
        </w:rPr>
        <w:t>שאינו</w:t>
      </w:r>
      <w:r w:rsidRPr="007A3BCF">
        <w:rPr>
          <w:szCs w:val="24"/>
          <w:rtl/>
        </w:rPr>
        <w:t xml:space="preserve"> </w:t>
      </w:r>
      <w:r w:rsidRPr="007A3BCF">
        <w:rPr>
          <w:rFonts w:hint="eastAsia"/>
          <w:szCs w:val="24"/>
          <w:rtl/>
        </w:rPr>
        <w:t>מרעיש</w:t>
      </w:r>
      <w:r w:rsidRPr="007A3BCF">
        <w:rPr>
          <w:szCs w:val="24"/>
          <w:rtl/>
        </w:rPr>
        <w:t xml:space="preserve"> </w:t>
      </w:r>
      <w:r w:rsidRPr="007A3BCF">
        <w:rPr>
          <w:rFonts w:hint="eastAsia"/>
          <w:szCs w:val="24"/>
          <w:rtl/>
        </w:rPr>
        <w:t>ואינו</w:t>
      </w:r>
      <w:r w:rsidRPr="007A3BCF">
        <w:rPr>
          <w:szCs w:val="24"/>
          <w:rtl/>
        </w:rPr>
        <w:t xml:space="preserve"> </w:t>
      </w:r>
      <w:r w:rsidRPr="007A3BCF">
        <w:rPr>
          <w:rFonts w:hint="eastAsia"/>
          <w:szCs w:val="24"/>
          <w:rtl/>
        </w:rPr>
        <w:t>משאיר</w:t>
      </w:r>
      <w:r w:rsidRPr="007A3BCF">
        <w:rPr>
          <w:szCs w:val="24"/>
          <w:rtl/>
        </w:rPr>
        <w:t xml:space="preserve"> </w:t>
      </w:r>
      <w:r w:rsidRPr="007A3BCF">
        <w:rPr>
          <w:rFonts w:hint="eastAsia"/>
          <w:szCs w:val="24"/>
          <w:rtl/>
        </w:rPr>
        <w:t>סימנים</w:t>
      </w:r>
      <w:r w:rsidRPr="007A3BCF">
        <w:rPr>
          <w:szCs w:val="24"/>
          <w:rtl/>
        </w:rPr>
        <w:t xml:space="preserve">/שריטות </w:t>
      </w:r>
      <w:r w:rsidRPr="007A3BCF">
        <w:rPr>
          <w:rFonts w:hint="eastAsia"/>
          <w:szCs w:val="24"/>
          <w:rtl/>
        </w:rPr>
        <w:t>על</w:t>
      </w:r>
      <w:r w:rsidRPr="007A3BCF">
        <w:rPr>
          <w:szCs w:val="24"/>
          <w:rtl/>
        </w:rPr>
        <w:t xml:space="preserve"> </w:t>
      </w:r>
      <w:r w:rsidRPr="007A3BCF">
        <w:rPr>
          <w:rFonts w:hint="eastAsia"/>
          <w:szCs w:val="24"/>
          <w:rtl/>
        </w:rPr>
        <w:t>הרצפה</w:t>
      </w:r>
      <w:r w:rsidRPr="007A3BCF">
        <w:rPr>
          <w:szCs w:val="24"/>
          <w:rtl/>
        </w:rPr>
        <w:t>.</w:t>
      </w:r>
    </w:p>
    <w:p w:rsidR="00256AF4" w:rsidRPr="007A3BCF" w:rsidRDefault="00256AF4" w:rsidP="000D2E6A">
      <w:pPr>
        <w:numPr>
          <w:ilvl w:val="2"/>
          <w:numId w:val="11"/>
        </w:numPr>
        <w:tabs>
          <w:tab w:val="clear" w:pos="1418"/>
          <w:tab w:val="clear" w:pos="2268"/>
        </w:tabs>
        <w:spacing w:line="360" w:lineRule="auto"/>
        <w:jc w:val="both"/>
        <w:rPr>
          <w:szCs w:val="24"/>
        </w:rPr>
      </w:pPr>
      <w:r w:rsidRPr="007A3BCF">
        <w:rPr>
          <w:rFonts w:hint="eastAsia"/>
          <w:szCs w:val="24"/>
          <w:rtl/>
        </w:rPr>
        <w:t>הסבב</w:t>
      </w:r>
      <w:r w:rsidRPr="007A3BCF">
        <w:rPr>
          <w:szCs w:val="24"/>
          <w:rtl/>
        </w:rPr>
        <w:t xml:space="preserve"> יתבצע באופן שלא יפריע לפעילות הרפואית בבית החולים, כגון:</w:t>
      </w:r>
      <w:r w:rsidRPr="007A3BCF">
        <w:rPr>
          <w:szCs w:val="24"/>
        </w:rPr>
        <w:t xml:space="preserve"> </w:t>
      </w:r>
      <w:r w:rsidRPr="007A3BCF">
        <w:rPr>
          <w:rFonts w:hint="eastAsia"/>
          <w:szCs w:val="24"/>
          <w:rtl/>
        </w:rPr>
        <w:t>ביקור</w:t>
      </w:r>
      <w:r w:rsidRPr="007A3BCF">
        <w:rPr>
          <w:szCs w:val="24"/>
          <w:rtl/>
        </w:rPr>
        <w:t xml:space="preserve"> </w:t>
      </w:r>
      <w:r w:rsidRPr="007A3BCF">
        <w:rPr>
          <w:rFonts w:hint="eastAsia"/>
          <w:szCs w:val="24"/>
          <w:rtl/>
        </w:rPr>
        <w:t>רופאים</w:t>
      </w:r>
      <w:r w:rsidRPr="007A3BCF">
        <w:rPr>
          <w:szCs w:val="24"/>
          <w:rtl/>
        </w:rPr>
        <w:t xml:space="preserve">, </w:t>
      </w:r>
      <w:r w:rsidRPr="007A3BCF">
        <w:rPr>
          <w:rFonts w:hint="eastAsia"/>
          <w:szCs w:val="24"/>
          <w:rtl/>
        </w:rPr>
        <w:t>טיפולים</w:t>
      </w:r>
      <w:r w:rsidRPr="007A3BCF">
        <w:rPr>
          <w:szCs w:val="24"/>
          <w:rtl/>
        </w:rPr>
        <w:t xml:space="preserve"> </w:t>
      </w:r>
      <w:r w:rsidRPr="007A3BCF">
        <w:rPr>
          <w:rFonts w:hint="eastAsia"/>
          <w:szCs w:val="24"/>
          <w:rtl/>
        </w:rPr>
        <w:t>וכיו</w:t>
      </w:r>
      <w:r w:rsidRPr="007A3BCF">
        <w:rPr>
          <w:szCs w:val="24"/>
          <w:rtl/>
        </w:rPr>
        <w:t>"ב</w:t>
      </w:r>
      <w:r w:rsidR="00283F5E" w:rsidRPr="007A3BCF">
        <w:rPr>
          <w:szCs w:val="24"/>
          <w:rtl/>
        </w:rPr>
        <w:t xml:space="preserve">, </w:t>
      </w:r>
      <w:r w:rsidR="00283F5E" w:rsidRPr="0083683C">
        <w:rPr>
          <w:rFonts w:hint="eastAsia"/>
          <w:szCs w:val="24"/>
          <w:rtl/>
        </w:rPr>
        <w:t>לא</w:t>
      </w:r>
      <w:r w:rsidR="00283F5E" w:rsidRPr="0083683C">
        <w:rPr>
          <w:szCs w:val="24"/>
          <w:rtl/>
        </w:rPr>
        <w:t xml:space="preserve"> </w:t>
      </w:r>
      <w:r w:rsidR="00283F5E" w:rsidRPr="0083683C">
        <w:rPr>
          <w:rFonts w:hint="eastAsia"/>
          <w:szCs w:val="24"/>
          <w:rtl/>
        </w:rPr>
        <w:t>בשעות</w:t>
      </w:r>
      <w:r w:rsidR="00283F5E" w:rsidRPr="0083683C">
        <w:rPr>
          <w:szCs w:val="24"/>
          <w:rtl/>
        </w:rPr>
        <w:t xml:space="preserve"> </w:t>
      </w:r>
      <w:r w:rsidR="00283F5E" w:rsidRPr="0083683C">
        <w:rPr>
          <w:rFonts w:hint="eastAsia"/>
          <w:szCs w:val="24"/>
          <w:rtl/>
        </w:rPr>
        <w:t>הארוחות</w:t>
      </w:r>
      <w:r w:rsidR="00283F5E" w:rsidRPr="0083683C">
        <w:rPr>
          <w:szCs w:val="24"/>
          <w:rtl/>
        </w:rPr>
        <w:t xml:space="preserve"> </w:t>
      </w:r>
      <w:r w:rsidR="00283F5E" w:rsidRPr="0083683C">
        <w:rPr>
          <w:rFonts w:hint="eastAsia"/>
          <w:szCs w:val="24"/>
          <w:rtl/>
        </w:rPr>
        <w:t>ולא</w:t>
      </w:r>
      <w:r w:rsidR="00283F5E" w:rsidRPr="0083683C">
        <w:rPr>
          <w:szCs w:val="24"/>
          <w:rtl/>
        </w:rPr>
        <w:t xml:space="preserve"> </w:t>
      </w:r>
      <w:r w:rsidR="00283F5E" w:rsidRPr="0083683C">
        <w:rPr>
          <w:rFonts w:hint="eastAsia"/>
          <w:szCs w:val="24"/>
          <w:rtl/>
        </w:rPr>
        <w:t>שעה</w:t>
      </w:r>
      <w:r w:rsidR="00283F5E" w:rsidRPr="0083683C">
        <w:rPr>
          <w:szCs w:val="24"/>
          <w:rtl/>
        </w:rPr>
        <w:t xml:space="preserve"> </w:t>
      </w:r>
      <w:r w:rsidR="00283F5E" w:rsidRPr="0083683C">
        <w:rPr>
          <w:rFonts w:hint="eastAsia"/>
          <w:szCs w:val="24"/>
          <w:rtl/>
        </w:rPr>
        <w:t>לפני</w:t>
      </w:r>
      <w:r w:rsidR="00283F5E" w:rsidRPr="0083683C">
        <w:rPr>
          <w:szCs w:val="24"/>
          <w:rtl/>
        </w:rPr>
        <w:t xml:space="preserve"> </w:t>
      </w:r>
      <w:r w:rsidR="00283F5E" w:rsidRPr="0083683C">
        <w:rPr>
          <w:rFonts w:hint="eastAsia"/>
          <w:szCs w:val="24"/>
          <w:rtl/>
        </w:rPr>
        <w:t>הארוחה</w:t>
      </w:r>
      <w:r w:rsidR="00283F5E" w:rsidRPr="006B5BE2">
        <w:rPr>
          <w:szCs w:val="24"/>
          <w:rtl/>
        </w:rPr>
        <w:t>.</w:t>
      </w:r>
    </w:p>
    <w:p w:rsidR="004E7B7E" w:rsidRPr="007A3BCF" w:rsidRDefault="004E7B7E" w:rsidP="000D2E6A">
      <w:pPr>
        <w:numPr>
          <w:ilvl w:val="1"/>
          <w:numId w:val="11"/>
        </w:numPr>
        <w:tabs>
          <w:tab w:val="clear" w:pos="1416"/>
          <w:tab w:val="clear" w:pos="2268"/>
        </w:tabs>
        <w:spacing w:line="360" w:lineRule="auto"/>
        <w:jc w:val="both"/>
        <w:rPr>
          <w:szCs w:val="24"/>
        </w:rPr>
      </w:pPr>
      <w:r w:rsidRPr="007A3BCF">
        <w:rPr>
          <w:rFonts w:hint="eastAsia"/>
          <w:szCs w:val="24"/>
          <w:u w:val="single"/>
          <w:rtl/>
        </w:rPr>
        <w:t>מכונות</w:t>
      </w:r>
      <w:r w:rsidRPr="007A3BCF">
        <w:rPr>
          <w:szCs w:val="24"/>
          <w:u w:val="single"/>
          <w:rtl/>
        </w:rPr>
        <w:t xml:space="preserve"> </w:t>
      </w:r>
      <w:r w:rsidRPr="007A3BCF">
        <w:rPr>
          <w:rFonts w:hint="eastAsia"/>
          <w:szCs w:val="24"/>
          <w:u w:val="single"/>
          <w:rtl/>
        </w:rPr>
        <w:t>מזון</w:t>
      </w:r>
      <w:r w:rsidRPr="007A3BCF">
        <w:rPr>
          <w:szCs w:val="24"/>
          <w:u w:val="single"/>
          <w:rtl/>
        </w:rPr>
        <w:t xml:space="preserve"> </w:t>
      </w:r>
      <w:r w:rsidRPr="007A3BCF">
        <w:rPr>
          <w:rFonts w:hint="eastAsia"/>
          <w:szCs w:val="24"/>
          <w:u w:val="single"/>
          <w:rtl/>
        </w:rPr>
        <w:t>ושתייה</w:t>
      </w:r>
    </w:p>
    <w:p w:rsidR="004E7B7E" w:rsidRPr="007A3BCF" w:rsidRDefault="004E7B7E" w:rsidP="000D2E6A">
      <w:pPr>
        <w:numPr>
          <w:ilvl w:val="2"/>
          <w:numId w:val="11"/>
        </w:numPr>
        <w:tabs>
          <w:tab w:val="clear" w:pos="1418"/>
          <w:tab w:val="clear" w:pos="2268"/>
        </w:tabs>
        <w:spacing w:line="360" w:lineRule="auto"/>
        <w:jc w:val="both"/>
        <w:rPr>
          <w:szCs w:val="24"/>
        </w:rPr>
      </w:pPr>
      <w:r w:rsidRPr="007A3BCF">
        <w:rPr>
          <w:rFonts w:hint="eastAsia"/>
          <w:szCs w:val="24"/>
          <w:rtl/>
        </w:rPr>
        <w:t>המחירים</w:t>
      </w:r>
      <w:r w:rsidRPr="007A3BCF">
        <w:rPr>
          <w:szCs w:val="24"/>
          <w:rtl/>
        </w:rPr>
        <w:t xml:space="preserve"> </w:t>
      </w:r>
      <w:r w:rsidRPr="007A3BCF">
        <w:rPr>
          <w:rFonts w:hint="eastAsia"/>
          <w:szCs w:val="24"/>
          <w:rtl/>
        </w:rPr>
        <w:t>במכונות</w:t>
      </w:r>
      <w:r w:rsidRPr="007A3BCF">
        <w:rPr>
          <w:szCs w:val="24"/>
          <w:rtl/>
        </w:rPr>
        <w:t xml:space="preserve"> </w:t>
      </w:r>
      <w:r w:rsidRPr="007A3BCF">
        <w:rPr>
          <w:rFonts w:hint="eastAsia"/>
          <w:szCs w:val="24"/>
          <w:rtl/>
        </w:rPr>
        <w:t>לא</w:t>
      </w:r>
      <w:r w:rsidRPr="007A3BCF">
        <w:rPr>
          <w:szCs w:val="24"/>
          <w:rtl/>
        </w:rPr>
        <w:t xml:space="preserve"> </w:t>
      </w:r>
      <w:r w:rsidRPr="007A3BCF">
        <w:rPr>
          <w:rFonts w:hint="eastAsia"/>
          <w:szCs w:val="24"/>
          <w:rtl/>
        </w:rPr>
        <w:t>יעלו</w:t>
      </w:r>
      <w:r w:rsidRPr="007A3BCF">
        <w:rPr>
          <w:szCs w:val="24"/>
          <w:rtl/>
        </w:rPr>
        <w:t xml:space="preserve">, </w:t>
      </w:r>
      <w:r w:rsidRPr="007A3BCF">
        <w:rPr>
          <w:rFonts w:hint="eastAsia"/>
          <w:szCs w:val="24"/>
          <w:rtl/>
        </w:rPr>
        <w:t>בשום</w:t>
      </w:r>
      <w:r w:rsidRPr="007A3BCF">
        <w:rPr>
          <w:szCs w:val="24"/>
          <w:rtl/>
        </w:rPr>
        <w:t xml:space="preserve"> </w:t>
      </w:r>
      <w:r w:rsidRPr="007A3BCF">
        <w:rPr>
          <w:rFonts w:hint="eastAsia"/>
          <w:szCs w:val="24"/>
          <w:rtl/>
        </w:rPr>
        <w:t>אופן</w:t>
      </w:r>
      <w:r w:rsidRPr="007A3BCF">
        <w:rPr>
          <w:szCs w:val="24"/>
          <w:rtl/>
        </w:rPr>
        <w:t xml:space="preserve">, </w:t>
      </w:r>
      <w:r w:rsidRPr="007A3BCF">
        <w:rPr>
          <w:rFonts w:hint="eastAsia"/>
          <w:szCs w:val="24"/>
          <w:rtl/>
        </w:rPr>
        <w:t>על</w:t>
      </w:r>
      <w:r w:rsidRPr="007A3BCF">
        <w:rPr>
          <w:szCs w:val="24"/>
          <w:rtl/>
        </w:rPr>
        <w:t xml:space="preserve"> </w:t>
      </w:r>
      <w:r w:rsidRPr="007A3BCF">
        <w:rPr>
          <w:rFonts w:hint="eastAsia"/>
          <w:szCs w:val="24"/>
          <w:rtl/>
        </w:rPr>
        <w:t>מחירי</w:t>
      </w:r>
      <w:r w:rsidRPr="007A3BCF">
        <w:rPr>
          <w:szCs w:val="24"/>
          <w:rtl/>
        </w:rPr>
        <w:t xml:space="preserve"> </w:t>
      </w:r>
      <w:r w:rsidRPr="007A3BCF">
        <w:rPr>
          <w:rFonts w:hint="eastAsia"/>
          <w:szCs w:val="24"/>
          <w:rtl/>
        </w:rPr>
        <w:t>אותם</w:t>
      </w:r>
      <w:r w:rsidRPr="007A3BCF">
        <w:rPr>
          <w:szCs w:val="24"/>
          <w:rtl/>
        </w:rPr>
        <w:t xml:space="preserve"> </w:t>
      </w:r>
      <w:r w:rsidRPr="007A3BCF">
        <w:rPr>
          <w:rFonts w:hint="eastAsia"/>
          <w:szCs w:val="24"/>
          <w:rtl/>
        </w:rPr>
        <w:t>מוצרים</w:t>
      </w:r>
      <w:r w:rsidRPr="007A3BCF">
        <w:rPr>
          <w:szCs w:val="24"/>
          <w:rtl/>
        </w:rPr>
        <w:t xml:space="preserve"> </w:t>
      </w:r>
      <w:r w:rsidRPr="007A3BCF">
        <w:rPr>
          <w:rFonts w:hint="eastAsia"/>
          <w:szCs w:val="24"/>
          <w:rtl/>
        </w:rPr>
        <w:t>בחנות</w:t>
      </w:r>
      <w:r w:rsidRPr="007A3BCF">
        <w:rPr>
          <w:szCs w:val="24"/>
          <w:rtl/>
        </w:rPr>
        <w:t>.</w:t>
      </w:r>
    </w:p>
    <w:p w:rsidR="004E7B7E" w:rsidRDefault="008932AA" w:rsidP="000D2E6A">
      <w:pPr>
        <w:numPr>
          <w:ilvl w:val="2"/>
          <w:numId w:val="11"/>
        </w:numPr>
        <w:tabs>
          <w:tab w:val="clear" w:pos="1418"/>
          <w:tab w:val="clear" w:pos="2268"/>
        </w:tabs>
        <w:spacing w:line="360" w:lineRule="auto"/>
        <w:jc w:val="both"/>
        <w:rPr>
          <w:szCs w:val="24"/>
        </w:rPr>
      </w:pPr>
      <w:r w:rsidRPr="007A3BCF">
        <w:rPr>
          <w:rFonts w:hint="eastAsia"/>
          <w:szCs w:val="24"/>
          <w:rtl/>
        </w:rPr>
        <w:t>תכולת</w:t>
      </w:r>
      <w:r w:rsidRPr="007A3BCF">
        <w:rPr>
          <w:szCs w:val="24"/>
          <w:rtl/>
        </w:rPr>
        <w:t xml:space="preserve"> </w:t>
      </w:r>
      <w:r w:rsidRPr="007A3BCF">
        <w:rPr>
          <w:rFonts w:hint="eastAsia"/>
          <w:szCs w:val="24"/>
          <w:rtl/>
        </w:rPr>
        <w:t>וכמות</w:t>
      </w:r>
      <w:r w:rsidRPr="007A3BCF">
        <w:rPr>
          <w:szCs w:val="24"/>
          <w:rtl/>
        </w:rPr>
        <w:t xml:space="preserve"> </w:t>
      </w:r>
      <w:r w:rsidRPr="007A3BCF">
        <w:rPr>
          <w:rFonts w:hint="eastAsia"/>
          <w:szCs w:val="24"/>
          <w:rtl/>
        </w:rPr>
        <w:t>המכונות</w:t>
      </w:r>
      <w:r w:rsidRPr="007A3BCF">
        <w:rPr>
          <w:szCs w:val="24"/>
          <w:rtl/>
        </w:rPr>
        <w:t xml:space="preserve"> </w:t>
      </w:r>
      <w:r w:rsidRPr="007A3BCF">
        <w:rPr>
          <w:rFonts w:hint="eastAsia"/>
          <w:szCs w:val="24"/>
          <w:rtl/>
        </w:rPr>
        <w:t>יאושרו</w:t>
      </w:r>
      <w:r w:rsidRPr="007A3BCF">
        <w:rPr>
          <w:szCs w:val="24"/>
          <w:rtl/>
        </w:rPr>
        <w:t xml:space="preserve"> </w:t>
      </w:r>
      <w:r w:rsidRPr="007A3BCF">
        <w:rPr>
          <w:rFonts w:hint="eastAsia"/>
          <w:szCs w:val="24"/>
          <w:rtl/>
        </w:rPr>
        <w:t>על</w:t>
      </w:r>
      <w:r w:rsidRPr="007A3BCF">
        <w:rPr>
          <w:szCs w:val="24"/>
          <w:rtl/>
        </w:rPr>
        <w:t xml:space="preserve"> </w:t>
      </w:r>
      <w:r w:rsidRPr="007A3BCF">
        <w:rPr>
          <w:rFonts w:hint="eastAsia"/>
          <w:szCs w:val="24"/>
          <w:rtl/>
        </w:rPr>
        <w:t>ידי</w:t>
      </w:r>
      <w:r w:rsidRPr="007A3BCF">
        <w:rPr>
          <w:szCs w:val="24"/>
          <w:rtl/>
        </w:rPr>
        <w:t xml:space="preserve"> </w:t>
      </w:r>
      <w:r w:rsidRPr="007A3BCF">
        <w:rPr>
          <w:rFonts w:hint="eastAsia"/>
          <w:szCs w:val="24"/>
          <w:rtl/>
        </w:rPr>
        <w:t>המזמין</w:t>
      </w:r>
      <w:r w:rsidRPr="007A3BCF">
        <w:rPr>
          <w:szCs w:val="24"/>
          <w:rtl/>
        </w:rPr>
        <w:t xml:space="preserve"> </w:t>
      </w:r>
      <w:r w:rsidRPr="007A3BCF">
        <w:rPr>
          <w:rFonts w:hint="eastAsia"/>
          <w:szCs w:val="24"/>
          <w:rtl/>
        </w:rPr>
        <w:t>בשלב</w:t>
      </w:r>
      <w:r w:rsidRPr="007A3BCF">
        <w:rPr>
          <w:szCs w:val="24"/>
          <w:rtl/>
        </w:rPr>
        <w:t xml:space="preserve"> </w:t>
      </w:r>
      <w:r w:rsidRPr="007A3BCF">
        <w:rPr>
          <w:rFonts w:hint="eastAsia"/>
          <w:szCs w:val="24"/>
          <w:rtl/>
        </w:rPr>
        <w:t>הקמת</w:t>
      </w:r>
      <w:r w:rsidRPr="007A3BCF">
        <w:rPr>
          <w:szCs w:val="24"/>
          <w:rtl/>
        </w:rPr>
        <w:t xml:space="preserve"> </w:t>
      </w:r>
      <w:r w:rsidRPr="007A3BCF">
        <w:rPr>
          <w:rFonts w:hint="eastAsia"/>
          <w:szCs w:val="24"/>
          <w:rtl/>
        </w:rPr>
        <w:t>החנות</w:t>
      </w:r>
      <w:r>
        <w:rPr>
          <w:rFonts w:hint="cs"/>
          <w:szCs w:val="24"/>
          <w:rtl/>
        </w:rPr>
        <w:t>.</w:t>
      </w:r>
    </w:p>
    <w:p w:rsidR="008932AA" w:rsidRPr="001C556D" w:rsidRDefault="008932AA" w:rsidP="000D2E6A">
      <w:pPr>
        <w:numPr>
          <w:ilvl w:val="2"/>
          <w:numId w:val="11"/>
        </w:numPr>
        <w:tabs>
          <w:tab w:val="clear" w:pos="1418"/>
          <w:tab w:val="clear" w:pos="2268"/>
        </w:tabs>
        <w:spacing w:line="360" w:lineRule="auto"/>
        <w:jc w:val="both"/>
        <w:rPr>
          <w:szCs w:val="24"/>
        </w:rPr>
      </w:pPr>
      <w:bookmarkStart w:id="150" w:name="_Ref511230843"/>
      <w:r>
        <w:rPr>
          <w:rFonts w:hint="cs"/>
          <w:szCs w:val="24"/>
          <w:rtl/>
        </w:rPr>
        <w:lastRenderedPageBreak/>
        <w:t>הספק יהיה אחראי לוודא שבמכונות נמצאים, בכל עת, לפחות 70% מהמוצרים המוצעים.</w:t>
      </w:r>
      <w:bookmarkEnd w:id="150"/>
    </w:p>
    <w:p w:rsidR="009A055A" w:rsidRDefault="009A055A" w:rsidP="000D2E6A">
      <w:pPr>
        <w:numPr>
          <w:ilvl w:val="0"/>
          <w:numId w:val="11"/>
        </w:numPr>
        <w:tabs>
          <w:tab w:val="clear" w:pos="708"/>
          <w:tab w:val="clear" w:pos="1418"/>
          <w:tab w:val="num" w:pos="756"/>
        </w:tabs>
        <w:spacing w:before="240" w:line="360" w:lineRule="auto"/>
        <w:ind w:left="756"/>
        <w:jc w:val="both"/>
        <w:rPr>
          <w:b/>
          <w:bCs/>
          <w:szCs w:val="24"/>
        </w:rPr>
      </w:pPr>
      <w:r>
        <w:rPr>
          <w:rFonts w:hint="cs"/>
          <w:b/>
          <w:bCs/>
          <w:szCs w:val="24"/>
          <w:rtl/>
        </w:rPr>
        <w:t xml:space="preserve">תשתית </w:t>
      </w:r>
      <w:r w:rsidR="004E7B7E">
        <w:rPr>
          <w:rFonts w:hint="cs"/>
          <w:b/>
          <w:bCs/>
          <w:szCs w:val="24"/>
          <w:rtl/>
        </w:rPr>
        <w:t>ו</w:t>
      </w:r>
      <w:r>
        <w:rPr>
          <w:rFonts w:hint="cs"/>
          <w:b/>
          <w:bCs/>
          <w:szCs w:val="24"/>
          <w:rtl/>
        </w:rPr>
        <w:t xml:space="preserve">ציוד </w:t>
      </w:r>
    </w:p>
    <w:p w:rsidR="009A055A" w:rsidRDefault="009A055A" w:rsidP="000D2E6A">
      <w:pPr>
        <w:numPr>
          <w:ilvl w:val="1"/>
          <w:numId w:val="11"/>
        </w:numPr>
        <w:tabs>
          <w:tab w:val="clear" w:pos="1416"/>
          <w:tab w:val="clear" w:pos="2268"/>
        </w:tabs>
        <w:spacing w:line="360" w:lineRule="auto"/>
        <w:jc w:val="both"/>
        <w:rPr>
          <w:szCs w:val="24"/>
        </w:rPr>
      </w:pPr>
      <w:r>
        <w:rPr>
          <w:rFonts w:hint="cs"/>
          <w:szCs w:val="24"/>
          <w:rtl/>
        </w:rPr>
        <w:t>מתחם החנות המיועד לשימוש הספק הינו בהתאם לתשריט המצורף כ</w:t>
      </w:r>
      <w:r w:rsidR="00556352">
        <w:rPr>
          <w:rFonts w:hint="cs"/>
          <w:szCs w:val="24"/>
          <w:rtl/>
        </w:rPr>
        <w:t>נספח א</w:t>
      </w:r>
      <w:r w:rsidR="00556352">
        <w:rPr>
          <w:szCs w:val="24"/>
          <w:rtl/>
        </w:rPr>
        <w:t>'</w:t>
      </w:r>
      <w:r w:rsidR="00556352">
        <w:rPr>
          <w:rFonts w:hint="cs"/>
          <w:szCs w:val="24"/>
          <w:rtl/>
        </w:rPr>
        <w:t>11</w:t>
      </w:r>
      <w:r>
        <w:rPr>
          <w:rFonts w:hint="cs"/>
          <w:szCs w:val="24"/>
          <w:rtl/>
        </w:rPr>
        <w:t>, ואין לחרוג ממנו.</w:t>
      </w:r>
      <w:r w:rsidR="00FE2CCA">
        <w:rPr>
          <w:rFonts w:hint="cs"/>
          <w:szCs w:val="24"/>
          <w:rtl/>
        </w:rPr>
        <w:t xml:space="preserve"> תכנית חלוקת החנות ואופן העבודה טעונים אישור משרד הבריאות.</w:t>
      </w:r>
    </w:p>
    <w:p w:rsidR="009A055A" w:rsidRDefault="009A055A" w:rsidP="000D2E6A">
      <w:pPr>
        <w:numPr>
          <w:ilvl w:val="1"/>
          <w:numId w:val="11"/>
        </w:numPr>
        <w:tabs>
          <w:tab w:val="clear" w:pos="1416"/>
          <w:tab w:val="clear" w:pos="2268"/>
        </w:tabs>
        <w:spacing w:line="360" w:lineRule="auto"/>
        <w:jc w:val="both"/>
        <w:rPr>
          <w:szCs w:val="24"/>
        </w:rPr>
      </w:pPr>
      <w:r>
        <w:rPr>
          <w:rFonts w:hint="cs"/>
          <w:szCs w:val="24"/>
          <w:rtl/>
        </w:rPr>
        <w:t xml:space="preserve">במתחם החנות קיימת תשתית לחיבור למים </w:t>
      </w:r>
      <w:r w:rsidR="00805616">
        <w:rPr>
          <w:rFonts w:hint="cs"/>
          <w:szCs w:val="24"/>
          <w:rtl/>
        </w:rPr>
        <w:t>,</w:t>
      </w:r>
      <w:r>
        <w:rPr>
          <w:rFonts w:hint="cs"/>
          <w:szCs w:val="24"/>
          <w:rtl/>
        </w:rPr>
        <w:t>חשמל</w:t>
      </w:r>
      <w:r w:rsidR="00805616">
        <w:rPr>
          <w:rFonts w:hint="cs"/>
          <w:szCs w:val="24"/>
          <w:rtl/>
        </w:rPr>
        <w:t xml:space="preserve"> ומיזוג</w:t>
      </w:r>
      <w:r>
        <w:rPr>
          <w:rFonts w:hint="cs"/>
          <w:szCs w:val="24"/>
          <w:rtl/>
        </w:rPr>
        <w:t>, לשימוש הספק. ככל שהספק יבקש לבצע שינויים/תוספות לתשתית זו</w:t>
      </w:r>
      <w:r w:rsidR="00FE2CCA">
        <w:rPr>
          <w:rFonts w:hint="cs"/>
          <w:szCs w:val="24"/>
          <w:rtl/>
        </w:rPr>
        <w:t xml:space="preserve"> ו/או כל שינוי במבנה</w:t>
      </w:r>
      <w:r>
        <w:rPr>
          <w:rFonts w:hint="cs"/>
          <w:szCs w:val="24"/>
          <w:rtl/>
        </w:rPr>
        <w:t>, ייעשה הדבר אך ורק באישור מראש ובכתב של המזמין, ועל חשבונו של הספק.</w:t>
      </w:r>
    </w:p>
    <w:p w:rsidR="009A055A" w:rsidRDefault="009A055A" w:rsidP="000D2E6A">
      <w:pPr>
        <w:numPr>
          <w:ilvl w:val="1"/>
          <w:numId w:val="11"/>
        </w:numPr>
        <w:tabs>
          <w:tab w:val="clear" w:pos="1416"/>
          <w:tab w:val="clear" w:pos="2268"/>
        </w:tabs>
        <w:spacing w:line="360" w:lineRule="auto"/>
        <w:jc w:val="both"/>
        <w:rPr>
          <w:szCs w:val="24"/>
        </w:rPr>
      </w:pPr>
      <w:r>
        <w:rPr>
          <w:rFonts w:hint="cs"/>
          <w:szCs w:val="24"/>
          <w:rtl/>
        </w:rPr>
        <w:t>במידה ויבוצעו שינויים בתשתית, כאמור לעיל, המזמין יהיה רשאי לדרוש, לפי שיקול דעתו בלבד, שבסוף תקופת ההתקשרות הספק ישאיר את השינויים כפי שביצעם או לחלופין ישיב את התשתיות למצבן המקורי, וכל העלויות הנובעות מכך יהיו על חשבון הספק בלבד</w:t>
      </w:r>
      <w:r w:rsidR="00F72F6A">
        <w:rPr>
          <w:rFonts w:hint="cs"/>
          <w:szCs w:val="24"/>
          <w:rtl/>
        </w:rPr>
        <w:t xml:space="preserve">, כאמור בסעיף </w:t>
      </w:r>
      <w:r w:rsidR="000B3465">
        <w:rPr>
          <w:szCs w:val="24"/>
          <w:rtl/>
        </w:rPr>
        <w:fldChar w:fldCharType="begin"/>
      </w:r>
      <w:r w:rsidR="00F72F6A">
        <w:rPr>
          <w:szCs w:val="24"/>
          <w:rtl/>
        </w:rPr>
        <w:instrText xml:space="preserve"> </w:instrText>
      </w:r>
      <w:r w:rsidR="00F72F6A">
        <w:rPr>
          <w:rFonts w:hint="cs"/>
          <w:szCs w:val="24"/>
        </w:rPr>
        <w:instrText>REF</w:instrText>
      </w:r>
      <w:r w:rsidR="00F72F6A">
        <w:rPr>
          <w:rFonts w:hint="cs"/>
          <w:szCs w:val="24"/>
          <w:rtl/>
        </w:rPr>
        <w:instrText xml:space="preserve"> _</w:instrText>
      </w:r>
      <w:r w:rsidR="00F72F6A">
        <w:rPr>
          <w:rFonts w:hint="cs"/>
          <w:szCs w:val="24"/>
        </w:rPr>
        <w:instrText>Ref511225353 \r \h</w:instrText>
      </w:r>
      <w:r w:rsidR="00F72F6A">
        <w:rPr>
          <w:szCs w:val="24"/>
          <w:rtl/>
        </w:rPr>
        <w:instrText xml:space="preserve"> </w:instrText>
      </w:r>
      <w:r w:rsidR="000B3465">
        <w:rPr>
          <w:szCs w:val="24"/>
          <w:rtl/>
        </w:rPr>
      </w:r>
      <w:r w:rsidR="000B3465">
        <w:rPr>
          <w:szCs w:val="24"/>
          <w:rtl/>
        </w:rPr>
        <w:fldChar w:fldCharType="separate"/>
      </w:r>
      <w:r w:rsidR="00780AD6">
        <w:rPr>
          <w:szCs w:val="24"/>
          <w:rtl/>
        </w:rPr>
        <w:t>‏15</w:t>
      </w:r>
      <w:r w:rsidR="000B3465">
        <w:rPr>
          <w:szCs w:val="24"/>
          <w:rtl/>
        </w:rPr>
        <w:fldChar w:fldCharType="end"/>
      </w:r>
      <w:r w:rsidR="00F72F6A">
        <w:rPr>
          <w:rFonts w:hint="cs"/>
          <w:szCs w:val="24"/>
          <w:rtl/>
        </w:rPr>
        <w:t xml:space="preserve"> להסכם.</w:t>
      </w:r>
    </w:p>
    <w:p w:rsidR="00256AF4" w:rsidRDefault="00256AF4" w:rsidP="000D2E6A">
      <w:pPr>
        <w:numPr>
          <w:ilvl w:val="1"/>
          <w:numId w:val="11"/>
        </w:numPr>
        <w:tabs>
          <w:tab w:val="clear" w:pos="1416"/>
          <w:tab w:val="clear" w:pos="2268"/>
        </w:tabs>
        <w:spacing w:line="360" w:lineRule="auto"/>
        <w:jc w:val="both"/>
        <w:rPr>
          <w:szCs w:val="24"/>
        </w:rPr>
      </w:pPr>
      <w:r>
        <w:rPr>
          <w:rFonts w:hint="cs"/>
          <w:szCs w:val="24"/>
          <w:rtl/>
        </w:rPr>
        <w:t xml:space="preserve">הוצאות התקשורת (טלפון, מודם וכיו"ב) יהיו באחריות הספק ועל חשבונו. </w:t>
      </w:r>
      <w:r w:rsidR="00BC12BD">
        <w:rPr>
          <w:rFonts w:hint="cs"/>
          <w:szCs w:val="24"/>
          <w:rtl/>
        </w:rPr>
        <w:t>בחנות קיים קו טלפון, אשר השימוש בו יהיה על חשבון הספק.</w:t>
      </w:r>
    </w:p>
    <w:p w:rsidR="004E7B7E" w:rsidRDefault="009A055A" w:rsidP="000D2E6A">
      <w:pPr>
        <w:numPr>
          <w:ilvl w:val="1"/>
          <w:numId w:val="11"/>
        </w:numPr>
        <w:tabs>
          <w:tab w:val="clear" w:pos="1416"/>
          <w:tab w:val="clear" w:pos="2268"/>
        </w:tabs>
        <w:spacing w:line="360" w:lineRule="auto"/>
        <w:jc w:val="both"/>
        <w:rPr>
          <w:szCs w:val="24"/>
        </w:rPr>
      </w:pPr>
      <w:r>
        <w:rPr>
          <w:rFonts w:hint="cs"/>
          <w:szCs w:val="24"/>
          <w:rtl/>
        </w:rPr>
        <w:t xml:space="preserve">הספק יקבל את מתחם החנות ריק לחלוטין מציוד, ויידרש, </w:t>
      </w:r>
      <w:r w:rsidR="00E16E02">
        <w:rPr>
          <w:rFonts w:hint="cs"/>
          <w:szCs w:val="24"/>
          <w:rtl/>
        </w:rPr>
        <w:t>במסגרת ו</w:t>
      </w:r>
      <w:r>
        <w:rPr>
          <w:rFonts w:hint="cs"/>
          <w:szCs w:val="24"/>
          <w:rtl/>
        </w:rPr>
        <w:t xml:space="preserve">בנוסף לעבודות ההקמה וההכנה המפורטות </w:t>
      </w:r>
      <w:r w:rsidR="006A33F8">
        <w:rPr>
          <w:rFonts w:hint="cs"/>
          <w:szCs w:val="24"/>
          <w:rtl/>
        </w:rPr>
        <w:t xml:space="preserve">בסעיפים </w:t>
      </w:r>
      <w:r w:rsidR="000B3465">
        <w:rPr>
          <w:szCs w:val="24"/>
          <w:rtl/>
        </w:rPr>
        <w:fldChar w:fldCharType="begin"/>
      </w:r>
      <w:r w:rsidR="006A33F8">
        <w:rPr>
          <w:szCs w:val="24"/>
          <w:rtl/>
        </w:rPr>
        <w:instrText xml:space="preserve"> </w:instrText>
      </w:r>
      <w:r w:rsidR="006A33F8">
        <w:rPr>
          <w:szCs w:val="24"/>
        </w:rPr>
        <w:instrText>REF</w:instrText>
      </w:r>
      <w:r w:rsidR="006A33F8">
        <w:rPr>
          <w:szCs w:val="24"/>
          <w:rtl/>
        </w:rPr>
        <w:instrText xml:space="preserve"> _</w:instrText>
      </w:r>
      <w:r w:rsidR="006A33F8">
        <w:rPr>
          <w:szCs w:val="24"/>
        </w:rPr>
        <w:instrText>Ref511218549 \r \h</w:instrText>
      </w:r>
      <w:r w:rsidR="006A33F8">
        <w:rPr>
          <w:szCs w:val="24"/>
          <w:rtl/>
        </w:rPr>
        <w:instrText xml:space="preserve"> </w:instrText>
      </w:r>
      <w:r w:rsidR="000B3465">
        <w:rPr>
          <w:szCs w:val="24"/>
          <w:rtl/>
        </w:rPr>
      </w:r>
      <w:r w:rsidR="000B3465">
        <w:rPr>
          <w:szCs w:val="24"/>
          <w:rtl/>
        </w:rPr>
        <w:fldChar w:fldCharType="separate"/>
      </w:r>
      <w:r w:rsidR="00780AD6">
        <w:rPr>
          <w:szCs w:val="24"/>
          <w:rtl/>
        </w:rPr>
        <w:t>‏8</w:t>
      </w:r>
      <w:r w:rsidR="000B3465">
        <w:rPr>
          <w:szCs w:val="24"/>
          <w:rtl/>
        </w:rPr>
        <w:fldChar w:fldCharType="end"/>
      </w:r>
      <w:r w:rsidR="006A33F8">
        <w:rPr>
          <w:rFonts w:hint="cs"/>
          <w:szCs w:val="24"/>
          <w:rtl/>
        </w:rPr>
        <w:t xml:space="preserve"> ו-</w:t>
      </w:r>
      <w:r w:rsidR="000B3465">
        <w:rPr>
          <w:szCs w:val="24"/>
          <w:rtl/>
        </w:rPr>
        <w:fldChar w:fldCharType="begin"/>
      </w:r>
      <w:r w:rsidR="006A33F8">
        <w:rPr>
          <w:szCs w:val="24"/>
          <w:rtl/>
        </w:rPr>
        <w:instrText xml:space="preserve"> </w:instrText>
      </w:r>
      <w:r w:rsidR="006A33F8">
        <w:rPr>
          <w:rFonts w:hint="cs"/>
          <w:szCs w:val="24"/>
        </w:rPr>
        <w:instrText>REF</w:instrText>
      </w:r>
      <w:r w:rsidR="006A33F8">
        <w:rPr>
          <w:rFonts w:hint="cs"/>
          <w:szCs w:val="24"/>
          <w:rtl/>
        </w:rPr>
        <w:instrText xml:space="preserve"> _</w:instrText>
      </w:r>
      <w:r w:rsidR="006A33F8">
        <w:rPr>
          <w:rFonts w:hint="cs"/>
          <w:szCs w:val="24"/>
        </w:rPr>
        <w:instrText>Ref511218555 \r \h</w:instrText>
      </w:r>
      <w:r w:rsidR="006A33F8">
        <w:rPr>
          <w:szCs w:val="24"/>
          <w:rtl/>
        </w:rPr>
        <w:instrText xml:space="preserve"> </w:instrText>
      </w:r>
      <w:r w:rsidR="000B3465">
        <w:rPr>
          <w:szCs w:val="24"/>
          <w:rtl/>
        </w:rPr>
      </w:r>
      <w:r w:rsidR="000B3465">
        <w:rPr>
          <w:szCs w:val="24"/>
          <w:rtl/>
        </w:rPr>
        <w:fldChar w:fldCharType="separate"/>
      </w:r>
      <w:r w:rsidR="00780AD6">
        <w:rPr>
          <w:szCs w:val="24"/>
          <w:rtl/>
        </w:rPr>
        <w:t>‏9</w:t>
      </w:r>
      <w:r w:rsidR="000B3465">
        <w:rPr>
          <w:szCs w:val="24"/>
          <w:rtl/>
        </w:rPr>
        <w:fldChar w:fldCharType="end"/>
      </w:r>
      <w:r>
        <w:rPr>
          <w:rFonts w:hint="cs"/>
          <w:szCs w:val="24"/>
          <w:rtl/>
        </w:rPr>
        <w:t xml:space="preserve"> להלן, </w:t>
      </w:r>
      <w:r w:rsidR="006A33F8">
        <w:rPr>
          <w:rFonts w:hint="cs"/>
          <w:szCs w:val="24"/>
          <w:rtl/>
        </w:rPr>
        <w:t xml:space="preserve"> </w:t>
      </w:r>
      <w:r w:rsidR="00E16E02">
        <w:rPr>
          <w:rFonts w:hint="cs"/>
          <w:szCs w:val="24"/>
          <w:rtl/>
        </w:rPr>
        <w:t>לדאוג ל</w:t>
      </w:r>
      <w:r>
        <w:rPr>
          <w:rFonts w:hint="cs"/>
          <w:szCs w:val="24"/>
          <w:rtl/>
        </w:rPr>
        <w:t>כל הציוד הדר</w:t>
      </w:r>
      <w:r w:rsidR="00E16E02">
        <w:rPr>
          <w:rFonts w:hint="cs"/>
          <w:szCs w:val="24"/>
          <w:rtl/>
        </w:rPr>
        <w:t>ו</w:t>
      </w:r>
      <w:r>
        <w:rPr>
          <w:rFonts w:hint="cs"/>
          <w:szCs w:val="24"/>
          <w:rtl/>
        </w:rPr>
        <w:t xml:space="preserve">ש </w:t>
      </w:r>
      <w:r w:rsidR="004E7B7E">
        <w:rPr>
          <w:rFonts w:hint="cs"/>
          <w:szCs w:val="24"/>
          <w:rtl/>
        </w:rPr>
        <w:t xml:space="preserve">לאספקת השירותים במלואם, </w:t>
      </w:r>
      <w:r w:rsidR="00C920FC">
        <w:rPr>
          <w:rFonts w:hint="cs"/>
          <w:szCs w:val="24"/>
          <w:rtl/>
        </w:rPr>
        <w:t>לכל הפחות</w:t>
      </w:r>
      <w:r w:rsidR="004E7B7E">
        <w:rPr>
          <w:rFonts w:hint="cs"/>
          <w:szCs w:val="24"/>
          <w:rtl/>
        </w:rPr>
        <w:t>:</w:t>
      </w:r>
    </w:p>
    <w:p w:rsidR="004E7B7E" w:rsidRDefault="004E7B7E" w:rsidP="000D2E6A">
      <w:pPr>
        <w:numPr>
          <w:ilvl w:val="2"/>
          <w:numId w:val="11"/>
        </w:numPr>
        <w:tabs>
          <w:tab w:val="clear" w:pos="1418"/>
          <w:tab w:val="clear" w:pos="2268"/>
        </w:tabs>
        <w:spacing w:line="360" w:lineRule="auto"/>
        <w:jc w:val="both"/>
        <w:rPr>
          <w:szCs w:val="24"/>
        </w:rPr>
      </w:pPr>
      <w:r>
        <w:rPr>
          <w:rFonts w:hint="cs"/>
          <w:szCs w:val="24"/>
          <w:rtl/>
        </w:rPr>
        <w:t xml:space="preserve">מוצרי חשמל </w:t>
      </w:r>
      <w:r>
        <w:rPr>
          <w:szCs w:val="24"/>
          <w:rtl/>
        </w:rPr>
        <w:t>–</w:t>
      </w:r>
      <w:r>
        <w:rPr>
          <w:rFonts w:hint="cs"/>
          <w:szCs w:val="24"/>
          <w:rtl/>
        </w:rPr>
        <w:t xml:space="preserve"> </w:t>
      </w:r>
      <w:r w:rsidR="00E524F8">
        <w:rPr>
          <w:rFonts w:hint="cs"/>
          <w:szCs w:val="24"/>
          <w:rtl/>
        </w:rPr>
        <w:t>שלט מואר</w:t>
      </w:r>
      <w:r w:rsidR="00FB2C22">
        <w:rPr>
          <w:rFonts w:hint="cs"/>
          <w:szCs w:val="24"/>
          <w:rtl/>
        </w:rPr>
        <w:t xml:space="preserve"> בכניסה לחנות</w:t>
      </w:r>
      <w:r w:rsidR="00E524F8">
        <w:rPr>
          <w:rFonts w:hint="cs"/>
          <w:szCs w:val="24"/>
          <w:rtl/>
        </w:rPr>
        <w:t xml:space="preserve">, </w:t>
      </w:r>
      <w:r>
        <w:rPr>
          <w:rFonts w:hint="cs"/>
          <w:szCs w:val="24"/>
          <w:rtl/>
        </w:rPr>
        <w:t>מקררים ומקפיאים, טוסטר, מיקרוגל, מכונת קפה, תנור, מסכי טלוויזיה, מערכת שמע, מתקן מים, פלטת חימום</w:t>
      </w:r>
      <w:r w:rsidR="00E16E02">
        <w:rPr>
          <w:rFonts w:hint="cs"/>
          <w:szCs w:val="24"/>
          <w:rtl/>
        </w:rPr>
        <w:t>, מחשב וקופה</w:t>
      </w:r>
      <w:r>
        <w:rPr>
          <w:rFonts w:hint="cs"/>
          <w:szCs w:val="24"/>
          <w:rtl/>
        </w:rPr>
        <w:t>.</w:t>
      </w:r>
    </w:p>
    <w:p w:rsidR="004E7B7E" w:rsidRDefault="004E7B7E" w:rsidP="000D2E6A">
      <w:pPr>
        <w:numPr>
          <w:ilvl w:val="2"/>
          <w:numId w:val="11"/>
        </w:numPr>
        <w:tabs>
          <w:tab w:val="clear" w:pos="1418"/>
          <w:tab w:val="clear" w:pos="2268"/>
        </w:tabs>
        <w:spacing w:line="360" w:lineRule="auto"/>
        <w:jc w:val="both"/>
        <w:rPr>
          <w:szCs w:val="24"/>
        </w:rPr>
      </w:pPr>
      <w:r>
        <w:rPr>
          <w:rFonts w:hint="cs"/>
          <w:szCs w:val="24"/>
          <w:rtl/>
        </w:rPr>
        <w:t xml:space="preserve">ריהוט </w:t>
      </w:r>
      <w:r>
        <w:rPr>
          <w:szCs w:val="24"/>
          <w:rtl/>
        </w:rPr>
        <w:t>–</w:t>
      </w:r>
      <w:r>
        <w:rPr>
          <w:rFonts w:hint="cs"/>
          <w:szCs w:val="24"/>
          <w:rtl/>
        </w:rPr>
        <w:t xml:space="preserve"> ויטרינה, שולחנות, כסאות ו/או כורסאות, מדפים, דלפק, ארונות.</w:t>
      </w:r>
    </w:p>
    <w:p w:rsidR="004E7B7E" w:rsidRDefault="004E7B7E" w:rsidP="000D2E6A">
      <w:pPr>
        <w:numPr>
          <w:ilvl w:val="2"/>
          <w:numId w:val="11"/>
        </w:numPr>
        <w:tabs>
          <w:tab w:val="clear" w:pos="1418"/>
          <w:tab w:val="clear" w:pos="2268"/>
        </w:tabs>
        <w:spacing w:line="360" w:lineRule="auto"/>
        <w:jc w:val="both"/>
        <w:rPr>
          <w:szCs w:val="24"/>
        </w:rPr>
      </w:pPr>
      <w:r>
        <w:rPr>
          <w:rFonts w:hint="cs"/>
          <w:szCs w:val="24"/>
          <w:rtl/>
        </w:rPr>
        <w:t xml:space="preserve">ציוד </w:t>
      </w:r>
      <w:r>
        <w:rPr>
          <w:szCs w:val="24"/>
          <w:rtl/>
        </w:rPr>
        <w:t>–</w:t>
      </w:r>
      <w:r>
        <w:rPr>
          <w:rFonts w:hint="cs"/>
          <w:szCs w:val="24"/>
          <w:rtl/>
        </w:rPr>
        <w:t xml:space="preserve"> כלים חד ורב פעמיים, כלים לעבודת צוות הספק, עגלת מזון.</w:t>
      </w:r>
    </w:p>
    <w:p w:rsidR="009A055A" w:rsidRPr="009A055A" w:rsidRDefault="004E7B7E" w:rsidP="000D2E6A">
      <w:pPr>
        <w:numPr>
          <w:ilvl w:val="2"/>
          <w:numId w:val="11"/>
        </w:numPr>
        <w:tabs>
          <w:tab w:val="clear" w:pos="1418"/>
          <w:tab w:val="clear" w:pos="2268"/>
        </w:tabs>
        <w:spacing w:line="360" w:lineRule="auto"/>
        <w:jc w:val="both"/>
        <w:rPr>
          <w:szCs w:val="24"/>
        </w:rPr>
      </w:pPr>
      <w:r>
        <w:rPr>
          <w:rFonts w:hint="cs"/>
          <w:szCs w:val="24"/>
          <w:rtl/>
        </w:rPr>
        <w:t xml:space="preserve">ככל שהספק יבחר לבשל בחנות </w:t>
      </w:r>
      <w:r>
        <w:rPr>
          <w:szCs w:val="24"/>
          <w:rtl/>
        </w:rPr>
        <w:t>–</w:t>
      </w:r>
      <w:r>
        <w:rPr>
          <w:rFonts w:hint="cs"/>
          <w:szCs w:val="24"/>
          <w:rtl/>
        </w:rPr>
        <w:t xml:space="preserve"> כל ציוד הנדרש לשינוע, אחסון ובישול המזון</w:t>
      </w:r>
      <w:r w:rsidR="00FE2CCA">
        <w:rPr>
          <w:rFonts w:hint="cs"/>
          <w:szCs w:val="24"/>
          <w:rtl/>
        </w:rPr>
        <w:t>, כשהוא תקין ועומד בדרישות הדין ומשרד הבריאות.</w:t>
      </w:r>
      <w:r>
        <w:rPr>
          <w:rFonts w:hint="cs"/>
          <w:szCs w:val="24"/>
          <w:rtl/>
        </w:rPr>
        <w:t xml:space="preserve"> </w:t>
      </w:r>
    </w:p>
    <w:p w:rsidR="009A055A" w:rsidRPr="009A055A" w:rsidRDefault="009260C1" w:rsidP="000D2E6A">
      <w:pPr>
        <w:numPr>
          <w:ilvl w:val="0"/>
          <w:numId w:val="11"/>
        </w:numPr>
        <w:tabs>
          <w:tab w:val="clear" w:pos="708"/>
          <w:tab w:val="clear" w:pos="1418"/>
          <w:tab w:val="num" w:pos="756"/>
        </w:tabs>
        <w:spacing w:before="240" w:line="360" w:lineRule="auto"/>
        <w:ind w:left="756"/>
        <w:jc w:val="both"/>
        <w:rPr>
          <w:b/>
          <w:bCs/>
          <w:szCs w:val="24"/>
        </w:rPr>
      </w:pPr>
      <w:bookmarkStart w:id="151" w:name="_Ref511218549"/>
      <w:r>
        <w:rPr>
          <w:rFonts w:hint="cs"/>
          <w:b/>
          <w:bCs/>
          <w:szCs w:val="24"/>
          <w:rtl/>
        </w:rPr>
        <w:t>עיצוב מתחם החנות</w:t>
      </w:r>
      <w:bookmarkEnd w:id="151"/>
    </w:p>
    <w:p w:rsidR="00E524F8" w:rsidRDefault="00E524F8" w:rsidP="000D2E6A">
      <w:pPr>
        <w:numPr>
          <w:ilvl w:val="1"/>
          <w:numId w:val="11"/>
        </w:numPr>
        <w:tabs>
          <w:tab w:val="clear" w:pos="1416"/>
          <w:tab w:val="clear" w:pos="2268"/>
        </w:tabs>
        <w:spacing w:line="360" w:lineRule="auto"/>
        <w:jc w:val="both"/>
        <w:rPr>
          <w:szCs w:val="24"/>
        </w:rPr>
      </w:pPr>
      <w:r>
        <w:rPr>
          <w:rFonts w:hint="cs"/>
          <w:szCs w:val="24"/>
          <w:rtl/>
        </w:rPr>
        <w:t xml:space="preserve">הספק יציג למזמין, בתוך </w:t>
      </w:r>
      <w:r w:rsidR="00FB2C22">
        <w:rPr>
          <w:rFonts w:hint="cs"/>
          <w:szCs w:val="24"/>
          <w:rtl/>
        </w:rPr>
        <w:t>30 ימים</w:t>
      </w:r>
      <w:r>
        <w:rPr>
          <w:rFonts w:hint="cs"/>
          <w:szCs w:val="24"/>
          <w:rtl/>
        </w:rPr>
        <w:t xml:space="preserve"> ממועד החתימה על החוזה, תכנית עבודה מפורטת הכוללת את המבנה והעיצוב של מתחם החנות ולוח זמנים לעבודה, לאישור המזמין. לאחר קבלת אישור המזמין בכתב, הספק יבצע את העבודות הנדרשות על חשבונו ואחריותו. יובהר שהעיצוב נדרש להיות תואם לעיצוב הכללי של מתחם בית החולים.</w:t>
      </w:r>
    </w:p>
    <w:p w:rsidR="00241E11" w:rsidRDefault="008C42E1" w:rsidP="008031E4">
      <w:pPr>
        <w:numPr>
          <w:ilvl w:val="1"/>
          <w:numId w:val="11"/>
        </w:numPr>
        <w:tabs>
          <w:tab w:val="clear" w:pos="1416"/>
          <w:tab w:val="clear" w:pos="2268"/>
        </w:tabs>
        <w:spacing w:line="360" w:lineRule="auto"/>
        <w:jc w:val="both"/>
        <w:rPr>
          <w:szCs w:val="24"/>
        </w:rPr>
      </w:pPr>
      <w:r>
        <w:rPr>
          <w:rFonts w:hint="cs"/>
          <w:szCs w:val="24"/>
          <w:rtl/>
        </w:rPr>
        <w:t xml:space="preserve">משך </w:t>
      </w:r>
      <w:r w:rsidR="00241E11">
        <w:rPr>
          <w:rFonts w:hint="cs"/>
          <w:szCs w:val="24"/>
          <w:rtl/>
        </w:rPr>
        <w:t xml:space="preserve">תקופת </w:t>
      </w:r>
      <w:r>
        <w:rPr>
          <w:rFonts w:hint="cs"/>
          <w:szCs w:val="24"/>
          <w:rtl/>
        </w:rPr>
        <w:t xml:space="preserve">ההקמה </w:t>
      </w:r>
      <w:r w:rsidR="00FE2CCA">
        <w:rPr>
          <w:rFonts w:hint="cs"/>
          <w:szCs w:val="24"/>
          <w:rtl/>
        </w:rPr>
        <w:t xml:space="preserve">והתאמת </w:t>
      </w:r>
      <w:r>
        <w:rPr>
          <w:rFonts w:hint="cs"/>
          <w:szCs w:val="24"/>
          <w:rtl/>
        </w:rPr>
        <w:t xml:space="preserve">החנות לא יעלו על </w:t>
      </w:r>
      <w:r w:rsidR="008031E4">
        <w:rPr>
          <w:rFonts w:hint="cs"/>
          <w:szCs w:val="24"/>
          <w:rtl/>
        </w:rPr>
        <w:t xml:space="preserve">30 </w:t>
      </w:r>
      <w:r w:rsidR="00FB2C22">
        <w:rPr>
          <w:rFonts w:hint="cs"/>
          <w:szCs w:val="24"/>
          <w:rtl/>
        </w:rPr>
        <w:t>ימים</w:t>
      </w:r>
      <w:r>
        <w:rPr>
          <w:rFonts w:hint="cs"/>
          <w:szCs w:val="24"/>
          <w:rtl/>
        </w:rPr>
        <w:t xml:space="preserve"> ממועד אישור תכנית העבודה על ידי המזמין, אלא באישור מראש ובכתב של המזמין.</w:t>
      </w:r>
      <w:r w:rsidR="001C6A53">
        <w:rPr>
          <w:rFonts w:hint="cs"/>
          <w:szCs w:val="24"/>
          <w:rtl/>
        </w:rPr>
        <w:t xml:space="preserve"> לאחר סיום </w:t>
      </w:r>
      <w:r w:rsidR="001C6A53">
        <w:rPr>
          <w:rFonts w:hint="cs"/>
          <w:szCs w:val="24"/>
          <w:rtl/>
        </w:rPr>
        <w:lastRenderedPageBreak/>
        <w:t>העבודות, ולאחר תיקון ליקויים ככל שיהיו, המזמין יאשר בכתב את תחילת פעילות החנות</w:t>
      </w:r>
      <w:r w:rsidR="006901BD">
        <w:rPr>
          <w:rFonts w:hint="cs"/>
          <w:szCs w:val="24"/>
          <w:rtl/>
        </w:rPr>
        <w:t>, בכפוף להמצאת חוות דעת מקדמית ממשרד הבריאות</w:t>
      </w:r>
      <w:r w:rsidR="001C6A53">
        <w:rPr>
          <w:rFonts w:hint="cs"/>
          <w:szCs w:val="24"/>
          <w:rtl/>
        </w:rPr>
        <w:t>.</w:t>
      </w:r>
    </w:p>
    <w:p w:rsidR="009260C1" w:rsidRDefault="009260C1" w:rsidP="000D2E6A">
      <w:pPr>
        <w:numPr>
          <w:ilvl w:val="1"/>
          <w:numId w:val="11"/>
        </w:numPr>
        <w:tabs>
          <w:tab w:val="clear" w:pos="1416"/>
          <w:tab w:val="clear" w:pos="2268"/>
        </w:tabs>
        <w:spacing w:line="360" w:lineRule="auto"/>
        <w:jc w:val="both"/>
        <w:rPr>
          <w:szCs w:val="24"/>
        </w:rPr>
      </w:pPr>
      <w:r w:rsidRPr="00157A3B">
        <w:rPr>
          <w:rFonts w:hint="cs"/>
          <w:szCs w:val="24"/>
          <w:rtl/>
        </w:rPr>
        <w:t xml:space="preserve">באחריותו של הספק לוודא שהמתחם כולו יהיה נגיש לבעלי מוגבלויות, בהתאם לכל דרישות </w:t>
      </w:r>
      <w:r w:rsidRPr="00157A3B">
        <w:rPr>
          <w:szCs w:val="24"/>
          <w:rtl/>
        </w:rPr>
        <w:t>חוק שוויון זכויות לאנשים עם מוגבלות, התשנ"ח-1998</w:t>
      </w:r>
      <w:r w:rsidRPr="00157A3B">
        <w:rPr>
          <w:rFonts w:hint="cs"/>
          <w:szCs w:val="24"/>
          <w:rtl/>
        </w:rPr>
        <w:t xml:space="preserve"> ו</w:t>
      </w:r>
      <w:r w:rsidRPr="00157A3B">
        <w:rPr>
          <w:szCs w:val="24"/>
          <w:rtl/>
        </w:rPr>
        <w:t>תקנות שוויון זכויות לאנשים עם מוגבלות (התאמות נגישות לשירות), תשע"ג-2013</w:t>
      </w:r>
      <w:r>
        <w:rPr>
          <w:rFonts w:hint="cs"/>
          <w:szCs w:val="24"/>
          <w:rtl/>
        </w:rPr>
        <w:t>.</w:t>
      </w:r>
    </w:p>
    <w:p w:rsidR="009260C1" w:rsidRDefault="009260C1" w:rsidP="000D2E6A">
      <w:pPr>
        <w:numPr>
          <w:ilvl w:val="1"/>
          <w:numId w:val="11"/>
        </w:numPr>
        <w:tabs>
          <w:tab w:val="clear" w:pos="1416"/>
          <w:tab w:val="clear" w:pos="2268"/>
        </w:tabs>
        <w:spacing w:line="360" w:lineRule="auto"/>
        <w:jc w:val="both"/>
        <w:rPr>
          <w:szCs w:val="24"/>
        </w:rPr>
      </w:pPr>
      <w:r>
        <w:rPr>
          <w:rFonts w:hint="cs"/>
          <w:szCs w:val="24"/>
          <w:rtl/>
        </w:rPr>
        <w:t>הספק</w:t>
      </w:r>
      <w:r w:rsidRPr="009260C1">
        <w:rPr>
          <w:szCs w:val="24"/>
          <w:rtl/>
        </w:rPr>
        <w:t xml:space="preserve"> יציג במקום בולט </w:t>
      </w:r>
      <w:r>
        <w:rPr>
          <w:rFonts w:hint="cs"/>
          <w:szCs w:val="24"/>
          <w:rtl/>
        </w:rPr>
        <w:t xml:space="preserve">בחנות </w:t>
      </w:r>
      <w:r w:rsidRPr="009260C1">
        <w:rPr>
          <w:szCs w:val="24"/>
          <w:rtl/>
        </w:rPr>
        <w:t>לוח מחירים</w:t>
      </w:r>
      <w:r>
        <w:rPr>
          <w:rFonts w:hint="cs"/>
          <w:szCs w:val="24"/>
          <w:rtl/>
        </w:rPr>
        <w:t>,</w:t>
      </w:r>
      <w:r w:rsidRPr="009260C1">
        <w:rPr>
          <w:szCs w:val="24"/>
          <w:rtl/>
        </w:rPr>
        <w:t xml:space="preserve"> באותיות ומספרים הנוחים</w:t>
      </w:r>
      <w:r w:rsidRPr="009260C1">
        <w:rPr>
          <w:rFonts w:hint="cs"/>
          <w:szCs w:val="24"/>
          <w:rtl/>
        </w:rPr>
        <w:t xml:space="preserve"> </w:t>
      </w:r>
      <w:r w:rsidRPr="009260C1">
        <w:rPr>
          <w:szCs w:val="24"/>
          <w:rtl/>
        </w:rPr>
        <w:t>לקריאה, בו יפורטו כל המצרכים והפריטים הנמכרים ומחיריהם</w:t>
      </w:r>
      <w:r>
        <w:rPr>
          <w:rFonts w:hint="cs"/>
          <w:szCs w:val="24"/>
          <w:rtl/>
        </w:rPr>
        <w:t>.</w:t>
      </w:r>
      <w:r w:rsidRPr="009260C1">
        <w:rPr>
          <w:rFonts w:hint="cs"/>
          <w:szCs w:val="24"/>
          <w:rtl/>
        </w:rPr>
        <w:t xml:space="preserve"> </w:t>
      </w:r>
      <w:r w:rsidRPr="009260C1">
        <w:rPr>
          <w:szCs w:val="24"/>
          <w:rtl/>
        </w:rPr>
        <w:t>בנוסף, ה</w:t>
      </w:r>
      <w:r>
        <w:rPr>
          <w:rFonts w:hint="cs"/>
          <w:szCs w:val="24"/>
          <w:rtl/>
        </w:rPr>
        <w:t>ספק יהיה</w:t>
      </w:r>
      <w:r w:rsidRPr="009260C1">
        <w:rPr>
          <w:szCs w:val="24"/>
          <w:rtl/>
        </w:rPr>
        <w:t xml:space="preserve"> אחראי לסימון כל מוצר ומוצר במדבקה ועליה מחיר</w:t>
      </w:r>
      <w:r w:rsidRPr="009260C1">
        <w:rPr>
          <w:rFonts w:hint="cs"/>
          <w:szCs w:val="24"/>
          <w:rtl/>
        </w:rPr>
        <w:t xml:space="preserve"> </w:t>
      </w:r>
      <w:r w:rsidRPr="009260C1">
        <w:rPr>
          <w:szCs w:val="24"/>
          <w:rtl/>
        </w:rPr>
        <w:t>המוצר.</w:t>
      </w:r>
    </w:p>
    <w:p w:rsidR="00E14BF7" w:rsidRDefault="00E14BF7" w:rsidP="000D2E6A">
      <w:pPr>
        <w:numPr>
          <w:ilvl w:val="0"/>
          <w:numId w:val="11"/>
        </w:numPr>
        <w:tabs>
          <w:tab w:val="clear" w:pos="708"/>
          <w:tab w:val="clear" w:pos="1418"/>
          <w:tab w:val="num" w:pos="756"/>
        </w:tabs>
        <w:spacing w:before="240" w:line="360" w:lineRule="auto"/>
        <w:ind w:left="756"/>
        <w:jc w:val="both"/>
        <w:rPr>
          <w:b/>
          <w:bCs/>
          <w:szCs w:val="24"/>
        </w:rPr>
      </w:pPr>
      <w:bookmarkStart w:id="152" w:name="_Ref511218555"/>
      <w:r>
        <w:rPr>
          <w:rFonts w:hint="cs"/>
          <w:b/>
          <w:bCs/>
          <w:szCs w:val="24"/>
          <w:rtl/>
        </w:rPr>
        <w:t>עבודות ההקמה</w:t>
      </w:r>
      <w:bookmarkEnd w:id="152"/>
    </w:p>
    <w:p w:rsidR="00E14BF7" w:rsidRPr="00E14BF7" w:rsidRDefault="00E14BF7" w:rsidP="000D2E6A">
      <w:pPr>
        <w:numPr>
          <w:ilvl w:val="1"/>
          <w:numId w:val="11"/>
        </w:numPr>
        <w:tabs>
          <w:tab w:val="clear" w:pos="1416"/>
          <w:tab w:val="clear" w:pos="2268"/>
        </w:tabs>
        <w:spacing w:line="360" w:lineRule="auto"/>
        <w:jc w:val="both"/>
        <w:rPr>
          <w:szCs w:val="24"/>
          <w:rtl/>
        </w:rPr>
      </w:pPr>
      <w:r w:rsidRPr="00E14BF7">
        <w:rPr>
          <w:szCs w:val="24"/>
          <w:rtl/>
        </w:rPr>
        <w:t>לפני תחילת ביצוע העבודות ב</w:t>
      </w:r>
      <w:r w:rsidR="004730D5">
        <w:rPr>
          <w:szCs w:val="24"/>
          <w:rtl/>
        </w:rPr>
        <w:t>מתחם החנות</w:t>
      </w:r>
      <w:r w:rsidRPr="00E14BF7">
        <w:rPr>
          <w:szCs w:val="24"/>
          <w:rtl/>
        </w:rPr>
        <w:t xml:space="preserve"> על ידי ה</w:t>
      </w:r>
      <w:r w:rsidR="004730D5">
        <w:rPr>
          <w:szCs w:val="24"/>
          <w:rtl/>
        </w:rPr>
        <w:t>ספק</w:t>
      </w:r>
      <w:r w:rsidRPr="00E14BF7">
        <w:rPr>
          <w:szCs w:val="24"/>
          <w:rtl/>
        </w:rPr>
        <w:t>, יבצע ה</w:t>
      </w:r>
      <w:r w:rsidR="004730D5">
        <w:rPr>
          <w:szCs w:val="24"/>
          <w:rtl/>
        </w:rPr>
        <w:t>ספק</w:t>
      </w:r>
      <w:r w:rsidRPr="00E14BF7">
        <w:rPr>
          <w:szCs w:val="24"/>
          <w:rtl/>
        </w:rPr>
        <w:t xml:space="preserve"> את כל הביטוחים הדרושים כאמור</w:t>
      </w:r>
      <w:r w:rsidRPr="00E14BF7">
        <w:rPr>
          <w:rFonts w:hint="cs"/>
          <w:szCs w:val="24"/>
          <w:rtl/>
        </w:rPr>
        <w:t xml:space="preserve"> </w:t>
      </w:r>
      <w:r w:rsidRPr="00E14BF7">
        <w:rPr>
          <w:szCs w:val="24"/>
          <w:rtl/>
        </w:rPr>
        <w:t>וכמפורט בהסכם השכירות.</w:t>
      </w:r>
      <w:r w:rsidRPr="00E14BF7">
        <w:rPr>
          <w:rFonts w:hint="cs"/>
          <w:szCs w:val="24"/>
          <w:rtl/>
        </w:rPr>
        <w:t xml:space="preserve"> </w:t>
      </w:r>
      <w:r w:rsidRPr="00E14BF7">
        <w:rPr>
          <w:szCs w:val="24"/>
          <w:rtl/>
        </w:rPr>
        <w:t>העבודות תבוצענה על ידי בעלי מקצוע מעולים, מורשים ומיומנים, וברמת ביצוע גבוהה.</w:t>
      </w:r>
    </w:p>
    <w:p w:rsidR="00E14BF7" w:rsidRPr="00E14BF7" w:rsidRDefault="00E14BF7" w:rsidP="000D2E6A">
      <w:pPr>
        <w:numPr>
          <w:ilvl w:val="1"/>
          <w:numId w:val="11"/>
        </w:numPr>
        <w:tabs>
          <w:tab w:val="clear" w:pos="1416"/>
          <w:tab w:val="clear" w:pos="2268"/>
        </w:tabs>
        <w:spacing w:line="360" w:lineRule="auto"/>
        <w:jc w:val="both"/>
        <w:rPr>
          <w:szCs w:val="24"/>
          <w:rtl/>
        </w:rPr>
      </w:pPr>
      <w:r w:rsidRPr="00E14BF7">
        <w:rPr>
          <w:szCs w:val="24"/>
          <w:rtl/>
        </w:rPr>
        <w:t>ה</w:t>
      </w:r>
      <w:r w:rsidR="004730D5">
        <w:rPr>
          <w:szCs w:val="24"/>
          <w:rtl/>
        </w:rPr>
        <w:t>ספק</w:t>
      </w:r>
      <w:r w:rsidRPr="00E14BF7">
        <w:rPr>
          <w:szCs w:val="24"/>
          <w:rtl/>
        </w:rPr>
        <w:t xml:space="preserve"> יעביר ל</w:t>
      </w:r>
      <w:r w:rsidR="004730D5">
        <w:rPr>
          <w:szCs w:val="24"/>
          <w:rtl/>
        </w:rPr>
        <w:t>מזמין</w:t>
      </w:r>
      <w:r w:rsidRPr="00E14BF7">
        <w:rPr>
          <w:szCs w:val="24"/>
          <w:rtl/>
        </w:rPr>
        <w:t xml:space="preserve"> את רשימת בעלי המקצוע והקבלנים שיעבדו מטעמו ב</w:t>
      </w:r>
      <w:r w:rsidR="004730D5">
        <w:rPr>
          <w:szCs w:val="24"/>
          <w:rtl/>
        </w:rPr>
        <w:t>מתחם החנות</w:t>
      </w:r>
      <w:r w:rsidRPr="00E14BF7">
        <w:rPr>
          <w:szCs w:val="24"/>
          <w:rtl/>
        </w:rPr>
        <w:t xml:space="preserve"> לפי תחילת</w:t>
      </w:r>
      <w:r w:rsidRPr="00E14BF7">
        <w:rPr>
          <w:rFonts w:hint="cs"/>
          <w:szCs w:val="24"/>
          <w:rtl/>
        </w:rPr>
        <w:t xml:space="preserve"> </w:t>
      </w:r>
      <w:r w:rsidRPr="00E14BF7">
        <w:rPr>
          <w:szCs w:val="24"/>
          <w:rtl/>
        </w:rPr>
        <w:t>העבודה על ידם, זאת כדי שה</w:t>
      </w:r>
      <w:r w:rsidR="004730D5">
        <w:rPr>
          <w:szCs w:val="24"/>
          <w:rtl/>
        </w:rPr>
        <w:t>מזמין</w:t>
      </w:r>
      <w:r w:rsidRPr="00E14BF7">
        <w:rPr>
          <w:szCs w:val="24"/>
          <w:rtl/>
        </w:rPr>
        <w:t xml:space="preserve"> יאשרם, ועל מנת לאפשר את כניסתם כאמור.</w:t>
      </w:r>
      <w:r>
        <w:rPr>
          <w:rFonts w:hint="cs"/>
          <w:szCs w:val="24"/>
          <w:rtl/>
        </w:rPr>
        <w:t xml:space="preserve"> </w:t>
      </w:r>
    </w:p>
    <w:p w:rsidR="00E14BF7" w:rsidRPr="00E14BF7" w:rsidRDefault="00E14BF7" w:rsidP="000D2E6A">
      <w:pPr>
        <w:numPr>
          <w:ilvl w:val="1"/>
          <w:numId w:val="11"/>
        </w:numPr>
        <w:tabs>
          <w:tab w:val="clear" w:pos="1416"/>
          <w:tab w:val="clear" w:pos="2268"/>
        </w:tabs>
        <w:spacing w:line="360" w:lineRule="auto"/>
        <w:jc w:val="both"/>
        <w:rPr>
          <w:szCs w:val="24"/>
          <w:rtl/>
        </w:rPr>
      </w:pPr>
      <w:r w:rsidRPr="00E14BF7">
        <w:rPr>
          <w:szCs w:val="24"/>
          <w:rtl/>
        </w:rPr>
        <w:t>דרכי הכנסת הציוד והחומרים ל</w:t>
      </w:r>
      <w:r w:rsidR="004730D5">
        <w:rPr>
          <w:szCs w:val="24"/>
          <w:rtl/>
        </w:rPr>
        <w:t>מתחם החנות</w:t>
      </w:r>
      <w:r w:rsidRPr="00E14BF7">
        <w:rPr>
          <w:szCs w:val="24"/>
          <w:rtl/>
        </w:rPr>
        <w:t xml:space="preserve"> וצורכי סילוק הפסולת יתואמו על ידי ה</w:t>
      </w:r>
      <w:r w:rsidR="004730D5">
        <w:rPr>
          <w:szCs w:val="24"/>
          <w:rtl/>
        </w:rPr>
        <w:t>ספק</w:t>
      </w:r>
      <w:r w:rsidRPr="00E14BF7">
        <w:rPr>
          <w:szCs w:val="24"/>
          <w:rtl/>
        </w:rPr>
        <w:t xml:space="preserve"> עם נציג</w:t>
      </w:r>
      <w:r w:rsidRPr="00E14BF7">
        <w:rPr>
          <w:rFonts w:hint="cs"/>
          <w:szCs w:val="24"/>
          <w:rtl/>
        </w:rPr>
        <w:t xml:space="preserve"> </w:t>
      </w:r>
      <w:r w:rsidRPr="00E14BF7">
        <w:rPr>
          <w:szCs w:val="24"/>
          <w:rtl/>
        </w:rPr>
        <w:t>ה</w:t>
      </w:r>
      <w:r w:rsidR="004730D5">
        <w:rPr>
          <w:szCs w:val="24"/>
          <w:rtl/>
        </w:rPr>
        <w:t>מזמין</w:t>
      </w:r>
      <w:r w:rsidRPr="00E14BF7">
        <w:rPr>
          <w:szCs w:val="24"/>
          <w:rtl/>
        </w:rPr>
        <w:t>, לפני תחילת העבודה ב</w:t>
      </w:r>
      <w:r w:rsidR="004730D5">
        <w:rPr>
          <w:szCs w:val="24"/>
          <w:rtl/>
        </w:rPr>
        <w:t>מתחם החנות</w:t>
      </w:r>
      <w:r w:rsidRPr="00E14BF7">
        <w:rPr>
          <w:szCs w:val="24"/>
          <w:rtl/>
        </w:rPr>
        <w:t>, והם יבוצעו אך ורק בהתאם לאישור ה</w:t>
      </w:r>
      <w:r w:rsidR="004730D5">
        <w:rPr>
          <w:szCs w:val="24"/>
          <w:rtl/>
        </w:rPr>
        <w:t>מזמין</w:t>
      </w:r>
      <w:r w:rsidRPr="00E14BF7">
        <w:rPr>
          <w:szCs w:val="24"/>
          <w:rtl/>
        </w:rPr>
        <w:t xml:space="preserve"> שיינתן ובכפוף</w:t>
      </w:r>
      <w:r w:rsidRPr="00E14BF7">
        <w:rPr>
          <w:rFonts w:hint="cs"/>
          <w:szCs w:val="24"/>
          <w:rtl/>
        </w:rPr>
        <w:t xml:space="preserve"> </w:t>
      </w:r>
      <w:r w:rsidRPr="00E14BF7">
        <w:rPr>
          <w:szCs w:val="24"/>
          <w:rtl/>
        </w:rPr>
        <w:t>לסייגיו.</w:t>
      </w:r>
    </w:p>
    <w:p w:rsidR="00E14BF7" w:rsidRPr="00E14BF7" w:rsidRDefault="00E14BF7" w:rsidP="000D2E6A">
      <w:pPr>
        <w:numPr>
          <w:ilvl w:val="1"/>
          <w:numId w:val="11"/>
        </w:numPr>
        <w:tabs>
          <w:tab w:val="clear" w:pos="1416"/>
          <w:tab w:val="clear" w:pos="2268"/>
        </w:tabs>
        <w:spacing w:line="360" w:lineRule="auto"/>
        <w:jc w:val="both"/>
        <w:rPr>
          <w:szCs w:val="24"/>
          <w:rtl/>
        </w:rPr>
      </w:pPr>
      <w:r w:rsidRPr="00E14BF7">
        <w:rPr>
          <w:szCs w:val="24"/>
          <w:rtl/>
        </w:rPr>
        <w:t>על ה</w:t>
      </w:r>
      <w:r w:rsidR="004730D5">
        <w:rPr>
          <w:szCs w:val="24"/>
          <w:rtl/>
        </w:rPr>
        <w:t>ספק</w:t>
      </w:r>
      <w:r w:rsidRPr="00E14BF7">
        <w:rPr>
          <w:szCs w:val="24"/>
          <w:rtl/>
        </w:rPr>
        <w:t xml:space="preserve"> למלא את כל דרישות נציגי ה</w:t>
      </w:r>
      <w:r w:rsidR="004730D5">
        <w:rPr>
          <w:szCs w:val="24"/>
          <w:rtl/>
        </w:rPr>
        <w:t>מזמין</w:t>
      </w:r>
      <w:r w:rsidRPr="00E14BF7">
        <w:rPr>
          <w:szCs w:val="24"/>
          <w:rtl/>
        </w:rPr>
        <w:t xml:space="preserve"> בכל הקשור לשמירת הבטיחות באתר, וכן לבצע את</w:t>
      </w:r>
      <w:r w:rsidRPr="00E14BF7">
        <w:rPr>
          <w:rFonts w:hint="cs"/>
          <w:szCs w:val="24"/>
          <w:rtl/>
        </w:rPr>
        <w:t xml:space="preserve"> </w:t>
      </w:r>
      <w:r w:rsidRPr="00E14BF7">
        <w:rPr>
          <w:szCs w:val="24"/>
          <w:rtl/>
        </w:rPr>
        <w:t>כל הפעולות הנדרשות לאבטחה מפני פריצת אש. בן היתר, יהא על ה</w:t>
      </w:r>
      <w:r w:rsidR="004730D5">
        <w:rPr>
          <w:szCs w:val="24"/>
          <w:rtl/>
        </w:rPr>
        <w:t>ספק</w:t>
      </w:r>
      <w:r w:rsidRPr="00E14BF7">
        <w:rPr>
          <w:szCs w:val="24"/>
          <w:rtl/>
        </w:rPr>
        <w:t xml:space="preserve"> ליישם ולמלא אחר כל</w:t>
      </w:r>
      <w:r w:rsidRPr="00E14BF7">
        <w:rPr>
          <w:rFonts w:hint="cs"/>
          <w:szCs w:val="24"/>
          <w:rtl/>
        </w:rPr>
        <w:t xml:space="preserve"> </w:t>
      </w:r>
      <w:r w:rsidRPr="00E14BF7">
        <w:rPr>
          <w:szCs w:val="24"/>
          <w:rtl/>
        </w:rPr>
        <w:t>כללי הבטיחות הנוגעים לביצוע עבודות המחייבות שימוש בחומרים דליקים לביצוע עבודות ריתוך</w:t>
      </w:r>
      <w:r w:rsidRPr="00E14BF7">
        <w:rPr>
          <w:rFonts w:hint="cs"/>
          <w:szCs w:val="24"/>
          <w:rtl/>
        </w:rPr>
        <w:t xml:space="preserve"> </w:t>
      </w:r>
      <w:r w:rsidRPr="00E14BF7">
        <w:rPr>
          <w:szCs w:val="24"/>
          <w:rtl/>
        </w:rPr>
        <w:t>והלחמה. כמו כן, יהא על ה</w:t>
      </w:r>
      <w:r w:rsidR="004730D5">
        <w:rPr>
          <w:szCs w:val="24"/>
          <w:rtl/>
        </w:rPr>
        <w:t>ספק</w:t>
      </w:r>
      <w:r w:rsidRPr="00E14BF7">
        <w:rPr>
          <w:szCs w:val="24"/>
          <w:rtl/>
        </w:rPr>
        <w:t xml:space="preserve"> להציב מטפי כיבוי בתוך ה</w:t>
      </w:r>
      <w:r w:rsidR="004730D5">
        <w:rPr>
          <w:szCs w:val="24"/>
          <w:rtl/>
        </w:rPr>
        <w:t>מתחם החנות</w:t>
      </w:r>
      <w:r w:rsidRPr="00E14BF7">
        <w:rPr>
          <w:szCs w:val="24"/>
          <w:rtl/>
        </w:rPr>
        <w:t xml:space="preserve"> בעת ביצוע העבודות, וכן לבצע</w:t>
      </w:r>
      <w:r w:rsidRPr="00E14BF7">
        <w:rPr>
          <w:rFonts w:hint="cs"/>
          <w:szCs w:val="24"/>
          <w:rtl/>
        </w:rPr>
        <w:t xml:space="preserve"> </w:t>
      </w:r>
      <w:r w:rsidRPr="00E14BF7">
        <w:rPr>
          <w:szCs w:val="24"/>
          <w:rtl/>
        </w:rPr>
        <w:t>את כל העבודות על פי כל כללי הבטיחות של משרד העבודה והרווחה, שירותי הכבאות, נציגי</w:t>
      </w:r>
      <w:r w:rsidRPr="00E14BF7">
        <w:rPr>
          <w:rFonts w:hint="cs"/>
          <w:szCs w:val="24"/>
          <w:rtl/>
        </w:rPr>
        <w:t xml:space="preserve"> </w:t>
      </w:r>
      <w:r w:rsidRPr="00E14BF7">
        <w:rPr>
          <w:szCs w:val="24"/>
          <w:rtl/>
        </w:rPr>
        <w:t>ה</w:t>
      </w:r>
      <w:r w:rsidR="004730D5">
        <w:rPr>
          <w:szCs w:val="24"/>
          <w:rtl/>
        </w:rPr>
        <w:t>מזמין</w:t>
      </w:r>
      <w:r w:rsidRPr="00E14BF7">
        <w:rPr>
          <w:szCs w:val="24"/>
          <w:rtl/>
        </w:rPr>
        <w:t>, המנהל וכל רשות ו/או דין ו/או תקן אחר.</w:t>
      </w:r>
    </w:p>
    <w:p w:rsidR="00E14BF7" w:rsidRPr="00E14BF7" w:rsidRDefault="00E14BF7" w:rsidP="000D2E6A">
      <w:pPr>
        <w:numPr>
          <w:ilvl w:val="1"/>
          <w:numId w:val="11"/>
        </w:numPr>
        <w:tabs>
          <w:tab w:val="clear" w:pos="1416"/>
          <w:tab w:val="clear" w:pos="2268"/>
        </w:tabs>
        <w:spacing w:line="360" w:lineRule="auto"/>
        <w:jc w:val="both"/>
        <w:rPr>
          <w:szCs w:val="24"/>
          <w:rtl/>
        </w:rPr>
      </w:pPr>
      <w:r w:rsidRPr="00E14BF7">
        <w:rPr>
          <w:szCs w:val="24"/>
          <w:rtl/>
        </w:rPr>
        <w:t>ה</w:t>
      </w:r>
      <w:r w:rsidR="004730D5">
        <w:rPr>
          <w:szCs w:val="24"/>
          <w:rtl/>
        </w:rPr>
        <w:t>ספק</w:t>
      </w:r>
      <w:r w:rsidRPr="00E14BF7">
        <w:rPr>
          <w:rFonts w:hint="cs"/>
          <w:szCs w:val="24"/>
          <w:rtl/>
        </w:rPr>
        <w:t xml:space="preserve"> (</w:t>
      </w:r>
      <w:r w:rsidRPr="00E14BF7">
        <w:rPr>
          <w:szCs w:val="24"/>
          <w:rtl/>
        </w:rPr>
        <w:t>בעצמו או באמצעות מי</w:t>
      </w:r>
      <w:r w:rsidRPr="00E14BF7">
        <w:rPr>
          <w:rFonts w:hint="cs"/>
          <w:szCs w:val="24"/>
          <w:rtl/>
        </w:rPr>
        <w:t xml:space="preserve"> </w:t>
      </w:r>
      <w:r w:rsidRPr="00E14BF7">
        <w:rPr>
          <w:szCs w:val="24"/>
          <w:rtl/>
        </w:rPr>
        <w:t>מטעמו</w:t>
      </w:r>
      <w:r w:rsidRPr="00E14BF7">
        <w:rPr>
          <w:rFonts w:hint="cs"/>
          <w:szCs w:val="24"/>
          <w:rtl/>
        </w:rPr>
        <w:t>)</w:t>
      </w:r>
      <w:r w:rsidRPr="00E14BF7">
        <w:rPr>
          <w:szCs w:val="24"/>
          <w:rtl/>
        </w:rPr>
        <w:t>, לא יכניס לתוך תחומי ה</w:t>
      </w:r>
      <w:r w:rsidR="004730D5">
        <w:rPr>
          <w:szCs w:val="24"/>
          <w:rtl/>
        </w:rPr>
        <w:t>מתחם החנות</w:t>
      </w:r>
      <w:r w:rsidRPr="00E14BF7">
        <w:rPr>
          <w:szCs w:val="24"/>
          <w:rtl/>
        </w:rPr>
        <w:t>, ולא יעשה שימוש כלשהו בכל חומר דליק, כגון דבק מגע,</w:t>
      </w:r>
      <w:r w:rsidRPr="00E14BF7">
        <w:rPr>
          <w:rFonts w:hint="cs"/>
          <w:szCs w:val="24"/>
          <w:rtl/>
        </w:rPr>
        <w:t xml:space="preserve"> </w:t>
      </w:r>
      <w:r w:rsidRPr="00E14BF7">
        <w:rPr>
          <w:szCs w:val="24"/>
          <w:rtl/>
        </w:rPr>
        <w:t>צבעים, מדללים, גזים דליקים וחומרי דלק, למעט אם יקבל לכך אישור בכתב ומראש מהמהנדס</w:t>
      </w:r>
      <w:r w:rsidRPr="00E14BF7">
        <w:rPr>
          <w:rFonts w:hint="cs"/>
          <w:szCs w:val="24"/>
          <w:rtl/>
        </w:rPr>
        <w:t xml:space="preserve"> </w:t>
      </w:r>
      <w:r w:rsidRPr="00E14BF7">
        <w:rPr>
          <w:szCs w:val="24"/>
          <w:rtl/>
        </w:rPr>
        <w:t>ו/או מנציגי ה</w:t>
      </w:r>
      <w:r w:rsidR="004730D5">
        <w:rPr>
          <w:szCs w:val="24"/>
          <w:rtl/>
        </w:rPr>
        <w:t>מזמין</w:t>
      </w:r>
      <w:r w:rsidRPr="00E14BF7">
        <w:rPr>
          <w:szCs w:val="24"/>
          <w:rtl/>
        </w:rPr>
        <w:t>, וזאת אך ורק לאחר שיקבל הוראות בטיחות מתאימות מנציגי</w:t>
      </w:r>
      <w:r w:rsidRPr="00E14BF7">
        <w:rPr>
          <w:rFonts w:hint="cs"/>
          <w:szCs w:val="24"/>
          <w:rtl/>
        </w:rPr>
        <w:t xml:space="preserve"> </w:t>
      </w:r>
      <w:r w:rsidRPr="00E14BF7">
        <w:rPr>
          <w:szCs w:val="24"/>
          <w:rtl/>
        </w:rPr>
        <w:t>ה</w:t>
      </w:r>
      <w:r w:rsidR="004730D5">
        <w:rPr>
          <w:szCs w:val="24"/>
          <w:rtl/>
        </w:rPr>
        <w:t>מזמין</w:t>
      </w:r>
      <w:r w:rsidRPr="00E14BF7">
        <w:rPr>
          <w:szCs w:val="24"/>
          <w:rtl/>
        </w:rPr>
        <w:t xml:space="preserve"> כאמור.</w:t>
      </w:r>
    </w:p>
    <w:p w:rsidR="00A26A72" w:rsidRDefault="00A26A72" w:rsidP="008E7D5C">
      <w:pPr>
        <w:numPr>
          <w:ilvl w:val="1"/>
          <w:numId w:val="11"/>
        </w:numPr>
        <w:tabs>
          <w:tab w:val="clear" w:pos="1416"/>
          <w:tab w:val="clear" w:pos="2268"/>
        </w:tabs>
        <w:spacing w:line="360" w:lineRule="auto"/>
        <w:jc w:val="both"/>
        <w:rPr>
          <w:szCs w:val="24"/>
        </w:rPr>
      </w:pPr>
      <w:r w:rsidRPr="00A26A72">
        <w:rPr>
          <w:szCs w:val="24"/>
          <w:rtl/>
        </w:rPr>
        <w:t>ה</w:t>
      </w:r>
      <w:r>
        <w:rPr>
          <w:szCs w:val="24"/>
          <w:rtl/>
        </w:rPr>
        <w:t>ספק</w:t>
      </w:r>
      <w:r w:rsidRPr="00A26A72">
        <w:rPr>
          <w:szCs w:val="24"/>
          <w:rtl/>
        </w:rPr>
        <w:t xml:space="preserve"> יהיה חייב בעצמו ועל חשבונו לפנות את כל הפסולת הקשורה בביצוע העבודות ב</w:t>
      </w:r>
      <w:r>
        <w:rPr>
          <w:szCs w:val="24"/>
          <w:rtl/>
        </w:rPr>
        <w:t>מתחם החנות</w:t>
      </w:r>
      <w:r>
        <w:rPr>
          <w:rFonts w:hint="cs"/>
          <w:szCs w:val="24"/>
          <w:rtl/>
        </w:rPr>
        <w:t>,</w:t>
      </w:r>
      <w:r w:rsidRPr="00A26A72">
        <w:rPr>
          <w:szCs w:val="24"/>
          <w:rtl/>
        </w:rPr>
        <w:t xml:space="preserve"> לצורך</w:t>
      </w:r>
      <w:r w:rsidRPr="00A26A72">
        <w:rPr>
          <w:rFonts w:hint="cs"/>
          <w:szCs w:val="24"/>
          <w:rtl/>
        </w:rPr>
        <w:t xml:space="preserve"> </w:t>
      </w:r>
      <w:r w:rsidRPr="00A26A72">
        <w:rPr>
          <w:szCs w:val="24"/>
          <w:rtl/>
        </w:rPr>
        <w:t>הכנתו לפתיחה</w:t>
      </w:r>
      <w:r>
        <w:rPr>
          <w:rFonts w:hint="cs"/>
          <w:szCs w:val="24"/>
          <w:rtl/>
        </w:rPr>
        <w:t>,</w:t>
      </w:r>
      <w:r w:rsidRPr="00A26A72">
        <w:rPr>
          <w:szCs w:val="24"/>
          <w:rtl/>
        </w:rPr>
        <w:t xml:space="preserve"> וכן כל פסולת הקשורה בהכנסת סחורה ומלאים ל</w:t>
      </w:r>
      <w:r>
        <w:rPr>
          <w:szCs w:val="24"/>
          <w:rtl/>
        </w:rPr>
        <w:t>מתחם החנות</w:t>
      </w:r>
      <w:r w:rsidRPr="00A26A72">
        <w:rPr>
          <w:szCs w:val="24"/>
          <w:rtl/>
        </w:rPr>
        <w:t xml:space="preserve"> </w:t>
      </w:r>
      <w:r>
        <w:rPr>
          <w:rFonts w:hint="cs"/>
          <w:szCs w:val="24"/>
          <w:rtl/>
        </w:rPr>
        <w:t>(</w:t>
      </w:r>
      <w:r w:rsidRPr="00A26A72">
        <w:rPr>
          <w:szCs w:val="24"/>
          <w:rtl/>
        </w:rPr>
        <w:t>כולל אריזות וכיו</w:t>
      </w:r>
      <w:r>
        <w:rPr>
          <w:rFonts w:hint="cs"/>
          <w:szCs w:val="24"/>
          <w:rtl/>
        </w:rPr>
        <w:t>צ"ב).</w:t>
      </w:r>
      <w:r w:rsidRPr="00A26A72">
        <w:rPr>
          <w:szCs w:val="24"/>
          <w:rtl/>
        </w:rPr>
        <w:t xml:space="preserve"> </w:t>
      </w:r>
      <w:r>
        <w:rPr>
          <w:rFonts w:hint="cs"/>
          <w:szCs w:val="24"/>
          <w:rtl/>
        </w:rPr>
        <w:t xml:space="preserve">הספק </w:t>
      </w:r>
      <w:r w:rsidRPr="00A26A72">
        <w:rPr>
          <w:szCs w:val="24"/>
          <w:rtl/>
        </w:rPr>
        <w:t>יפנה את הפסולת על חשבונו על פי הנחיות ה</w:t>
      </w:r>
      <w:r>
        <w:rPr>
          <w:szCs w:val="24"/>
          <w:rtl/>
        </w:rPr>
        <w:t>מזמין</w:t>
      </w:r>
      <w:r w:rsidRPr="00A26A72">
        <w:rPr>
          <w:szCs w:val="24"/>
          <w:rtl/>
        </w:rPr>
        <w:t xml:space="preserve"> ולמקום עליו יורה ה</w:t>
      </w:r>
      <w:r>
        <w:rPr>
          <w:szCs w:val="24"/>
          <w:rtl/>
        </w:rPr>
        <w:t>מזמין</w:t>
      </w:r>
      <w:r w:rsidRPr="00A26A72">
        <w:rPr>
          <w:szCs w:val="24"/>
          <w:rtl/>
        </w:rPr>
        <w:t xml:space="preserve">. </w:t>
      </w:r>
      <w:r>
        <w:rPr>
          <w:rFonts w:hint="cs"/>
          <w:szCs w:val="24"/>
          <w:rtl/>
        </w:rPr>
        <w:t>ככל שת</w:t>
      </w:r>
      <w:r w:rsidRPr="00A26A72">
        <w:rPr>
          <w:szCs w:val="24"/>
          <w:rtl/>
        </w:rPr>
        <w:t>צטבר פסולת</w:t>
      </w:r>
      <w:r w:rsidRPr="00A26A72">
        <w:rPr>
          <w:rFonts w:hint="cs"/>
          <w:szCs w:val="24"/>
          <w:rtl/>
        </w:rPr>
        <w:t xml:space="preserve"> </w:t>
      </w:r>
      <w:r w:rsidRPr="00A26A72">
        <w:rPr>
          <w:szCs w:val="24"/>
          <w:rtl/>
        </w:rPr>
        <w:t xml:space="preserve">במהלך ביצוע </w:t>
      </w:r>
      <w:r w:rsidRPr="00A26A72">
        <w:rPr>
          <w:szCs w:val="24"/>
          <w:rtl/>
        </w:rPr>
        <w:lastRenderedPageBreak/>
        <w:t>העבודות</w:t>
      </w:r>
      <w:r>
        <w:rPr>
          <w:rFonts w:hint="cs"/>
          <w:szCs w:val="24"/>
          <w:rtl/>
        </w:rPr>
        <w:t>,</w:t>
      </w:r>
      <w:r w:rsidRPr="00A26A72">
        <w:rPr>
          <w:szCs w:val="24"/>
          <w:rtl/>
        </w:rPr>
        <w:t xml:space="preserve"> יהיה ה</w:t>
      </w:r>
      <w:r>
        <w:rPr>
          <w:szCs w:val="24"/>
          <w:rtl/>
        </w:rPr>
        <w:t>ספק</w:t>
      </w:r>
      <w:r w:rsidRPr="00A26A72">
        <w:rPr>
          <w:szCs w:val="24"/>
          <w:rtl/>
        </w:rPr>
        <w:t xml:space="preserve"> חייב לסלקה אף אם טרם הסתיימו העבודות. ה</w:t>
      </w:r>
      <w:r>
        <w:rPr>
          <w:szCs w:val="24"/>
          <w:rtl/>
        </w:rPr>
        <w:t>מזמין</w:t>
      </w:r>
      <w:r w:rsidRPr="00A26A72">
        <w:rPr>
          <w:szCs w:val="24"/>
          <w:rtl/>
        </w:rPr>
        <w:t xml:space="preserve"> יהיה רשאי</w:t>
      </w:r>
      <w:r w:rsidRPr="00A26A72">
        <w:rPr>
          <w:rFonts w:hint="cs"/>
          <w:szCs w:val="24"/>
          <w:rtl/>
        </w:rPr>
        <w:t xml:space="preserve"> </w:t>
      </w:r>
      <w:r w:rsidRPr="00A26A72">
        <w:rPr>
          <w:szCs w:val="24"/>
          <w:rtl/>
        </w:rPr>
        <w:t>לקבוע הוראות בדבר פינוי פסולת מה</w:t>
      </w:r>
      <w:r>
        <w:rPr>
          <w:szCs w:val="24"/>
          <w:rtl/>
        </w:rPr>
        <w:t>מתחם החנות</w:t>
      </w:r>
      <w:r w:rsidRPr="00A26A72">
        <w:rPr>
          <w:szCs w:val="24"/>
          <w:rtl/>
        </w:rPr>
        <w:t xml:space="preserve"> כולל שעות פינוי ואופן פינוי. ה</w:t>
      </w:r>
      <w:r>
        <w:rPr>
          <w:szCs w:val="24"/>
          <w:rtl/>
        </w:rPr>
        <w:t>מזמין</w:t>
      </w:r>
      <w:r w:rsidRPr="00A26A72">
        <w:rPr>
          <w:szCs w:val="24"/>
          <w:rtl/>
        </w:rPr>
        <w:t xml:space="preserve"> יהיה רשאי לפנות</w:t>
      </w:r>
      <w:r w:rsidRPr="00A26A72">
        <w:rPr>
          <w:rFonts w:hint="cs"/>
          <w:szCs w:val="24"/>
          <w:rtl/>
        </w:rPr>
        <w:t xml:space="preserve"> </w:t>
      </w:r>
      <w:r w:rsidRPr="00A26A72">
        <w:rPr>
          <w:szCs w:val="24"/>
          <w:rtl/>
        </w:rPr>
        <w:t>את הפסולת בעצמו ועל חשבון ה</w:t>
      </w:r>
      <w:r>
        <w:rPr>
          <w:szCs w:val="24"/>
          <w:rtl/>
        </w:rPr>
        <w:t>ספק</w:t>
      </w:r>
      <w:r w:rsidRPr="00A26A72">
        <w:rPr>
          <w:szCs w:val="24"/>
          <w:rtl/>
        </w:rPr>
        <w:t xml:space="preserve"> וה</w:t>
      </w:r>
      <w:r>
        <w:rPr>
          <w:szCs w:val="24"/>
          <w:rtl/>
        </w:rPr>
        <w:t>ספק</w:t>
      </w:r>
      <w:r w:rsidRPr="00A26A72">
        <w:rPr>
          <w:szCs w:val="24"/>
          <w:rtl/>
        </w:rPr>
        <w:t xml:space="preserve"> </w:t>
      </w:r>
      <w:r>
        <w:rPr>
          <w:rFonts w:hint="cs"/>
          <w:szCs w:val="24"/>
          <w:rtl/>
        </w:rPr>
        <w:t>י</w:t>
      </w:r>
      <w:r w:rsidRPr="00A26A72">
        <w:rPr>
          <w:szCs w:val="24"/>
          <w:rtl/>
        </w:rPr>
        <w:t>שלם ל</w:t>
      </w:r>
      <w:r>
        <w:rPr>
          <w:szCs w:val="24"/>
          <w:rtl/>
        </w:rPr>
        <w:t>מזמין</w:t>
      </w:r>
      <w:r w:rsidRPr="00A26A72">
        <w:rPr>
          <w:szCs w:val="24"/>
          <w:rtl/>
        </w:rPr>
        <w:t xml:space="preserve"> את ההוצאות בגין הפינוי האמור</w:t>
      </w:r>
      <w:r w:rsidRPr="00A26A72">
        <w:rPr>
          <w:rFonts w:hint="cs"/>
          <w:szCs w:val="24"/>
          <w:rtl/>
        </w:rPr>
        <w:t xml:space="preserve"> </w:t>
      </w:r>
      <w:r w:rsidRPr="00A26A72">
        <w:rPr>
          <w:szCs w:val="24"/>
          <w:rtl/>
        </w:rPr>
        <w:t>באופן ועל פי תחשיב שיקבע על ידי ה</w:t>
      </w:r>
      <w:r>
        <w:rPr>
          <w:szCs w:val="24"/>
          <w:rtl/>
        </w:rPr>
        <w:t>מזמין</w:t>
      </w:r>
      <w:r w:rsidRPr="00A26A72">
        <w:rPr>
          <w:szCs w:val="24"/>
          <w:rtl/>
        </w:rPr>
        <w:t xml:space="preserve"> מבלי שה</w:t>
      </w:r>
      <w:r>
        <w:rPr>
          <w:szCs w:val="24"/>
          <w:rtl/>
        </w:rPr>
        <w:t>ספק</w:t>
      </w:r>
      <w:r w:rsidRPr="00A26A72">
        <w:rPr>
          <w:szCs w:val="24"/>
          <w:rtl/>
        </w:rPr>
        <w:t xml:space="preserve"> ישיג על תחשיב זה.</w:t>
      </w:r>
      <w:r>
        <w:rPr>
          <w:rFonts w:hint="cs"/>
          <w:szCs w:val="24"/>
          <w:rtl/>
        </w:rPr>
        <w:t xml:space="preserve"> </w:t>
      </w:r>
    </w:p>
    <w:p w:rsidR="00E14BF7" w:rsidRPr="00A26A72" w:rsidRDefault="00E14BF7" w:rsidP="008E7D5C">
      <w:pPr>
        <w:numPr>
          <w:ilvl w:val="1"/>
          <w:numId w:val="11"/>
        </w:numPr>
        <w:tabs>
          <w:tab w:val="clear" w:pos="1416"/>
          <w:tab w:val="clear" w:pos="2268"/>
        </w:tabs>
        <w:spacing w:line="360" w:lineRule="auto"/>
        <w:jc w:val="both"/>
        <w:rPr>
          <w:szCs w:val="24"/>
          <w:rtl/>
        </w:rPr>
      </w:pPr>
      <w:r w:rsidRPr="00A26A72">
        <w:rPr>
          <w:szCs w:val="24"/>
          <w:rtl/>
        </w:rPr>
        <w:t>מובהר בזאת, כי ה</w:t>
      </w:r>
      <w:r w:rsidR="004730D5" w:rsidRPr="00A26A72">
        <w:rPr>
          <w:szCs w:val="24"/>
          <w:rtl/>
        </w:rPr>
        <w:t>מזמין</w:t>
      </w:r>
      <w:r w:rsidRPr="00A26A72">
        <w:rPr>
          <w:szCs w:val="24"/>
          <w:rtl/>
        </w:rPr>
        <w:t xml:space="preserve"> רואה חשיבות עליונה בביצוע העבודות ב</w:t>
      </w:r>
      <w:r w:rsidR="004730D5" w:rsidRPr="00A26A72">
        <w:rPr>
          <w:szCs w:val="24"/>
          <w:rtl/>
        </w:rPr>
        <w:t>מתחם החנות</w:t>
      </w:r>
      <w:r w:rsidRPr="00A26A72">
        <w:rPr>
          <w:szCs w:val="24"/>
          <w:rtl/>
        </w:rPr>
        <w:t xml:space="preserve"> בסטנדרט גבוה ועל ידי</w:t>
      </w:r>
      <w:r w:rsidR="004730D5" w:rsidRPr="00A26A72">
        <w:rPr>
          <w:rFonts w:hint="cs"/>
          <w:szCs w:val="24"/>
          <w:rtl/>
        </w:rPr>
        <w:t xml:space="preserve"> </w:t>
      </w:r>
      <w:r w:rsidRPr="00A26A72">
        <w:rPr>
          <w:szCs w:val="24"/>
          <w:rtl/>
        </w:rPr>
        <w:t>בעלי מקצוע מיומנים. לפיכך, יהא רשאי נציג ה</w:t>
      </w:r>
      <w:r w:rsidR="004730D5" w:rsidRPr="00A26A72">
        <w:rPr>
          <w:szCs w:val="24"/>
          <w:rtl/>
        </w:rPr>
        <w:t>מזמין</w:t>
      </w:r>
      <w:r w:rsidRPr="00A26A72">
        <w:rPr>
          <w:szCs w:val="24"/>
          <w:rtl/>
        </w:rPr>
        <w:t xml:space="preserve"> לדרוש מן ה</w:t>
      </w:r>
      <w:r w:rsidR="004730D5" w:rsidRPr="00A26A72">
        <w:rPr>
          <w:szCs w:val="24"/>
          <w:rtl/>
        </w:rPr>
        <w:t>ספק</w:t>
      </w:r>
      <w:r w:rsidRPr="00A26A72">
        <w:rPr>
          <w:szCs w:val="24"/>
          <w:rtl/>
        </w:rPr>
        <w:t xml:space="preserve"> להחליף בעל מלאכה ו/או חומרים שונים, במידה ואיכות הביצוע או החומרים לא יענו על דרישות</w:t>
      </w:r>
      <w:r w:rsidR="004730D5" w:rsidRPr="00A26A72">
        <w:rPr>
          <w:rFonts w:hint="cs"/>
          <w:szCs w:val="24"/>
          <w:rtl/>
        </w:rPr>
        <w:t xml:space="preserve"> </w:t>
      </w:r>
      <w:r w:rsidRPr="00A26A72">
        <w:rPr>
          <w:szCs w:val="24"/>
          <w:rtl/>
        </w:rPr>
        <w:t>המפרט הטכני או התכניות לדעתו של ה</w:t>
      </w:r>
      <w:r w:rsidR="004730D5" w:rsidRPr="00A26A72">
        <w:rPr>
          <w:szCs w:val="24"/>
          <w:rtl/>
        </w:rPr>
        <w:t>מזמין</w:t>
      </w:r>
      <w:r w:rsidRPr="00A26A72">
        <w:rPr>
          <w:szCs w:val="24"/>
          <w:rtl/>
        </w:rPr>
        <w:t>.</w:t>
      </w:r>
    </w:p>
    <w:p w:rsidR="00E14BF7" w:rsidRPr="004730D5" w:rsidRDefault="00E14BF7" w:rsidP="000D2E6A">
      <w:pPr>
        <w:numPr>
          <w:ilvl w:val="1"/>
          <w:numId w:val="11"/>
        </w:numPr>
        <w:tabs>
          <w:tab w:val="clear" w:pos="1416"/>
          <w:tab w:val="clear" w:pos="2268"/>
        </w:tabs>
        <w:spacing w:line="360" w:lineRule="auto"/>
        <w:jc w:val="both"/>
        <w:rPr>
          <w:szCs w:val="24"/>
        </w:rPr>
      </w:pPr>
      <w:r w:rsidRPr="004730D5">
        <w:rPr>
          <w:szCs w:val="24"/>
          <w:rtl/>
        </w:rPr>
        <w:t>מבלי לגרוע מהאמור לעיל, ה</w:t>
      </w:r>
      <w:r w:rsidR="004730D5">
        <w:rPr>
          <w:szCs w:val="24"/>
          <w:rtl/>
        </w:rPr>
        <w:t>ספק</w:t>
      </w:r>
      <w:r w:rsidRPr="004730D5">
        <w:rPr>
          <w:szCs w:val="24"/>
          <w:rtl/>
        </w:rPr>
        <w:t xml:space="preserve"> מתחייב לספק ל</w:t>
      </w:r>
      <w:r w:rsidR="004730D5">
        <w:rPr>
          <w:szCs w:val="24"/>
          <w:rtl/>
        </w:rPr>
        <w:t>מזמין</w:t>
      </w:r>
      <w:r w:rsidRPr="004730D5">
        <w:rPr>
          <w:szCs w:val="24"/>
          <w:rtl/>
        </w:rPr>
        <w:t xml:space="preserve"> לפי דרישתו דוגמאות של חומרים</w:t>
      </w:r>
      <w:r w:rsidR="004730D5" w:rsidRPr="004730D5">
        <w:rPr>
          <w:rFonts w:hint="cs"/>
          <w:szCs w:val="24"/>
          <w:rtl/>
        </w:rPr>
        <w:t xml:space="preserve"> </w:t>
      </w:r>
      <w:r w:rsidRPr="004730D5">
        <w:rPr>
          <w:szCs w:val="24"/>
          <w:rtl/>
        </w:rPr>
        <w:t>שאושרו כאמור לעיל, בטרם יובאו לשטח ביה"ח.</w:t>
      </w:r>
    </w:p>
    <w:p w:rsidR="005678E4" w:rsidRDefault="005678E4" w:rsidP="000D2E6A">
      <w:pPr>
        <w:numPr>
          <w:ilvl w:val="0"/>
          <w:numId w:val="11"/>
        </w:numPr>
        <w:tabs>
          <w:tab w:val="clear" w:pos="708"/>
          <w:tab w:val="clear" w:pos="1418"/>
        </w:tabs>
        <w:spacing w:before="240" w:line="360" w:lineRule="auto"/>
        <w:jc w:val="both"/>
        <w:rPr>
          <w:b/>
          <w:bCs/>
          <w:szCs w:val="24"/>
        </w:rPr>
      </w:pPr>
      <w:r>
        <w:rPr>
          <w:rFonts w:hint="cs"/>
          <w:b/>
          <w:bCs/>
          <w:szCs w:val="24"/>
          <w:rtl/>
        </w:rPr>
        <w:t>היגיינה ותברואה</w:t>
      </w:r>
    </w:p>
    <w:p w:rsidR="00E905D3" w:rsidRDefault="00E905D3" w:rsidP="000D2E6A">
      <w:pPr>
        <w:numPr>
          <w:ilvl w:val="1"/>
          <w:numId w:val="11"/>
        </w:numPr>
        <w:tabs>
          <w:tab w:val="clear" w:pos="1416"/>
          <w:tab w:val="clear" w:pos="2268"/>
        </w:tabs>
        <w:spacing w:line="360" w:lineRule="auto"/>
        <w:jc w:val="both"/>
        <w:rPr>
          <w:szCs w:val="24"/>
        </w:rPr>
      </w:pPr>
      <w:r w:rsidRPr="00E905D3">
        <w:rPr>
          <w:szCs w:val="24"/>
          <w:rtl/>
        </w:rPr>
        <w:t>הספק ידאג להיגיינה ולהופעת עובדיו בכל זמן, לרבות:</w:t>
      </w:r>
    </w:p>
    <w:p w:rsidR="00E905D3" w:rsidRDefault="00E905D3" w:rsidP="000D2E6A">
      <w:pPr>
        <w:pStyle w:val="Style3"/>
        <w:numPr>
          <w:ilvl w:val="2"/>
          <w:numId w:val="11"/>
        </w:numPr>
        <w:outlineLvl w:val="9"/>
        <w:rPr>
          <w:b w:val="0"/>
          <w:bCs w:val="0"/>
          <w:u w:val="none"/>
        </w:rPr>
      </w:pPr>
      <w:bookmarkStart w:id="153" w:name="_Toc491762381"/>
      <w:bookmarkStart w:id="154" w:name="_Toc491762615"/>
      <w:bookmarkStart w:id="155" w:name="_Toc491764221"/>
      <w:r>
        <w:rPr>
          <w:rFonts w:hint="cs"/>
          <w:b w:val="0"/>
          <w:bCs w:val="0"/>
          <w:u w:val="none"/>
          <w:rtl/>
        </w:rPr>
        <w:t>מדים אחידים הנושאים תג עם שם העובד.</w:t>
      </w:r>
    </w:p>
    <w:p w:rsidR="00E905D3" w:rsidRDefault="00E905D3" w:rsidP="000D2E6A">
      <w:pPr>
        <w:pStyle w:val="Style3"/>
        <w:numPr>
          <w:ilvl w:val="2"/>
          <w:numId w:val="11"/>
        </w:numPr>
        <w:outlineLvl w:val="9"/>
        <w:rPr>
          <w:b w:val="0"/>
          <w:bCs w:val="0"/>
          <w:u w:val="none"/>
        </w:rPr>
      </w:pPr>
      <w:r w:rsidRPr="00E905D3">
        <w:rPr>
          <w:rFonts w:hint="cs"/>
          <w:b w:val="0"/>
          <w:bCs w:val="0"/>
          <w:u w:val="none"/>
          <w:rtl/>
        </w:rPr>
        <w:t>ניקיון לבוש העובדים ושמירה על היגיינה נאותה.</w:t>
      </w:r>
      <w:bookmarkEnd w:id="153"/>
      <w:bookmarkEnd w:id="154"/>
      <w:bookmarkEnd w:id="155"/>
    </w:p>
    <w:p w:rsidR="00E905D3" w:rsidRPr="00E905D3" w:rsidRDefault="00E905D3" w:rsidP="000D2E6A">
      <w:pPr>
        <w:pStyle w:val="Style3"/>
        <w:numPr>
          <w:ilvl w:val="2"/>
          <w:numId w:val="11"/>
        </w:numPr>
        <w:outlineLvl w:val="9"/>
        <w:rPr>
          <w:b w:val="0"/>
          <w:bCs w:val="0"/>
          <w:u w:val="none"/>
          <w:rtl/>
        </w:rPr>
      </w:pPr>
      <w:bookmarkStart w:id="156" w:name="_Toc491762385"/>
      <w:bookmarkStart w:id="157" w:name="_Toc491762619"/>
      <w:bookmarkStart w:id="158" w:name="_Toc491764225"/>
      <w:r w:rsidRPr="00E905D3">
        <w:rPr>
          <w:b w:val="0"/>
          <w:bCs w:val="0"/>
          <w:u w:val="none"/>
          <w:rtl/>
        </w:rPr>
        <w:t>עובדי ה</w:t>
      </w:r>
      <w:r w:rsidRPr="00E905D3">
        <w:rPr>
          <w:rFonts w:hint="eastAsia"/>
          <w:b w:val="0"/>
          <w:bCs w:val="0"/>
          <w:u w:val="none"/>
          <w:rtl/>
        </w:rPr>
        <w:t>ספק</w:t>
      </w:r>
      <w:r w:rsidRPr="00E905D3">
        <w:rPr>
          <w:b w:val="0"/>
          <w:bCs w:val="0"/>
          <w:u w:val="none"/>
          <w:rtl/>
        </w:rPr>
        <w:t xml:space="preserve"> יקפידו על </w:t>
      </w:r>
      <w:r w:rsidR="006901BD">
        <w:rPr>
          <w:rFonts w:hint="cs"/>
          <w:b w:val="0"/>
          <w:bCs w:val="0"/>
          <w:u w:val="none"/>
          <w:rtl/>
        </w:rPr>
        <w:t>שטיפת</w:t>
      </w:r>
      <w:r w:rsidR="006901BD" w:rsidRPr="00E905D3">
        <w:rPr>
          <w:b w:val="0"/>
          <w:bCs w:val="0"/>
          <w:u w:val="none"/>
          <w:rtl/>
        </w:rPr>
        <w:t xml:space="preserve"> </w:t>
      </w:r>
      <w:r w:rsidRPr="00E905D3">
        <w:rPr>
          <w:b w:val="0"/>
          <w:bCs w:val="0"/>
          <w:u w:val="none"/>
          <w:rtl/>
        </w:rPr>
        <w:t xml:space="preserve">ידיהם, ובכל מקרה עובד </w:t>
      </w:r>
      <w:r w:rsidRPr="00E905D3">
        <w:rPr>
          <w:rFonts w:hint="eastAsia"/>
          <w:b w:val="0"/>
          <w:bCs w:val="0"/>
          <w:u w:val="none"/>
          <w:rtl/>
        </w:rPr>
        <w:t>ספק</w:t>
      </w:r>
      <w:r w:rsidRPr="00E905D3">
        <w:rPr>
          <w:b w:val="0"/>
          <w:bCs w:val="0"/>
          <w:u w:val="none"/>
          <w:rtl/>
        </w:rPr>
        <w:t xml:space="preserve"> ששהה בש</w:t>
      </w:r>
      <w:r w:rsidRPr="00E905D3">
        <w:rPr>
          <w:rFonts w:hint="cs"/>
          <w:b w:val="0"/>
          <w:bCs w:val="0"/>
          <w:u w:val="none"/>
          <w:rtl/>
        </w:rPr>
        <w:t>י</w:t>
      </w:r>
      <w:r w:rsidRPr="00E905D3">
        <w:rPr>
          <w:b w:val="0"/>
          <w:bCs w:val="0"/>
          <w:u w:val="none"/>
          <w:rtl/>
        </w:rPr>
        <w:t xml:space="preserve">רותים או עישן סיגריה </w:t>
      </w:r>
      <w:r w:rsidR="006901BD">
        <w:rPr>
          <w:rFonts w:hint="cs"/>
          <w:b w:val="0"/>
          <w:bCs w:val="0"/>
          <w:u w:val="none"/>
          <w:rtl/>
        </w:rPr>
        <w:t>ישטוף</w:t>
      </w:r>
      <w:r w:rsidR="006901BD" w:rsidRPr="00E905D3">
        <w:rPr>
          <w:b w:val="0"/>
          <w:bCs w:val="0"/>
          <w:u w:val="none"/>
          <w:rtl/>
        </w:rPr>
        <w:t xml:space="preserve"> </w:t>
      </w:r>
      <w:r w:rsidRPr="00E905D3">
        <w:rPr>
          <w:b w:val="0"/>
          <w:bCs w:val="0"/>
          <w:u w:val="none"/>
          <w:rtl/>
        </w:rPr>
        <w:t>את ידיו בסבון</w:t>
      </w:r>
      <w:r w:rsidR="006901BD">
        <w:rPr>
          <w:rFonts w:hint="cs"/>
          <w:b w:val="0"/>
          <w:bCs w:val="0"/>
          <w:u w:val="none"/>
          <w:rtl/>
        </w:rPr>
        <w:t xml:space="preserve"> חיטוי</w:t>
      </w:r>
      <w:r w:rsidRPr="00E905D3">
        <w:rPr>
          <w:b w:val="0"/>
          <w:bCs w:val="0"/>
          <w:u w:val="none"/>
          <w:rtl/>
        </w:rPr>
        <w:t xml:space="preserve"> ו/או תכשיר חיטוי טרם חזרתו לעבודה.</w:t>
      </w:r>
      <w:bookmarkEnd w:id="156"/>
      <w:bookmarkEnd w:id="157"/>
      <w:bookmarkEnd w:id="158"/>
    </w:p>
    <w:p w:rsidR="00E905D3" w:rsidRPr="00E905D3" w:rsidRDefault="00E905D3" w:rsidP="000D2E6A">
      <w:pPr>
        <w:pStyle w:val="Style3"/>
        <w:numPr>
          <w:ilvl w:val="2"/>
          <w:numId w:val="11"/>
        </w:numPr>
        <w:outlineLvl w:val="9"/>
        <w:rPr>
          <w:b w:val="0"/>
          <w:bCs w:val="0"/>
          <w:u w:val="none"/>
        </w:rPr>
      </w:pPr>
      <w:bookmarkStart w:id="159" w:name="_Toc491762386"/>
      <w:bookmarkStart w:id="160" w:name="_Toc491762620"/>
      <w:bookmarkStart w:id="161" w:name="_Toc491764226"/>
      <w:r w:rsidRPr="00E905D3">
        <w:rPr>
          <w:rFonts w:hint="eastAsia"/>
          <w:b w:val="0"/>
          <w:bCs w:val="0"/>
          <w:u w:val="none"/>
          <w:rtl/>
        </w:rPr>
        <w:t>עובדי</w:t>
      </w:r>
      <w:r w:rsidRPr="00E905D3">
        <w:rPr>
          <w:b w:val="0"/>
          <w:bCs w:val="0"/>
          <w:u w:val="none"/>
          <w:rtl/>
        </w:rPr>
        <w:t xml:space="preserve"> </w:t>
      </w:r>
      <w:r w:rsidRPr="00E905D3">
        <w:rPr>
          <w:rFonts w:hint="eastAsia"/>
          <w:b w:val="0"/>
          <w:bCs w:val="0"/>
          <w:u w:val="none"/>
          <w:rtl/>
        </w:rPr>
        <w:t>הספק</w:t>
      </w:r>
      <w:r w:rsidRPr="00E905D3">
        <w:rPr>
          <w:b w:val="0"/>
          <w:bCs w:val="0"/>
          <w:u w:val="none"/>
          <w:rtl/>
        </w:rPr>
        <w:t xml:space="preserve"> יקפידו על שטיפת ידיים במים וסבון </w:t>
      </w:r>
      <w:r w:rsidR="006901BD">
        <w:rPr>
          <w:rFonts w:hint="cs"/>
          <w:b w:val="0"/>
          <w:bCs w:val="0"/>
          <w:u w:val="none"/>
          <w:rtl/>
        </w:rPr>
        <w:t xml:space="preserve">חיטוי </w:t>
      </w:r>
      <w:r w:rsidRPr="00E905D3">
        <w:rPr>
          <w:b w:val="0"/>
          <w:bCs w:val="0"/>
          <w:u w:val="none"/>
          <w:rtl/>
        </w:rPr>
        <w:t>לפני המגע במזון.</w:t>
      </w:r>
      <w:bookmarkEnd w:id="159"/>
      <w:bookmarkEnd w:id="160"/>
      <w:bookmarkEnd w:id="161"/>
    </w:p>
    <w:p w:rsidR="00E905D3" w:rsidRPr="00E905D3" w:rsidRDefault="00E905D3" w:rsidP="007120A4">
      <w:pPr>
        <w:pStyle w:val="Style3"/>
        <w:numPr>
          <w:ilvl w:val="2"/>
          <w:numId w:val="11"/>
        </w:numPr>
        <w:outlineLvl w:val="9"/>
        <w:rPr>
          <w:b w:val="0"/>
          <w:bCs w:val="0"/>
          <w:u w:val="none"/>
        </w:rPr>
      </w:pPr>
      <w:bookmarkStart w:id="162" w:name="_Toc491762387"/>
      <w:bookmarkStart w:id="163" w:name="_Toc491762621"/>
      <w:bookmarkStart w:id="164" w:name="_Toc491764227"/>
      <w:r w:rsidRPr="00E905D3">
        <w:rPr>
          <w:rFonts w:hint="eastAsia"/>
          <w:b w:val="0"/>
          <w:bCs w:val="0"/>
          <w:u w:val="none"/>
          <w:rtl/>
        </w:rPr>
        <w:t>עובדי</w:t>
      </w:r>
      <w:r w:rsidRPr="00E905D3">
        <w:rPr>
          <w:b w:val="0"/>
          <w:bCs w:val="0"/>
          <w:u w:val="none"/>
          <w:rtl/>
        </w:rPr>
        <w:t xml:space="preserve"> </w:t>
      </w:r>
      <w:r w:rsidRPr="00E905D3">
        <w:rPr>
          <w:rFonts w:hint="eastAsia"/>
          <w:b w:val="0"/>
          <w:bCs w:val="0"/>
          <w:u w:val="none"/>
          <w:rtl/>
        </w:rPr>
        <w:t>הספק</w:t>
      </w:r>
      <w:r w:rsidRPr="00E905D3">
        <w:rPr>
          <w:b w:val="0"/>
          <w:bCs w:val="0"/>
          <w:u w:val="none"/>
          <w:rtl/>
        </w:rPr>
        <w:t xml:space="preserve"> לא</w:t>
      </w:r>
      <w:r w:rsidR="00A13180">
        <w:rPr>
          <w:rFonts w:hint="cs"/>
          <w:b w:val="0"/>
          <w:bCs w:val="0"/>
          <w:u w:val="none"/>
          <w:rtl/>
        </w:rPr>
        <w:t xml:space="preserve"> </w:t>
      </w:r>
      <w:r w:rsidR="007120A4">
        <w:rPr>
          <w:rFonts w:hint="cs"/>
          <w:b w:val="0"/>
          <w:bCs w:val="0"/>
          <w:u w:val="none"/>
          <w:rtl/>
        </w:rPr>
        <w:t>יעברו</w:t>
      </w:r>
      <w:r w:rsidRPr="00E905D3">
        <w:rPr>
          <w:b w:val="0"/>
          <w:bCs w:val="0"/>
          <w:u w:val="none"/>
          <w:rtl/>
        </w:rPr>
        <w:t xml:space="preserve"> בין תחנות עבודה שונות ללא שטיפת ידיים (לדוגמה: מעבר מפינוי שולחנות או מטלות מטבח להגשת מזון).</w:t>
      </w:r>
      <w:bookmarkEnd w:id="162"/>
      <w:bookmarkEnd w:id="163"/>
      <w:bookmarkEnd w:id="164"/>
    </w:p>
    <w:p w:rsidR="00E905D3" w:rsidRDefault="00E905D3" w:rsidP="000D2E6A">
      <w:pPr>
        <w:numPr>
          <w:ilvl w:val="1"/>
          <w:numId w:val="11"/>
        </w:numPr>
        <w:tabs>
          <w:tab w:val="clear" w:pos="1416"/>
          <w:tab w:val="clear" w:pos="2268"/>
        </w:tabs>
        <w:spacing w:line="360" w:lineRule="auto"/>
        <w:jc w:val="both"/>
        <w:rPr>
          <w:szCs w:val="24"/>
        </w:rPr>
      </w:pPr>
      <w:r w:rsidRPr="00E905D3">
        <w:rPr>
          <w:rFonts w:hint="eastAsia"/>
          <w:szCs w:val="24"/>
          <w:rtl/>
        </w:rPr>
        <w:t>הספק</w:t>
      </w:r>
      <w:r w:rsidRPr="00E905D3">
        <w:rPr>
          <w:szCs w:val="24"/>
          <w:rtl/>
        </w:rPr>
        <w:t xml:space="preserve"> מתחייב לשמור על כל תקנות הבריאות כפי שמחייב משרד הבריאות בכל האמור בבטיחות והיגיינה של מזון</w:t>
      </w:r>
      <w:r>
        <w:rPr>
          <w:rFonts w:hint="cs"/>
          <w:szCs w:val="24"/>
          <w:rtl/>
        </w:rPr>
        <w:t xml:space="preserve">, לרבות בהובלת המוצרים מהספקים </w:t>
      </w:r>
      <w:r w:rsidR="006901BD">
        <w:rPr>
          <w:rFonts w:hint="cs"/>
          <w:szCs w:val="24"/>
          <w:rtl/>
        </w:rPr>
        <w:t>ובאחסונם ב</w:t>
      </w:r>
      <w:r>
        <w:rPr>
          <w:rFonts w:hint="cs"/>
          <w:szCs w:val="24"/>
          <w:rtl/>
        </w:rPr>
        <w:t>מתחם החנות.</w:t>
      </w:r>
    </w:p>
    <w:p w:rsidR="00BC12BD" w:rsidRPr="00E905D3" w:rsidRDefault="00BC12BD" w:rsidP="000D2E6A">
      <w:pPr>
        <w:numPr>
          <w:ilvl w:val="1"/>
          <w:numId w:val="11"/>
        </w:numPr>
        <w:tabs>
          <w:tab w:val="clear" w:pos="1416"/>
          <w:tab w:val="clear" w:pos="2268"/>
        </w:tabs>
        <w:spacing w:line="360" w:lineRule="auto"/>
        <w:jc w:val="both"/>
        <w:rPr>
          <w:szCs w:val="24"/>
        </w:rPr>
      </w:pPr>
      <w:r>
        <w:rPr>
          <w:rFonts w:hint="cs"/>
          <w:szCs w:val="24"/>
          <w:rtl/>
        </w:rPr>
        <w:t>הספק נדרש לבצע ניקיון יומיומי ושוטף של מתחם החנות, וכן לנקות באופן מיידי כל לכלוך חריג, דוגמת נוזלים שנשפכו או מזון שנפל.</w:t>
      </w:r>
    </w:p>
    <w:p w:rsidR="00E905D3" w:rsidRDefault="00E905D3" w:rsidP="002A60B4">
      <w:pPr>
        <w:numPr>
          <w:ilvl w:val="1"/>
          <w:numId w:val="11"/>
        </w:numPr>
        <w:tabs>
          <w:tab w:val="clear" w:pos="1416"/>
          <w:tab w:val="clear" w:pos="2268"/>
        </w:tabs>
        <w:spacing w:line="360" w:lineRule="auto"/>
        <w:jc w:val="both"/>
        <w:rPr>
          <w:szCs w:val="24"/>
        </w:rPr>
      </w:pPr>
      <w:r>
        <w:rPr>
          <w:rFonts w:hint="cs"/>
          <w:szCs w:val="24"/>
          <w:rtl/>
        </w:rPr>
        <w:t>ככל ש</w:t>
      </w:r>
      <w:r w:rsidRPr="00E905D3">
        <w:rPr>
          <w:szCs w:val="24"/>
          <w:rtl/>
        </w:rPr>
        <w:t>הספק</w:t>
      </w:r>
      <w:r>
        <w:rPr>
          <w:rFonts w:hint="cs"/>
          <w:szCs w:val="24"/>
          <w:rtl/>
        </w:rPr>
        <w:t xml:space="preserve"> יבצע בישולים במתחם החנות, הוא נדרש </w:t>
      </w:r>
      <w:r w:rsidRPr="00E905D3">
        <w:rPr>
          <w:szCs w:val="24"/>
          <w:rtl/>
        </w:rPr>
        <w:t>להקפיד על רמה גבוהה של ניקיון, היגיינה</w:t>
      </w:r>
      <w:r w:rsidR="006901BD">
        <w:rPr>
          <w:rFonts w:hint="cs"/>
          <w:szCs w:val="24"/>
          <w:rtl/>
        </w:rPr>
        <w:t>,</w:t>
      </w:r>
      <w:r w:rsidR="00A13180">
        <w:rPr>
          <w:rFonts w:hint="cs"/>
          <w:szCs w:val="24"/>
          <w:rtl/>
        </w:rPr>
        <w:t xml:space="preserve"> </w:t>
      </w:r>
      <w:r w:rsidRPr="00A13180">
        <w:rPr>
          <w:szCs w:val="24"/>
          <w:rtl/>
        </w:rPr>
        <w:t>תברואה</w:t>
      </w:r>
      <w:r w:rsidR="006901BD" w:rsidRPr="00A13180">
        <w:rPr>
          <w:szCs w:val="24"/>
          <w:rtl/>
        </w:rPr>
        <w:t xml:space="preserve"> </w:t>
      </w:r>
      <w:r w:rsidR="006901BD" w:rsidRPr="00A13180">
        <w:rPr>
          <w:rFonts w:hint="cs"/>
          <w:szCs w:val="24"/>
          <w:rtl/>
        </w:rPr>
        <w:t>ושימוש ב</w:t>
      </w:r>
      <w:r w:rsidR="002A60B4" w:rsidRPr="00A13180">
        <w:rPr>
          <w:rFonts w:hint="cs"/>
          <w:szCs w:val="24"/>
          <w:rtl/>
        </w:rPr>
        <w:t>מתקן</w:t>
      </w:r>
      <w:r w:rsidR="006901BD" w:rsidRPr="00A13180">
        <w:rPr>
          <w:rFonts w:hint="cs"/>
          <w:szCs w:val="24"/>
          <w:rtl/>
        </w:rPr>
        <w:t xml:space="preserve"> ייעודי למניעת ריחות ועשן</w:t>
      </w:r>
      <w:r w:rsidRPr="00A13180">
        <w:rPr>
          <w:szCs w:val="24"/>
          <w:rtl/>
        </w:rPr>
        <w:t xml:space="preserve"> במטבח </w:t>
      </w:r>
      <w:r w:rsidRPr="00E905D3">
        <w:rPr>
          <w:szCs w:val="24"/>
          <w:rtl/>
        </w:rPr>
        <w:t xml:space="preserve">המייצר, בכל שלבי ההכנה, הייצור וההובלה. </w:t>
      </w:r>
      <w:r>
        <w:rPr>
          <w:rFonts w:hint="cs"/>
          <w:szCs w:val="24"/>
          <w:rtl/>
        </w:rPr>
        <w:t>בית החולים</w:t>
      </w:r>
      <w:r w:rsidRPr="00E905D3">
        <w:rPr>
          <w:szCs w:val="24"/>
          <w:rtl/>
        </w:rPr>
        <w:t xml:space="preserve"> רשאי לבצע כל בדיקה לפי שיקול דעתו כדי לוודא עמידת הספק בתנאי זה. </w:t>
      </w:r>
    </w:p>
    <w:p w:rsidR="006901BD" w:rsidRDefault="00E905D3" w:rsidP="006901BD">
      <w:pPr>
        <w:numPr>
          <w:ilvl w:val="1"/>
          <w:numId w:val="11"/>
        </w:numPr>
        <w:tabs>
          <w:tab w:val="clear" w:pos="1416"/>
          <w:tab w:val="clear" w:pos="2268"/>
        </w:tabs>
        <w:spacing w:line="360" w:lineRule="auto"/>
        <w:jc w:val="both"/>
        <w:rPr>
          <w:szCs w:val="24"/>
        </w:rPr>
      </w:pPr>
      <w:r w:rsidRPr="00E905D3">
        <w:rPr>
          <w:szCs w:val="24"/>
          <w:rtl/>
        </w:rPr>
        <w:t>חומרי הנ</w:t>
      </w:r>
      <w:r>
        <w:rPr>
          <w:rFonts w:hint="cs"/>
          <w:szCs w:val="24"/>
          <w:rtl/>
        </w:rPr>
        <w:t>י</w:t>
      </w:r>
      <w:r w:rsidRPr="00E905D3">
        <w:rPr>
          <w:szCs w:val="24"/>
          <w:rtl/>
        </w:rPr>
        <w:t xml:space="preserve">קיון יהיו באיכות גבוהה </w:t>
      </w:r>
      <w:r>
        <w:rPr>
          <w:rFonts w:hint="cs"/>
          <w:szCs w:val="24"/>
          <w:rtl/>
        </w:rPr>
        <w:t>ולמזמין שמורה</w:t>
      </w:r>
      <w:r w:rsidRPr="00E905D3">
        <w:rPr>
          <w:szCs w:val="24"/>
          <w:rtl/>
        </w:rPr>
        <w:t xml:space="preserve"> הזכות שלא לאשר שימוש בחומרים שאינם מתאימים ולדרוש את החלפתם.</w:t>
      </w:r>
      <w:r w:rsidR="006901BD" w:rsidRPr="006901BD">
        <w:rPr>
          <w:rFonts w:hint="cs"/>
          <w:szCs w:val="24"/>
          <w:rtl/>
        </w:rPr>
        <w:t xml:space="preserve"> </w:t>
      </w:r>
    </w:p>
    <w:p w:rsidR="006901BD" w:rsidRPr="00E905D3" w:rsidRDefault="006901BD" w:rsidP="006901BD">
      <w:pPr>
        <w:numPr>
          <w:ilvl w:val="1"/>
          <w:numId w:val="11"/>
        </w:numPr>
        <w:tabs>
          <w:tab w:val="clear" w:pos="1416"/>
          <w:tab w:val="clear" w:pos="2268"/>
        </w:tabs>
        <w:spacing w:line="360" w:lineRule="auto"/>
        <w:jc w:val="both"/>
        <w:rPr>
          <w:szCs w:val="24"/>
          <w:rtl/>
        </w:rPr>
      </w:pPr>
      <w:r>
        <w:rPr>
          <w:rFonts w:hint="cs"/>
          <w:szCs w:val="24"/>
          <w:rtl/>
        </w:rPr>
        <w:lastRenderedPageBreak/>
        <w:t>הפעלת החנות, על כלל מוצריה והפעולות הנוגעות לעיסוק במזון שבה יהיו רק לאחר עמידה בדרישות רישיון העסק לרבות עמידה בדרישות משרד הבריאות.</w:t>
      </w:r>
    </w:p>
    <w:p w:rsidR="00533666" w:rsidRDefault="00723022" w:rsidP="0083683C">
      <w:pPr>
        <w:numPr>
          <w:ilvl w:val="0"/>
          <w:numId w:val="11"/>
        </w:numPr>
        <w:tabs>
          <w:tab w:val="clear" w:pos="708"/>
          <w:tab w:val="clear" w:pos="1418"/>
        </w:tabs>
        <w:spacing w:before="240" w:line="360" w:lineRule="auto"/>
        <w:ind w:left="709" w:hanging="255"/>
        <w:jc w:val="both"/>
        <w:rPr>
          <w:b/>
          <w:bCs/>
          <w:szCs w:val="24"/>
        </w:rPr>
      </w:pPr>
      <w:bookmarkStart w:id="165" w:name="_Ref510685170"/>
      <w:r>
        <w:rPr>
          <w:rFonts w:hint="cs"/>
          <w:b/>
          <w:bCs/>
          <w:szCs w:val="24"/>
          <w:rtl/>
        </w:rPr>
        <w:t>רשימת המוצרים בפיקוח</w:t>
      </w:r>
      <w:bookmarkEnd w:id="165"/>
    </w:p>
    <w:p w:rsidR="00723022" w:rsidRDefault="00533666" w:rsidP="00533666">
      <w:pPr>
        <w:numPr>
          <w:ilvl w:val="1"/>
          <w:numId w:val="11"/>
        </w:numPr>
        <w:tabs>
          <w:tab w:val="clear" w:pos="1416"/>
          <w:tab w:val="clear" w:pos="2268"/>
        </w:tabs>
        <w:spacing w:line="360" w:lineRule="auto"/>
        <w:jc w:val="both"/>
        <w:rPr>
          <w:b/>
          <w:bCs/>
          <w:szCs w:val="24"/>
        </w:rPr>
      </w:pPr>
      <w:r>
        <w:rPr>
          <w:rFonts w:hint="cs"/>
          <w:b/>
          <w:bCs/>
          <w:szCs w:val="24"/>
          <w:rtl/>
        </w:rPr>
        <w:t xml:space="preserve">להלן רשימת מוצרים בפיקוח. </w:t>
      </w:r>
    </w:p>
    <w:p w:rsidR="00533666" w:rsidRDefault="00533666" w:rsidP="00533666">
      <w:pPr>
        <w:numPr>
          <w:ilvl w:val="1"/>
          <w:numId w:val="11"/>
        </w:numPr>
        <w:tabs>
          <w:tab w:val="clear" w:pos="1416"/>
          <w:tab w:val="clear" w:pos="2268"/>
        </w:tabs>
        <w:spacing w:line="360" w:lineRule="auto"/>
        <w:jc w:val="both"/>
        <w:rPr>
          <w:b/>
          <w:bCs/>
          <w:szCs w:val="24"/>
        </w:rPr>
      </w:pPr>
      <w:r>
        <w:rPr>
          <w:rFonts w:hint="cs"/>
          <w:b/>
          <w:bCs/>
          <w:szCs w:val="24"/>
          <w:rtl/>
        </w:rPr>
        <w:t>חובה על הזוכה להחזיק מלאי מספיק של המוצרים הנ"ל, באופן שהם ימכרו לכל דורש בכל עת בה פועלת הקפיטריה.</w:t>
      </w:r>
    </w:p>
    <w:p w:rsidR="00533666" w:rsidRPr="00533666" w:rsidRDefault="00533666" w:rsidP="00487C4D">
      <w:pPr>
        <w:numPr>
          <w:ilvl w:val="1"/>
          <w:numId w:val="11"/>
        </w:numPr>
        <w:tabs>
          <w:tab w:val="clear" w:pos="1416"/>
          <w:tab w:val="clear" w:pos="2268"/>
        </w:tabs>
        <w:spacing w:line="360" w:lineRule="auto"/>
        <w:jc w:val="both"/>
        <w:rPr>
          <w:b/>
          <w:bCs/>
          <w:szCs w:val="24"/>
        </w:rPr>
      </w:pPr>
      <w:r>
        <w:rPr>
          <w:rFonts w:hint="cs"/>
          <w:b/>
          <w:bCs/>
          <w:szCs w:val="24"/>
          <w:rtl/>
        </w:rPr>
        <w:t>הזוכה רשאי למכור מוצרים נוספים במחירים ע"פ שיקול דעתו</w:t>
      </w:r>
      <w:r w:rsidR="00F86CCC">
        <w:rPr>
          <w:rFonts w:hint="cs"/>
          <w:b/>
          <w:bCs/>
          <w:szCs w:val="24"/>
          <w:rtl/>
        </w:rPr>
        <w:t xml:space="preserve"> ובהתאם לאמור בסעיפים </w:t>
      </w:r>
      <w:r w:rsidR="000B3465">
        <w:rPr>
          <w:b/>
          <w:bCs/>
          <w:szCs w:val="24"/>
          <w:rtl/>
        </w:rPr>
        <w:fldChar w:fldCharType="begin"/>
      </w:r>
      <w:r w:rsidR="00F86CCC">
        <w:rPr>
          <w:b/>
          <w:bCs/>
          <w:szCs w:val="24"/>
          <w:rtl/>
        </w:rPr>
        <w:instrText xml:space="preserve"> </w:instrText>
      </w:r>
      <w:r w:rsidR="00F86CCC">
        <w:rPr>
          <w:rFonts w:hint="cs"/>
          <w:b/>
          <w:bCs/>
          <w:szCs w:val="24"/>
        </w:rPr>
        <w:instrText>REF</w:instrText>
      </w:r>
      <w:r w:rsidR="00F86CCC">
        <w:rPr>
          <w:rFonts w:hint="cs"/>
          <w:b/>
          <w:bCs/>
          <w:szCs w:val="24"/>
          <w:rtl/>
        </w:rPr>
        <w:instrText xml:space="preserve"> _</w:instrText>
      </w:r>
      <w:r w:rsidR="00F86CCC">
        <w:rPr>
          <w:rFonts w:hint="cs"/>
          <w:b/>
          <w:bCs/>
          <w:szCs w:val="24"/>
        </w:rPr>
        <w:instrText>Ref522199622 \r \h</w:instrText>
      </w:r>
      <w:r w:rsidR="00F86CCC">
        <w:rPr>
          <w:b/>
          <w:bCs/>
          <w:szCs w:val="24"/>
          <w:rtl/>
        </w:rPr>
        <w:instrText xml:space="preserve"> </w:instrText>
      </w:r>
      <w:r w:rsidR="000B3465">
        <w:rPr>
          <w:b/>
          <w:bCs/>
          <w:szCs w:val="24"/>
          <w:rtl/>
        </w:rPr>
      </w:r>
      <w:r w:rsidR="000B3465">
        <w:rPr>
          <w:b/>
          <w:bCs/>
          <w:szCs w:val="24"/>
          <w:rtl/>
        </w:rPr>
        <w:fldChar w:fldCharType="separate"/>
      </w:r>
      <w:r w:rsidR="00780AD6">
        <w:rPr>
          <w:b/>
          <w:bCs/>
          <w:szCs w:val="24"/>
          <w:rtl/>
        </w:rPr>
        <w:t>‏2</w:t>
      </w:r>
      <w:r w:rsidR="000B3465">
        <w:rPr>
          <w:b/>
          <w:bCs/>
          <w:szCs w:val="24"/>
          <w:rtl/>
        </w:rPr>
        <w:fldChar w:fldCharType="end"/>
      </w:r>
      <w:r w:rsidR="00F86CCC">
        <w:rPr>
          <w:rFonts w:hint="cs"/>
          <w:b/>
          <w:bCs/>
          <w:szCs w:val="24"/>
          <w:rtl/>
        </w:rPr>
        <w:t xml:space="preserve">, </w:t>
      </w:r>
      <w:r w:rsidR="000B3465">
        <w:rPr>
          <w:b/>
          <w:bCs/>
          <w:szCs w:val="24"/>
          <w:rtl/>
        </w:rPr>
        <w:fldChar w:fldCharType="begin"/>
      </w:r>
      <w:r w:rsidR="00F86CCC">
        <w:rPr>
          <w:b/>
          <w:bCs/>
          <w:szCs w:val="24"/>
          <w:rtl/>
        </w:rPr>
        <w:instrText xml:space="preserve"> </w:instrText>
      </w:r>
      <w:r w:rsidR="00F86CCC">
        <w:rPr>
          <w:rFonts w:hint="cs"/>
          <w:b/>
          <w:bCs/>
          <w:szCs w:val="24"/>
        </w:rPr>
        <w:instrText>REF</w:instrText>
      </w:r>
      <w:r w:rsidR="00F86CCC">
        <w:rPr>
          <w:rFonts w:hint="cs"/>
          <w:b/>
          <w:bCs/>
          <w:szCs w:val="24"/>
          <w:rtl/>
        </w:rPr>
        <w:instrText xml:space="preserve"> _</w:instrText>
      </w:r>
      <w:r w:rsidR="00F86CCC">
        <w:rPr>
          <w:rFonts w:hint="cs"/>
          <w:b/>
          <w:bCs/>
          <w:szCs w:val="24"/>
        </w:rPr>
        <w:instrText>Ref511230921 \r \h</w:instrText>
      </w:r>
      <w:r w:rsidR="00F86CCC">
        <w:rPr>
          <w:b/>
          <w:bCs/>
          <w:szCs w:val="24"/>
          <w:rtl/>
        </w:rPr>
        <w:instrText xml:space="preserve"> </w:instrText>
      </w:r>
      <w:r w:rsidR="000B3465">
        <w:rPr>
          <w:b/>
          <w:bCs/>
          <w:szCs w:val="24"/>
          <w:rtl/>
        </w:rPr>
      </w:r>
      <w:r w:rsidR="000B3465">
        <w:rPr>
          <w:b/>
          <w:bCs/>
          <w:szCs w:val="24"/>
          <w:rtl/>
        </w:rPr>
        <w:fldChar w:fldCharType="separate"/>
      </w:r>
      <w:r w:rsidR="00780AD6">
        <w:rPr>
          <w:b/>
          <w:bCs/>
          <w:szCs w:val="24"/>
          <w:rtl/>
        </w:rPr>
        <w:t>‏3</w:t>
      </w:r>
      <w:r w:rsidR="000B3465">
        <w:rPr>
          <w:b/>
          <w:bCs/>
          <w:szCs w:val="24"/>
          <w:rtl/>
        </w:rPr>
        <w:fldChar w:fldCharType="end"/>
      </w:r>
      <w:r w:rsidR="00F86CCC">
        <w:rPr>
          <w:rFonts w:hint="cs"/>
          <w:b/>
          <w:bCs/>
          <w:szCs w:val="24"/>
          <w:rtl/>
        </w:rPr>
        <w:t xml:space="preserve">, </w:t>
      </w:r>
      <w:r w:rsidR="000B3465">
        <w:rPr>
          <w:b/>
          <w:bCs/>
          <w:szCs w:val="24"/>
          <w:rtl/>
        </w:rPr>
        <w:fldChar w:fldCharType="begin"/>
      </w:r>
      <w:r w:rsidR="00F86CCC">
        <w:rPr>
          <w:b/>
          <w:bCs/>
          <w:szCs w:val="24"/>
          <w:rtl/>
        </w:rPr>
        <w:instrText xml:space="preserve"> </w:instrText>
      </w:r>
      <w:r w:rsidR="00F86CCC">
        <w:rPr>
          <w:rFonts w:hint="cs"/>
          <w:b/>
          <w:bCs/>
          <w:szCs w:val="24"/>
        </w:rPr>
        <w:instrText>REF</w:instrText>
      </w:r>
      <w:r w:rsidR="00F86CCC">
        <w:rPr>
          <w:rFonts w:hint="cs"/>
          <w:b/>
          <w:bCs/>
          <w:szCs w:val="24"/>
          <w:rtl/>
        </w:rPr>
        <w:instrText xml:space="preserve"> _</w:instrText>
      </w:r>
      <w:r w:rsidR="00F86CCC">
        <w:rPr>
          <w:rFonts w:hint="cs"/>
          <w:b/>
          <w:bCs/>
          <w:szCs w:val="24"/>
        </w:rPr>
        <w:instrText>Ref510685203 \r \h</w:instrText>
      </w:r>
      <w:r w:rsidR="00F86CCC">
        <w:rPr>
          <w:b/>
          <w:bCs/>
          <w:szCs w:val="24"/>
          <w:rtl/>
        </w:rPr>
        <w:instrText xml:space="preserve"> </w:instrText>
      </w:r>
      <w:r w:rsidR="000B3465">
        <w:rPr>
          <w:b/>
          <w:bCs/>
          <w:szCs w:val="24"/>
          <w:rtl/>
        </w:rPr>
      </w:r>
      <w:r w:rsidR="000B3465">
        <w:rPr>
          <w:b/>
          <w:bCs/>
          <w:szCs w:val="24"/>
          <w:rtl/>
        </w:rPr>
        <w:fldChar w:fldCharType="separate"/>
      </w:r>
      <w:r w:rsidR="00780AD6">
        <w:rPr>
          <w:b/>
          <w:bCs/>
          <w:szCs w:val="24"/>
          <w:rtl/>
        </w:rPr>
        <w:t>‏6</w:t>
      </w:r>
      <w:r w:rsidR="000B3465">
        <w:rPr>
          <w:b/>
          <w:bCs/>
          <w:szCs w:val="24"/>
          <w:rtl/>
        </w:rPr>
        <w:fldChar w:fldCharType="end"/>
      </w:r>
      <w:r w:rsidR="00F86CCC">
        <w:rPr>
          <w:rFonts w:hint="cs"/>
          <w:b/>
          <w:bCs/>
          <w:szCs w:val="24"/>
          <w:rtl/>
        </w:rPr>
        <w:t xml:space="preserve"> לפרק זה לעיל.</w:t>
      </w:r>
    </w:p>
    <w:tbl>
      <w:tblPr>
        <w:bidiVisual/>
        <w:tblW w:w="5000" w:type="pct"/>
        <w:tblLook w:val="04A0"/>
      </w:tblPr>
      <w:tblGrid>
        <w:gridCol w:w="1634"/>
        <w:gridCol w:w="3764"/>
        <w:gridCol w:w="2014"/>
        <w:gridCol w:w="1444"/>
      </w:tblGrid>
      <w:tr w:rsidR="0059513D" w:rsidRPr="00723022" w:rsidTr="00487C4D">
        <w:trPr>
          <w:trHeight w:val="630"/>
          <w:tblHeader/>
        </w:trPr>
        <w:tc>
          <w:tcPr>
            <w:tcW w:w="923" w:type="pct"/>
            <w:tcBorders>
              <w:top w:val="single" w:sz="4" w:space="0" w:color="auto"/>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b/>
                <w:bCs/>
                <w:color w:val="000000"/>
                <w:szCs w:val="24"/>
              </w:rPr>
            </w:pPr>
            <w:r w:rsidRPr="00723022">
              <w:rPr>
                <w:rFonts w:ascii="Arial" w:hAnsi="Arial" w:hint="cs"/>
                <w:b/>
                <w:bCs/>
                <w:color w:val="000000"/>
                <w:szCs w:val="24"/>
                <w:rtl/>
              </w:rPr>
              <w:t>קטגוריה</w:t>
            </w:r>
          </w:p>
        </w:tc>
        <w:tc>
          <w:tcPr>
            <w:tcW w:w="2125" w:type="pct"/>
            <w:tcBorders>
              <w:top w:val="single" w:sz="4" w:space="0" w:color="auto"/>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b/>
                <w:bCs/>
                <w:color w:val="000000"/>
                <w:szCs w:val="24"/>
                <w:rtl/>
              </w:rPr>
            </w:pPr>
            <w:r w:rsidRPr="00723022">
              <w:rPr>
                <w:rFonts w:ascii="Arial" w:hAnsi="Arial" w:hint="cs"/>
                <w:b/>
                <w:bCs/>
                <w:color w:val="000000"/>
                <w:szCs w:val="24"/>
                <w:rtl/>
              </w:rPr>
              <w:t>פריט</w:t>
            </w:r>
          </w:p>
        </w:tc>
        <w:tc>
          <w:tcPr>
            <w:tcW w:w="1137" w:type="pct"/>
            <w:tcBorders>
              <w:top w:val="single" w:sz="4" w:space="0" w:color="auto"/>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b/>
                <w:bCs/>
                <w:color w:val="000000"/>
                <w:szCs w:val="24"/>
                <w:rtl/>
              </w:rPr>
            </w:pPr>
            <w:r w:rsidRPr="00723022">
              <w:rPr>
                <w:rFonts w:ascii="Arial" w:hAnsi="Arial" w:hint="cs"/>
                <w:b/>
                <w:bCs/>
                <w:color w:val="000000"/>
                <w:szCs w:val="24"/>
                <w:rtl/>
              </w:rPr>
              <w:t>גודל/נפח/משקל מינימלי</w:t>
            </w:r>
          </w:p>
        </w:tc>
        <w:tc>
          <w:tcPr>
            <w:tcW w:w="815" w:type="pct"/>
            <w:tcBorders>
              <w:top w:val="single" w:sz="4" w:space="0" w:color="auto"/>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b/>
                <w:bCs/>
                <w:color w:val="000000"/>
                <w:szCs w:val="24"/>
                <w:rtl/>
              </w:rPr>
            </w:pPr>
            <w:r w:rsidRPr="00723022">
              <w:rPr>
                <w:rFonts w:ascii="Arial" w:hAnsi="Arial" w:hint="cs"/>
                <w:b/>
                <w:bCs/>
                <w:color w:val="000000"/>
                <w:szCs w:val="24"/>
                <w:rtl/>
              </w:rPr>
              <w:t xml:space="preserve">מחיר </w:t>
            </w:r>
            <w:r>
              <w:rPr>
                <w:rFonts w:ascii="Arial" w:hAnsi="Arial" w:hint="cs"/>
                <w:b/>
                <w:bCs/>
                <w:color w:val="000000"/>
                <w:szCs w:val="24"/>
                <w:rtl/>
              </w:rPr>
              <w:t xml:space="preserve">מקסימאלי </w:t>
            </w:r>
            <w:r w:rsidRPr="00723022">
              <w:rPr>
                <w:rFonts w:ascii="Arial" w:hAnsi="Arial" w:hint="cs"/>
                <w:b/>
                <w:bCs/>
                <w:color w:val="000000"/>
                <w:szCs w:val="24"/>
                <w:rtl/>
              </w:rPr>
              <w:t>(כולל מע"מ)</w:t>
            </w:r>
          </w:p>
        </w:tc>
      </w:tr>
      <w:tr w:rsidR="0059513D" w:rsidRPr="00723022" w:rsidTr="00487C4D">
        <w:trPr>
          <w:trHeight w:val="315"/>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חטיף בוטנים (במבה)</w:t>
            </w:r>
            <w:r>
              <w:rPr>
                <w:rFonts w:ascii="Arial" w:hAnsi="Arial" w:hint="cs"/>
                <w:color w:val="000000"/>
                <w:szCs w:val="24"/>
                <w:rtl/>
              </w:rPr>
              <w:t xml:space="preserve"> גדול</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80 גר'</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7.00</w:t>
            </w:r>
            <w:r w:rsidRPr="00723022">
              <w:rPr>
                <w:szCs w:val="24"/>
              </w:rPr>
              <w:t xml:space="preserve"> </w:t>
            </w:r>
          </w:p>
        </w:tc>
      </w:tr>
      <w:tr w:rsidR="0059513D" w:rsidRPr="00723022" w:rsidTr="00487C4D">
        <w:trPr>
          <w:trHeight w:val="444"/>
          <w:tblHeader/>
        </w:trPr>
        <w:tc>
          <w:tcPr>
            <w:tcW w:w="923" w:type="pct"/>
            <w:tcBorders>
              <w:top w:val="nil"/>
              <w:left w:val="single" w:sz="4" w:space="0" w:color="auto"/>
              <w:bottom w:val="single" w:sz="4" w:space="0" w:color="auto"/>
              <w:right w:val="single" w:sz="4" w:space="0" w:color="auto"/>
            </w:tcBorders>
            <w:shd w:val="clear" w:color="auto" w:fill="auto"/>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25" w:type="pct"/>
            <w:tcBorders>
              <w:top w:val="nil"/>
              <w:left w:val="single" w:sz="4" w:space="0" w:color="auto"/>
              <w:bottom w:val="single" w:sz="4" w:space="0" w:color="auto"/>
              <w:right w:val="single" w:sz="4" w:space="0" w:color="auto"/>
            </w:tcBorders>
            <w:shd w:val="clear" w:color="auto" w:fill="auto"/>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חטיף תירס (כדוגמת אפרופו</w:t>
            </w:r>
            <w:r>
              <w:rPr>
                <w:rFonts w:ascii="Arial" w:hAnsi="Arial" w:hint="cs"/>
                <w:color w:val="000000"/>
                <w:szCs w:val="24"/>
                <w:rtl/>
              </w:rPr>
              <w:t>/ביסלי</w:t>
            </w:r>
            <w:r w:rsidRPr="00723022">
              <w:rPr>
                <w:rFonts w:ascii="Arial" w:hAnsi="Arial" w:hint="cs"/>
                <w:color w:val="000000"/>
                <w:szCs w:val="24"/>
                <w:rtl/>
              </w:rPr>
              <w:t>)</w:t>
            </w:r>
            <w:r>
              <w:rPr>
                <w:rFonts w:ascii="Arial" w:hAnsi="Arial" w:hint="cs"/>
                <w:color w:val="000000"/>
                <w:szCs w:val="24"/>
                <w:rtl/>
              </w:rPr>
              <w:t xml:space="preserve"> גדול</w:t>
            </w:r>
          </w:p>
        </w:tc>
        <w:tc>
          <w:tcPr>
            <w:tcW w:w="1137" w:type="pct"/>
            <w:tcBorders>
              <w:top w:val="nil"/>
              <w:left w:val="single" w:sz="4" w:space="0" w:color="auto"/>
              <w:bottom w:val="single" w:sz="4" w:space="0" w:color="auto"/>
              <w:right w:val="single" w:sz="4" w:space="0" w:color="auto"/>
            </w:tcBorders>
            <w:shd w:val="clear" w:color="auto" w:fill="auto"/>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50 גר'</w:t>
            </w:r>
          </w:p>
        </w:tc>
        <w:tc>
          <w:tcPr>
            <w:tcW w:w="815" w:type="pct"/>
            <w:tcBorders>
              <w:top w:val="nil"/>
              <w:left w:val="single" w:sz="4" w:space="0" w:color="auto"/>
              <w:bottom w:val="single" w:sz="4" w:space="0" w:color="auto"/>
              <w:right w:val="single" w:sz="4" w:space="0" w:color="auto"/>
            </w:tcBorders>
            <w:shd w:val="clear" w:color="auto" w:fill="auto"/>
          </w:tcPr>
          <w:p w:rsidR="0059513D" w:rsidRPr="00723022" w:rsidRDefault="0059513D" w:rsidP="0083683C">
            <w:pPr>
              <w:tabs>
                <w:tab w:val="clear" w:pos="709"/>
                <w:tab w:val="clear" w:pos="1418"/>
                <w:tab w:val="clear" w:pos="2268"/>
                <w:tab w:val="clear" w:pos="3289"/>
              </w:tabs>
              <w:spacing w:line="276" w:lineRule="auto"/>
              <w:rPr>
                <w:szCs w:val="24"/>
                <w:rtl/>
              </w:rPr>
            </w:pPr>
            <w:r w:rsidRPr="00723022">
              <w:rPr>
                <w:szCs w:val="24"/>
                <w:rtl/>
              </w:rPr>
              <w:t xml:space="preserve"> ₪ 6.00</w:t>
            </w:r>
            <w:r w:rsidRPr="00723022">
              <w:rPr>
                <w:szCs w:val="24"/>
              </w:rPr>
              <w:t xml:space="preserve"> </w:t>
            </w:r>
          </w:p>
        </w:tc>
      </w:tr>
      <w:tr w:rsidR="0059513D" w:rsidRPr="00723022" w:rsidTr="00487C4D">
        <w:trPr>
          <w:trHeight w:val="568"/>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חטיף שוקולד כדוגמת טעמי/אגוזי/פסק זמן/כיף-כף</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r>
              <w:rPr>
                <w:rFonts w:ascii="Arial" w:hAnsi="Arial" w:hint="cs"/>
                <w:color w:val="000000"/>
                <w:szCs w:val="24"/>
                <w:rtl/>
              </w:rPr>
              <w:t>לפחות 40 גר'</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5.00</w:t>
            </w:r>
            <w:r w:rsidRPr="00723022">
              <w:rPr>
                <w:szCs w:val="24"/>
              </w:rPr>
              <w:t xml:space="preserve"> </w:t>
            </w:r>
          </w:p>
        </w:tc>
      </w:tr>
      <w:tr w:rsidR="0059513D" w:rsidRPr="00723022" w:rsidTr="00487C4D">
        <w:trPr>
          <w:trHeight w:val="27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מאפה מלוח</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120</w:t>
            </w:r>
            <w:r w:rsidRPr="00723022">
              <w:rPr>
                <w:rFonts w:ascii="Arial" w:hAnsi="Arial" w:hint="cs"/>
                <w:color w:val="000000"/>
                <w:szCs w:val="24"/>
                <w:rtl/>
              </w:rPr>
              <w:t xml:space="preserve"> גר'</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8.00</w:t>
            </w:r>
            <w:r w:rsidRPr="00723022">
              <w:rPr>
                <w:szCs w:val="24"/>
              </w:rPr>
              <w:t xml:space="preserve"> </w:t>
            </w:r>
          </w:p>
        </w:tc>
      </w:tr>
      <w:tr w:rsidR="0059513D" w:rsidRPr="00723022" w:rsidTr="00487C4D">
        <w:trPr>
          <w:trHeight w:val="710"/>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כריך מלחם לבן/מלא עם ביצה/ גבינה לבנה/ גבינה צהובה/ טונה/ אבוקדו</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180</w:t>
            </w:r>
            <w:r w:rsidRPr="00723022">
              <w:rPr>
                <w:rFonts w:ascii="Arial" w:hAnsi="Arial" w:hint="cs"/>
                <w:color w:val="000000"/>
                <w:szCs w:val="24"/>
                <w:rtl/>
              </w:rPr>
              <w:t xml:space="preserve"> גר', מתוכם</w:t>
            </w:r>
            <w:r>
              <w:rPr>
                <w:rFonts w:ascii="Arial" w:hAnsi="Arial" w:hint="cs"/>
                <w:color w:val="000000"/>
                <w:szCs w:val="24"/>
                <w:rtl/>
              </w:rPr>
              <w:t xml:space="preserve"> מקס'</w:t>
            </w:r>
            <w:r w:rsidRPr="00723022">
              <w:rPr>
                <w:rFonts w:ascii="Arial" w:hAnsi="Arial" w:hint="cs"/>
                <w:color w:val="000000"/>
                <w:szCs w:val="24"/>
                <w:rtl/>
              </w:rPr>
              <w:t xml:space="preserve"> 1</w:t>
            </w:r>
            <w:r>
              <w:rPr>
                <w:rFonts w:ascii="Arial" w:hAnsi="Arial" w:hint="cs"/>
                <w:color w:val="000000"/>
                <w:szCs w:val="24"/>
                <w:rtl/>
              </w:rPr>
              <w:t>0</w:t>
            </w:r>
            <w:r w:rsidRPr="00723022">
              <w:rPr>
                <w:rFonts w:ascii="Arial" w:hAnsi="Arial" w:hint="cs"/>
                <w:color w:val="000000"/>
                <w:szCs w:val="24"/>
                <w:rtl/>
              </w:rPr>
              <w:t>0 גר' לחמניה</w:t>
            </w:r>
            <w:r>
              <w:rPr>
                <w:rFonts w:ascii="Arial" w:hAnsi="Arial" w:hint="cs"/>
                <w:color w:val="000000"/>
                <w:szCs w:val="24"/>
                <w:rtl/>
              </w:rPr>
              <w:t xml:space="preserve">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11.00</w:t>
            </w:r>
            <w:r w:rsidRPr="00723022">
              <w:rPr>
                <w:szCs w:val="24"/>
              </w:rPr>
              <w:t xml:space="preserve"> </w:t>
            </w:r>
          </w:p>
        </w:tc>
      </w:tr>
      <w:tr w:rsidR="0059513D" w:rsidRPr="00723022" w:rsidTr="00487C4D">
        <w:trPr>
          <w:trHeight w:val="546"/>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59513D">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59513D">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xml:space="preserve">כריך ג'בטה מלחם לבן/מלא </w:t>
            </w:r>
            <w:r>
              <w:rPr>
                <w:rFonts w:ascii="Arial" w:hAnsi="Arial" w:hint="cs"/>
                <w:color w:val="000000"/>
                <w:szCs w:val="24"/>
                <w:rtl/>
              </w:rPr>
              <w:t xml:space="preserve">(לפחות 70% מלא) </w:t>
            </w:r>
            <w:r w:rsidRPr="00723022">
              <w:rPr>
                <w:rFonts w:ascii="Arial" w:hAnsi="Arial" w:hint="cs"/>
                <w:color w:val="000000"/>
                <w:szCs w:val="24"/>
                <w:rtl/>
              </w:rPr>
              <w:t>עם סלט ביצים/ סלט טונה/ חביתה/ גבינה בולגרית</w:t>
            </w:r>
            <w:r>
              <w:rPr>
                <w:rFonts w:ascii="Arial" w:hAnsi="Arial" w:hint="cs"/>
                <w:color w:val="000000"/>
                <w:szCs w:val="24"/>
                <w:rtl/>
              </w:rPr>
              <w:t xml:space="preserve"> </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59513D">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180</w:t>
            </w:r>
            <w:r w:rsidRPr="00723022">
              <w:rPr>
                <w:rFonts w:ascii="Arial" w:hAnsi="Arial" w:hint="cs"/>
                <w:color w:val="000000"/>
                <w:szCs w:val="24"/>
                <w:rtl/>
              </w:rPr>
              <w:t xml:space="preserve"> גר', מתוכם</w:t>
            </w:r>
            <w:r>
              <w:rPr>
                <w:rFonts w:ascii="Arial" w:hAnsi="Arial" w:hint="cs"/>
                <w:color w:val="000000"/>
                <w:szCs w:val="24"/>
                <w:rtl/>
              </w:rPr>
              <w:t xml:space="preserve"> מקס'</w:t>
            </w:r>
            <w:r w:rsidRPr="00723022">
              <w:rPr>
                <w:rFonts w:ascii="Arial" w:hAnsi="Arial" w:hint="cs"/>
                <w:color w:val="000000"/>
                <w:szCs w:val="24"/>
                <w:rtl/>
              </w:rPr>
              <w:t xml:space="preserve"> 1</w:t>
            </w:r>
            <w:r>
              <w:rPr>
                <w:rFonts w:ascii="Arial" w:hAnsi="Arial" w:hint="cs"/>
                <w:color w:val="000000"/>
                <w:szCs w:val="24"/>
                <w:rtl/>
              </w:rPr>
              <w:t>0</w:t>
            </w:r>
            <w:r w:rsidRPr="00723022">
              <w:rPr>
                <w:rFonts w:ascii="Arial" w:hAnsi="Arial" w:hint="cs"/>
                <w:color w:val="000000"/>
                <w:szCs w:val="24"/>
                <w:rtl/>
              </w:rPr>
              <w:t>0 גר' לחמניה</w:t>
            </w:r>
            <w:r>
              <w:rPr>
                <w:rFonts w:ascii="Arial" w:hAnsi="Arial" w:hint="cs"/>
                <w:color w:val="000000"/>
                <w:szCs w:val="24"/>
                <w:rtl/>
              </w:rPr>
              <w:t xml:space="preserve">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59513D">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13.00</w:t>
            </w:r>
            <w:r w:rsidRPr="00723022">
              <w:rPr>
                <w:szCs w:val="24"/>
              </w:rPr>
              <w:t xml:space="preserve"> </w:t>
            </w:r>
          </w:p>
        </w:tc>
      </w:tr>
      <w:tr w:rsidR="0059513D" w:rsidRPr="00723022" w:rsidTr="00487C4D">
        <w:trPr>
          <w:trHeight w:val="315"/>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שתייה קרה</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בקבוק מים מינרליים</w:t>
            </w:r>
            <w:r>
              <w:rPr>
                <w:rFonts w:ascii="Arial" w:hAnsi="Arial" w:hint="cs"/>
                <w:color w:val="000000"/>
                <w:szCs w:val="24"/>
                <w:rtl/>
              </w:rPr>
              <w:t>/סודה</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0.5 ליטר</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5.00</w:t>
            </w:r>
            <w:r w:rsidRPr="00723022">
              <w:rPr>
                <w:szCs w:val="24"/>
              </w:rPr>
              <w:t xml:space="preserve"> </w:t>
            </w:r>
          </w:p>
        </w:tc>
      </w:tr>
      <w:tr w:rsidR="0059513D" w:rsidRPr="00723022" w:rsidTr="00487C4D">
        <w:trPr>
          <w:trHeight w:val="125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שתייה קרה</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סוגים שונים</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0.5 ליטר</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w:t>
            </w:r>
            <w:r>
              <w:rPr>
                <w:rFonts w:hint="cs"/>
                <w:szCs w:val="24"/>
                <w:rtl/>
              </w:rPr>
              <w:t>8</w:t>
            </w:r>
            <w:r w:rsidRPr="00723022">
              <w:rPr>
                <w:szCs w:val="24"/>
                <w:rtl/>
              </w:rPr>
              <w:t>.00</w:t>
            </w:r>
            <w:r w:rsidRPr="00723022">
              <w:rPr>
                <w:szCs w:val="24"/>
              </w:rPr>
              <w:t xml:space="preserve"> </w:t>
            </w:r>
          </w:p>
        </w:tc>
      </w:tr>
      <w:tr w:rsidR="0059513D" w:rsidRPr="00723022" w:rsidTr="00487C4D">
        <w:trPr>
          <w:trHeight w:val="315"/>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שתייה חמה</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xml:space="preserve">אספרסו קצר/ </w:t>
            </w:r>
            <w:r>
              <w:rPr>
                <w:rFonts w:ascii="Arial" w:hAnsi="Arial" w:hint="cs"/>
                <w:color w:val="000000"/>
                <w:szCs w:val="24"/>
                <w:rtl/>
              </w:rPr>
              <w:t>כפול / ארוך</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50</w:t>
            </w:r>
            <w:r w:rsidRPr="00723022">
              <w:rPr>
                <w:rFonts w:ascii="Arial" w:hAnsi="Arial" w:hint="cs"/>
                <w:color w:val="000000"/>
                <w:szCs w:val="24"/>
                <w:rtl/>
              </w:rPr>
              <w:t>/30</w:t>
            </w:r>
            <w:r>
              <w:rPr>
                <w:rFonts w:ascii="Arial" w:hAnsi="Arial" w:hint="cs"/>
                <w:color w:val="000000"/>
                <w:szCs w:val="24"/>
                <w:rtl/>
              </w:rPr>
              <w:t xml:space="preserve"> / 60</w:t>
            </w:r>
            <w:r w:rsidRPr="00723022">
              <w:rPr>
                <w:rFonts w:ascii="Arial" w:hAnsi="Arial" w:hint="cs"/>
                <w:color w:val="000000"/>
                <w:szCs w:val="24"/>
                <w:rtl/>
              </w:rPr>
              <w:t xml:space="preserve"> מ"ל</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6.</w:t>
            </w:r>
            <w:r>
              <w:rPr>
                <w:rFonts w:hint="cs"/>
                <w:szCs w:val="24"/>
                <w:rtl/>
              </w:rPr>
              <w:t>5</w:t>
            </w:r>
            <w:r w:rsidRPr="00723022">
              <w:rPr>
                <w:szCs w:val="24"/>
                <w:rtl/>
              </w:rPr>
              <w:t>0</w:t>
            </w:r>
            <w:r w:rsidRPr="00723022">
              <w:rPr>
                <w:szCs w:val="24"/>
              </w:rPr>
              <w:t xml:space="preserve"> </w:t>
            </w:r>
          </w:p>
        </w:tc>
      </w:tr>
      <w:tr w:rsidR="0059513D" w:rsidRPr="00723022" w:rsidTr="00487C4D">
        <w:trPr>
          <w:trHeight w:val="315"/>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שתייה חמה</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קפה הפוך קטן</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175 מ"ל</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8.50</w:t>
            </w:r>
            <w:r w:rsidRPr="00723022">
              <w:rPr>
                <w:szCs w:val="24"/>
              </w:rPr>
              <w:t xml:space="preserve"> </w:t>
            </w:r>
          </w:p>
        </w:tc>
      </w:tr>
      <w:tr w:rsidR="0059513D" w:rsidRPr="00723022" w:rsidTr="00487C4D">
        <w:trPr>
          <w:trHeight w:val="341"/>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שתייה חמה</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תה רגיל/ נענע/ לימון/ ירוק</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295 מ"ל</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w:t>
            </w:r>
            <w:r>
              <w:rPr>
                <w:rFonts w:hint="cs"/>
                <w:szCs w:val="24"/>
                <w:rtl/>
              </w:rPr>
              <w:t>7</w:t>
            </w:r>
            <w:r w:rsidRPr="00723022">
              <w:rPr>
                <w:szCs w:val="24"/>
                <w:rtl/>
              </w:rPr>
              <w:t>.00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xml:space="preserve">אביזרי </w:t>
            </w:r>
            <w:r>
              <w:rPr>
                <w:rFonts w:ascii="Arial" w:hAnsi="Arial" w:hint="cs"/>
                <w:color w:val="000000"/>
                <w:szCs w:val="24"/>
                <w:rtl/>
              </w:rPr>
              <w:t>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ספסל/מושב לאמבטיה המתלבש על דפנות האמבטיה</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130.00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הגבהה לאסלה עם מצמדים</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75.00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כף נעליים ארוכה</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40.00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גורב גרביים</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35.00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יד עזר - ריצ'ר</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40.00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שטיחון גומי נגד החלקה</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50.00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ידית אחיזה לאמבטיה ושירותים</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לפחות 45 ס"מ</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70.00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שוליים לצלחת</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20.00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lastRenderedPageBreak/>
              <w:t>אביזרי 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סכו"ם מעובה</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50.00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כוס נחום תקום עם מכסה וידיות</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60.00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ביצה/כדור סיליקון לחיץ - לאימון כף היד</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30.00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פלסטלינה רפואית לתרגול - טרהפלסט</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לפחות 57 גר'</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30.00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tcPr>
          <w:p w:rsidR="0059513D" w:rsidRPr="00A07BDE" w:rsidRDefault="0059513D" w:rsidP="0083683C">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Pr>
            </w:pPr>
            <w:r>
              <w:rPr>
                <w:rFonts w:ascii="Arial" w:hAnsi="Arial" w:hint="cs"/>
                <w:color w:val="000000"/>
                <w:szCs w:val="24"/>
                <w:rtl/>
              </w:rPr>
              <w:t xml:space="preserve">רצועת </w:t>
            </w:r>
            <w:r>
              <w:rPr>
                <w:rFonts w:ascii="Arial" w:hAnsi="Arial"/>
                <w:color w:val="000000"/>
                <w:szCs w:val="24"/>
              </w:rPr>
              <w:t>Thera Band</w:t>
            </w:r>
          </w:p>
        </w:tc>
        <w:tc>
          <w:tcPr>
            <w:tcW w:w="1137" w:type="pct"/>
            <w:tcBorders>
              <w:top w:val="nil"/>
              <w:left w:val="single" w:sz="4" w:space="0" w:color="auto"/>
              <w:bottom w:val="single" w:sz="4" w:space="0" w:color="auto"/>
              <w:right w:val="single" w:sz="4" w:space="0" w:color="auto"/>
            </w:tcBorders>
            <w:shd w:val="clear" w:color="auto" w:fill="auto"/>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p>
        </w:tc>
        <w:tc>
          <w:tcPr>
            <w:tcW w:w="815" w:type="pct"/>
            <w:tcBorders>
              <w:top w:val="nil"/>
              <w:left w:val="single" w:sz="4" w:space="0" w:color="auto"/>
              <w:bottom w:val="single" w:sz="4" w:space="0" w:color="auto"/>
              <w:right w:val="single" w:sz="4" w:space="0" w:color="auto"/>
            </w:tcBorders>
            <w:shd w:val="clear" w:color="auto" w:fill="auto"/>
          </w:tcPr>
          <w:p w:rsidR="0059513D" w:rsidRPr="00723022" w:rsidRDefault="0059513D" w:rsidP="0083683C">
            <w:pPr>
              <w:tabs>
                <w:tab w:val="clear" w:pos="709"/>
                <w:tab w:val="clear" w:pos="1418"/>
                <w:tab w:val="clear" w:pos="2268"/>
                <w:tab w:val="clear" w:pos="3289"/>
              </w:tabs>
              <w:spacing w:line="276" w:lineRule="auto"/>
              <w:rPr>
                <w:szCs w:val="24"/>
                <w:rtl/>
              </w:rPr>
            </w:pPr>
            <w:r>
              <w:rPr>
                <w:rFonts w:hint="cs"/>
                <w:szCs w:val="24"/>
                <w:rtl/>
              </w:rPr>
              <w:t>₪ 17.00</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xml:space="preserve">מוט גומי לתרגול ידיים </w:t>
            </w:r>
            <w:r w:rsidRPr="00723022">
              <w:rPr>
                <w:rFonts w:ascii="Arial" w:hAnsi="Arial" w:hint="cs"/>
                <w:color w:val="000000"/>
                <w:szCs w:val="24"/>
              </w:rPr>
              <w:t>Thera Band</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100.00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tcPr>
          <w:p w:rsidR="0059513D" w:rsidRPr="00A07BDE" w:rsidRDefault="0059513D" w:rsidP="0083683C">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הליכון לא מתקפל</w:t>
            </w:r>
          </w:p>
        </w:tc>
        <w:tc>
          <w:tcPr>
            <w:tcW w:w="1137" w:type="pct"/>
            <w:tcBorders>
              <w:top w:val="nil"/>
              <w:left w:val="single" w:sz="4" w:space="0" w:color="auto"/>
              <w:bottom w:val="single" w:sz="4" w:space="0" w:color="auto"/>
              <w:right w:val="single" w:sz="4" w:space="0" w:color="auto"/>
            </w:tcBorders>
            <w:shd w:val="clear" w:color="auto" w:fill="auto"/>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p>
        </w:tc>
        <w:tc>
          <w:tcPr>
            <w:tcW w:w="815" w:type="pct"/>
            <w:tcBorders>
              <w:top w:val="nil"/>
              <w:left w:val="single" w:sz="4" w:space="0" w:color="auto"/>
              <w:bottom w:val="single" w:sz="4" w:space="0" w:color="auto"/>
              <w:right w:val="single" w:sz="4" w:space="0" w:color="auto"/>
            </w:tcBorders>
            <w:shd w:val="clear" w:color="auto" w:fill="auto"/>
          </w:tcPr>
          <w:p w:rsidR="0059513D" w:rsidRPr="00723022" w:rsidRDefault="0059513D" w:rsidP="0083683C">
            <w:pPr>
              <w:tabs>
                <w:tab w:val="clear" w:pos="709"/>
                <w:tab w:val="clear" w:pos="1418"/>
                <w:tab w:val="clear" w:pos="2268"/>
                <w:tab w:val="clear" w:pos="3289"/>
              </w:tabs>
              <w:spacing w:line="276" w:lineRule="auto"/>
              <w:rPr>
                <w:szCs w:val="24"/>
                <w:rtl/>
              </w:rPr>
            </w:pPr>
            <w:r>
              <w:rPr>
                <w:rFonts w:hint="cs"/>
                <w:szCs w:val="24"/>
                <w:rtl/>
              </w:rPr>
              <w:t>190.00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הליכון מתקפל עם גלגלים</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150.00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מקל הליכה 4 רגליים</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60.00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מקל הליכה רגיל</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45.00</w:t>
            </w:r>
            <w:r w:rsidRPr="00723022">
              <w:rPr>
                <w:szCs w:val="24"/>
              </w:rPr>
              <w:t xml:space="preserve"> </w:t>
            </w:r>
          </w:p>
        </w:tc>
      </w:tr>
      <w:tr w:rsidR="0059513D" w:rsidRPr="00723022" w:rsidTr="00487C4D">
        <w:trPr>
          <w:trHeight w:val="317"/>
          <w:tblHeader/>
        </w:trPr>
        <w:tc>
          <w:tcPr>
            <w:tcW w:w="923"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2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קביים קנדיות - זוג</w:t>
            </w:r>
          </w:p>
        </w:tc>
        <w:tc>
          <w:tcPr>
            <w:tcW w:w="1137"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5" w:type="pct"/>
            <w:tcBorders>
              <w:top w:val="nil"/>
              <w:left w:val="single" w:sz="4" w:space="0" w:color="auto"/>
              <w:bottom w:val="single" w:sz="4" w:space="0" w:color="auto"/>
              <w:right w:val="single" w:sz="4" w:space="0" w:color="auto"/>
            </w:tcBorders>
            <w:shd w:val="clear" w:color="auto" w:fill="auto"/>
            <w:hideMark/>
          </w:tcPr>
          <w:p w:rsidR="0059513D" w:rsidRPr="00723022" w:rsidRDefault="0059513D" w:rsidP="0083683C">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125.00</w:t>
            </w:r>
            <w:r w:rsidRPr="00723022">
              <w:rPr>
                <w:szCs w:val="24"/>
              </w:rPr>
              <w:t xml:space="preserve"> </w:t>
            </w:r>
          </w:p>
        </w:tc>
      </w:tr>
    </w:tbl>
    <w:p w:rsidR="00723022" w:rsidRPr="00723022" w:rsidRDefault="00723022" w:rsidP="00723022">
      <w:pPr>
        <w:tabs>
          <w:tab w:val="clear" w:pos="1418"/>
          <w:tab w:val="clear" w:pos="2268"/>
        </w:tabs>
        <w:spacing w:line="360" w:lineRule="auto"/>
        <w:jc w:val="both"/>
        <w:rPr>
          <w:szCs w:val="24"/>
        </w:rPr>
      </w:pPr>
    </w:p>
    <w:p w:rsidR="00DD195A" w:rsidRDefault="00DD195A" w:rsidP="0083683C">
      <w:pPr>
        <w:numPr>
          <w:ilvl w:val="0"/>
          <w:numId w:val="11"/>
        </w:numPr>
        <w:tabs>
          <w:tab w:val="clear" w:pos="708"/>
          <w:tab w:val="clear" w:pos="1418"/>
        </w:tabs>
        <w:spacing w:before="240" w:line="360" w:lineRule="auto"/>
        <w:ind w:left="709" w:hanging="255"/>
        <w:jc w:val="both"/>
        <w:rPr>
          <w:b/>
          <w:bCs/>
          <w:szCs w:val="24"/>
        </w:rPr>
      </w:pPr>
      <w:r>
        <w:rPr>
          <w:rFonts w:hint="cs"/>
          <w:b/>
          <w:bCs/>
          <w:szCs w:val="24"/>
          <w:rtl/>
        </w:rPr>
        <w:t>שמירה על רכוש</w:t>
      </w:r>
    </w:p>
    <w:p w:rsidR="00DD195A" w:rsidRDefault="00DD195A" w:rsidP="00DD195A">
      <w:pPr>
        <w:numPr>
          <w:ilvl w:val="1"/>
          <w:numId w:val="11"/>
        </w:numPr>
        <w:tabs>
          <w:tab w:val="clear" w:pos="1416"/>
          <w:tab w:val="clear" w:pos="2268"/>
        </w:tabs>
        <w:spacing w:line="360" w:lineRule="auto"/>
        <w:jc w:val="both"/>
        <w:rPr>
          <w:szCs w:val="24"/>
        </w:rPr>
      </w:pPr>
      <w:r>
        <w:rPr>
          <w:rFonts w:hint="cs"/>
          <w:szCs w:val="24"/>
          <w:rtl/>
        </w:rPr>
        <w:t>יובהר שבית החולים אינו אחראי בכל מקרה של אובדן, גניבה</w:t>
      </w:r>
      <w:r w:rsidR="00293A63">
        <w:rPr>
          <w:rFonts w:hint="cs"/>
          <w:szCs w:val="24"/>
          <w:rtl/>
        </w:rPr>
        <w:t xml:space="preserve"> או חוסר במתחם החנות.</w:t>
      </w:r>
    </w:p>
    <w:p w:rsidR="00293A63" w:rsidRPr="0083683C" w:rsidRDefault="00293A63" w:rsidP="0083683C">
      <w:pPr>
        <w:numPr>
          <w:ilvl w:val="1"/>
          <w:numId w:val="11"/>
        </w:numPr>
        <w:tabs>
          <w:tab w:val="clear" w:pos="1416"/>
          <w:tab w:val="clear" w:pos="2268"/>
        </w:tabs>
        <w:spacing w:line="360" w:lineRule="auto"/>
        <w:jc w:val="both"/>
        <w:rPr>
          <w:szCs w:val="24"/>
        </w:rPr>
      </w:pPr>
      <w:r>
        <w:rPr>
          <w:rFonts w:hint="cs"/>
          <w:szCs w:val="24"/>
          <w:rtl/>
        </w:rPr>
        <w:t>הספק רשאי להתקין, על חשבונו, מערכת טלוויזיה במעגל סגור במתחם החנות בלבד, לצורך מעקב ובקרה.</w:t>
      </w:r>
    </w:p>
    <w:p w:rsidR="00FA6AA5" w:rsidRPr="00902F31" w:rsidRDefault="00FA6AA5" w:rsidP="000D2E6A">
      <w:pPr>
        <w:numPr>
          <w:ilvl w:val="0"/>
          <w:numId w:val="11"/>
        </w:numPr>
        <w:tabs>
          <w:tab w:val="clear" w:pos="708"/>
          <w:tab w:val="clear" w:pos="1418"/>
        </w:tabs>
        <w:spacing w:before="240" w:line="360" w:lineRule="auto"/>
        <w:jc w:val="both"/>
        <w:rPr>
          <w:b/>
          <w:bCs/>
          <w:szCs w:val="24"/>
          <w:rtl/>
        </w:rPr>
      </w:pPr>
      <w:r w:rsidRPr="004429EE">
        <w:rPr>
          <w:b/>
          <w:bCs/>
          <w:szCs w:val="24"/>
          <w:rtl/>
        </w:rPr>
        <w:t>הצהרת המציע</w:t>
      </w:r>
    </w:p>
    <w:p w:rsidR="00FA6AA5" w:rsidRPr="00FA6AA5" w:rsidRDefault="00FA6AA5" w:rsidP="00902F31">
      <w:pPr>
        <w:tabs>
          <w:tab w:val="clear" w:pos="709"/>
          <w:tab w:val="clear" w:pos="1418"/>
          <w:tab w:val="clear" w:pos="2268"/>
        </w:tabs>
        <w:spacing w:line="360" w:lineRule="auto"/>
        <w:ind w:left="708"/>
        <w:jc w:val="both"/>
        <w:rPr>
          <w:szCs w:val="24"/>
        </w:rPr>
      </w:pPr>
      <w:r w:rsidRPr="00FA6AA5">
        <w:rPr>
          <w:szCs w:val="24"/>
          <w:rtl/>
        </w:rPr>
        <w:t>הנני מאשר בחתימתי זו כי קראתי והבנתי את מפרט השירותים והדרישות לאספקתם וכי הנני מסכים לאמור</w:t>
      </w:r>
      <w:r w:rsidR="004429EE">
        <w:rPr>
          <w:rFonts w:hint="cs"/>
          <w:szCs w:val="24"/>
          <w:rtl/>
        </w:rPr>
        <w:t xml:space="preserve"> </w:t>
      </w:r>
      <w:r w:rsidRPr="00FA6AA5">
        <w:rPr>
          <w:szCs w:val="24"/>
          <w:rtl/>
        </w:rPr>
        <w:t>בו ויש לי את היכולת והאמצעים ליתן את השירותים, בהתאם לדרישות המפרט ולדרישות המכרז בכלל</w:t>
      </w:r>
      <w:r w:rsidR="004429EE">
        <w:rPr>
          <w:rFonts w:hint="cs"/>
          <w:szCs w:val="24"/>
          <w:rtl/>
        </w:rPr>
        <w:t>.</w:t>
      </w:r>
    </w:p>
    <w:tbl>
      <w:tblPr>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5E7703" w:rsidRPr="00864FDF" w:rsidTr="002D7D4E">
        <w:tc>
          <w:tcPr>
            <w:tcW w:w="2181" w:type="dxa"/>
            <w:tcBorders>
              <w:top w:val="single" w:sz="4" w:space="0" w:color="auto"/>
              <w:left w:val="single" w:sz="4" w:space="0" w:color="auto"/>
              <w:bottom w:val="single" w:sz="4" w:space="0" w:color="auto"/>
              <w:right w:val="single" w:sz="4" w:space="0" w:color="auto"/>
            </w:tcBorders>
            <w:vAlign w:val="center"/>
          </w:tcPr>
          <w:p w:rsidR="005E7703" w:rsidRPr="001C0CC7" w:rsidRDefault="005E7703" w:rsidP="00FD6A3E">
            <w:pPr>
              <w:spacing w:line="360" w:lineRule="auto"/>
              <w:jc w:val="center"/>
              <w:rPr>
                <w:b/>
                <w:bCs/>
                <w:szCs w:val="24"/>
              </w:rPr>
            </w:pPr>
          </w:p>
        </w:tc>
        <w:tc>
          <w:tcPr>
            <w:tcW w:w="4056" w:type="dxa"/>
            <w:tcBorders>
              <w:top w:val="single" w:sz="4" w:space="0" w:color="auto"/>
              <w:left w:val="single" w:sz="4" w:space="0" w:color="auto"/>
              <w:bottom w:val="single" w:sz="4" w:space="0" w:color="auto"/>
              <w:right w:val="single" w:sz="4" w:space="0" w:color="auto"/>
            </w:tcBorders>
            <w:vAlign w:val="center"/>
          </w:tcPr>
          <w:p w:rsidR="005E7703" w:rsidRPr="001C0CC7" w:rsidRDefault="005E7703" w:rsidP="00FD6A3E">
            <w:pPr>
              <w:spacing w:line="360" w:lineRule="auto"/>
              <w:jc w:val="center"/>
              <w:rPr>
                <w:b/>
                <w:bCs/>
                <w:szCs w:val="24"/>
              </w:rPr>
            </w:pPr>
          </w:p>
        </w:tc>
        <w:tc>
          <w:tcPr>
            <w:tcW w:w="3618" w:type="dxa"/>
            <w:tcBorders>
              <w:top w:val="single" w:sz="4" w:space="0" w:color="auto"/>
              <w:left w:val="single" w:sz="4" w:space="0" w:color="auto"/>
              <w:bottom w:val="single" w:sz="4" w:space="0" w:color="auto"/>
              <w:right w:val="single" w:sz="4" w:space="0" w:color="auto"/>
            </w:tcBorders>
            <w:vAlign w:val="center"/>
          </w:tcPr>
          <w:p w:rsidR="005E7703" w:rsidRPr="001C0CC7" w:rsidRDefault="005E7703" w:rsidP="00FD6A3E">
            <w:pPr>
              <w:spacing w:line="360" w:lineRule="auto"/>
              <w:jc w:val="center"/>
              <w:rPr>
                <w:b/>
                <w:bCs/>
                <w:szCs w:val="24"/>
              </w:rPr>
            </w:pPr>
          </w:p>
        </w:tc>
      </w:tr>
      <w:tr w:rsidR="005E7703" w:rsidRPr="00864FDF" w:rsidTr="002D7D4E">
        <w:tc>
          <w:tcPr>
            <w:tcW w:w="2181" w:type="dxa"/>
            <w:tcBorders>
              <w:top w:val="single" w:sz="4" w:space="0" w:color="auto"/>
              <w:left w:val="single" w:sz="4" w:space="0" w:color="auto"/>
              <w:bottom w:val="single" w:sz="4" w:space="0" w:color="auto"/>
              <w:right w:val="single" w:sz="4" w:space="0" w:color="auto"/>
            </w:tcBorders>
            <w:shd w:val="pct5" w:color="auto" w:fill="auto"/>
          </w:tcPr>
          <w:p w:rsidR="005E7703" w:rsidRPr="001C0CC7" w:rsidRDefault="005E7703" w:rsidP="00FD6A3E">
            <w:pPr>
              <w:jc w:val="center"/>
              <w:rPr>
                <w:b/>
                <w:bCs/>
                <w:szCs w:val="24"/>
                <w:rtl/>
              </w:rPr>
            </w:pPr>
            <w:r w:rsidRPr="001C0CC7">
              <w:rPr>
                <w:b/>
                <w:bCs/>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5E7703" w:rsidRPr="001C0CC7" w:rsidRDefault="005E7703" w:rsidP="00FD6A3E">
            <w:pPr>
              <w:jc w:val="center"/>
              <w:rPr>
                <w:b/>
                <w:bCs/>
                <w:szCs w:val="24"/>
              </w:rPr>
            </w:pPr>
            <w:r w:rsidRPr="001C0CC7">
              <w:rPr>
                <w:b/>
                <w:bCs/>
                <w:szCs w:val="24"/>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5E7703" w:rsidRPr="001C0CC7" w:rsidRDefault="005E7703" w:rsidP="00FD6A3E">
            <w:pPr>
              <w:jc w:val="center"/>
              <w:rPr>
                <w:b/>
                <w:bCs/>
                <w:szCs w:val="24"/>
              </w:rPr>
            </w:pPr>
            <w:r w:rsidRPr="001C0CC7">
              <w:rPr>
                <w:b/>
                <w:bCs/>
                <w:szCs w:val="24"/>
                <w:rtl/>
              </w:rPr>
              <w:t>חתימה וחותמת המציע</w:t>
            </w:r>
          </w:p>
        </w:tc>
      </w:tr>
    </w:tbl>
    <w:p w:rsidR="005E7703" w:rsidRPr="001C0CC7" w:rsidRDefault="005E7703" w:rsidP="000D2E6A">
      <w:pPr>
        <w:numPr>
          <w:ilvl w:val="0"/>
          <w:numId w:val="15"/>
        </w:numPr>
        <w:tabs>
          <w:tab w:val="clear" w:pos="1418"/>
        </w:tabs>
        <w:spacing w:line="360" w:lineRule="auto"/>
        <w:jc w:val="both"/>
        <w:rPr>
          <w:szCs w:val="24"/>
          <w:rtl/>
        </w:rPr>
      </w:pPr>
      <w:r w:rsidRPr="001C0CC7">
        <w:rPr>
          <w:szCs w:val="24"/>
          <w:rtl/>
        </w:rPr>
        <w:br w:type="page"/>
      </w:r>
    </w:p>
    <w:p w:rsidR="00BE0B75" w:rsidRDefault="00C23313" w:rsidP="007C4A2E">
      <w:pPr>
        <w:pStyle w:val="10"/>
        <w:rPr>
          <w:szCs w:val="24"/>
          <w:rtl/>
        </w:rPr>
      </w:pPr>
      <w:bookmarkStart w:id="166" w:name="_Toc516064383"/>
      <w:r w:rsidRPr="00C23313">
        <w:rPr>
          <w:szCs w:val="24"/>
          <w:rtl/>
        </w:rPr>
        <w:lastRenderedPageBreak/>
        <w:t>נספח א' – חוברת ההצעה</w:t>
      </w:r>
      <w:bookmarkEnd w:id="166"/>
    </w:p>
    <w:p w:rsidR="00BE0B75" w:rsidRDefault="00BE0B75">
      <w:pPr>
        <w:tabs>
          <w:tab w:val="clear" w:pos="709"/>
          <w:tab w:val="clear" w:pos="1418"/>
          <w:tab w:val="clear" w:pos="2268"/>
          <w:tab w:val="clear" w:pos="3289"/>
        </w:tabs>
        <w:rPr>
          <w:szCs w:val="24"/>
          <w:rtl/>
        </w:rPr>
      </w:pPr>
    </w:p>
    <w:p w:rsidR="00D428EC" w:rsidRPr="00D428EC" w:rsidRDefault="000B3465" w:rsidP="00D428EC">
      <w:pPr>
        <w:pStyle w:val="a6"/>
        <w:jc w:val="center"/>
        <w:rPr>
          <w:b/>
          <w:bCs/>
          <w:sz w:val="36"/>
          <w:szCs w:val="36"/>
          <w:u w:val="single"/>
          <w:rtl/>
        </w:rPr>
      </w:pPr>
      <w:sdt>
        <w:sdtPr>
          <w:rPr>
            <w:b/>
            <w:bCs/>
            <w:szCs w:val="24"/>
            <w:u w:val="single"/>
            <w:rtl/>
          </w:rPr>
          <w:alias w:val="Subject"/>
          <w:tag w:val=""/>
          <w:id w:val="-549834675"/>
          <w:placeholder>
            <w:docPart w:val="B968232BBAF44F1BB61E197DC9769EA9"/>
          </w:placeholder>
          <w:dataBinding w:prefixMappings="xmlns:ns0='http://purl.org/dc/elements/1.1/' xmlns:ns1='http://schemas.openxmlformats.org/package/2006/metadata/core-properties' " w:xpath="/ns1:coreProperties[1]/ns0:subject[1]" w:storeItemID="{6C3C8BC8-F283-45AE-878A-BAB7291924A1}"/>
          <w:text/>
        </w:sdtPr>
        <w:sdtContent>
          <w:r w:rsidR="00BE10EA">
            <w:rPr>
              <w:rFonts w:hint="cs"/>
              <w:b/>
              <w:bCs/>
              <w:szCs w:val="24"/>
              <w:u w:val="single"/>
              <w:rtl/>
            </w:rPr>
            <w:t>מכרז פומבי מס' 04/2018</w:t>
          </w:r>
        </w:sdtContent>
      </w:sdt>
      <w:r w:rsidR="00D428EC" w:rsidRPr="00D428EC">
        <w:rPr>
          <w:rFonts w:hint="cs"/>
          <w:b/>
          <w:bCs/>
          <w:szCs w:val="24"/>
          <w:u w:val="single"/>
          <w:rtl/>
        </w:rPr>
        <w:t xml:space="preserve"> </w:t>
      </w:r>
      <w:sdt>
        <w:sdtPr>
          <w:rPr>
            <w:rFonts w:hint="cs"/>
            <w:b/>
            <w:bCs/>
            <w:szCs w:val="24"/>
            <w:u w:val="single"/>
            <w:rtl/>
          </w:rPr>
          <w:alias w:val="Title"/>
          <w:tag w:val=""/>
          <w:id w:val="1156418245"/>
          <w:placeholder>
            <w:docPart w:val="245874973B3A4D659A1B8B671AD8272E"/>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hint="cs"/>
              <w:b/>
              <w:bCs/>
              <w:szCs w:val="24"/>
              <w:u w:val="single"/>
              <w:rtl/>
            </w:rPr>
            <w:t>להקמה, ניהול ותפעול קפיטריה וחנות נוחות במרכז הגריאטרי-שיקומי פלימן</w:t>
          </w:r>
        </w:sdtContent>
      </w:sdt>
    </w:p>
    <w:p w:rsidR="00E64DD8" w:rsidRPr="00E714F2" w:rsidRDefault="00E64DD8" w:rsidP="0050392C">
      <w:pPr>
        <w:tabs>
          <w:tab w:val="right" w:pos="4393"/>
        </w:tabs>
        <w:spacing w:line="360" w:lineRule="auto"/>
        <w:jc w:val="center"/>
        <w:rPr>
          <w:b/>
          <w:bCs/>
          <w:szCs w:val="24"/>
          <w:u w:val="single"/>
          <w:rtl/>
        </w:rPr>
      </w:pPr>
    </w:p>
    <w:p w:rsidR="00E64DD8" w:rsidRPr="00E313E0" w:rsidRDefault="000B3465" w:rsidP="00E64DD8">
      <w:pPr>
        <w:spacing w:line="360" w:lineRule="auto"/>
        <w:jc w:val="center"/>
        <w:rPr>
          <w:b/>
          <w:bCs/>
          <w:u w:val="single"/>
          <w:rtl/>
        </w:rPr>
      </w:pPr>
      <w:bookmarkStart w:id="167" w:name="_GoBack"/>
      <w:bookmarkEnd w:id="167"/>
      <w:r>
        <w:rPr>
          <w:b/>
          <w:bCs/>
          <w:noProof/>
          <w:u w:val="single"/>
          <w:rtl/>
        </w:rPr>
        <w:pict>
          <v:group id="Group 2" o:spid="_x0000_s1026" style="position:absolute;left:0;text-align:left;margin-left:126.95pt;margin-top:6.7pt;width:333.4pt;height:88.35pt;z-index:251657216;mso-position-horizontal-relative:pag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" o:allowincell="f">
            <v:roundrect id="AutoShape 3" o:spid="_x0000_s1027" style="position:absolute;left:3720;top:6500;width:4040;height:1200;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" filled="f" stroked="f">
              <o:lock v:ext="edit" shapetype="t"/>
              <v:textbox>
                <w:txbxContent>
                  <w:p w:rsidR="007E08C9" w:rsidRDefault="007E08C9" w:rsidP="00151397">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v:group>
        </w:pict>
      </w:r>
    </w:p>
    <w:p w:rsidR="00E64DD8" w:rsidRPr="00E313E0" w:rsidRDefault="00E64DD8" w:rsidP="00E64DD8">
      <w:pPr>
        <w:spacing w:line="360" w:lineRule="auto"/>
        <w:jc w:val="center"/>
        <w:rPr>
          <w:b/>
          <w:bCs/>
          <w:u w:val="single"/>
          <w:rtl/>
        </w:rPr>
      </w:pPr>
    </w:p>
    <w:p w:rsidR="00E64DD8" w:rsidRPr="00E313E0" w:rsidRDefault="00E64DD8" w:rsidP="00E64DD8">
      <w:pPr>
        <w:spacing w:line="360" w:lineRule="auto"/>
        <w:jc w:val="center"/>
        <w:rPr>
          <w:b/>
          <w:bCs/>
          <w:u w:val="single"/>
          <w:rtl/>
        </w:rPr>
      </w:pPr>
    </w:p>
    <w:p w:rsidR="00E64DD8" w:rsidRPr="00E313E0" w:rsidRDefault="00E64DD8" w:rsidP="00E64DD8">
      <w:pPr>
        <w:spacing w:line="360" w:lineRule="auto"/>
        <w:jc w:val="center"/>
        <w:rPr>
          <w:b/>
          <w:bCs/>
          <w:u w:val="single"/>
          <w:rtl/>
        </w:rPr>
      </w:pPr>
    </w:p>
    <w:p w:rsidR="00E64DD8" w:rsidRPr="00E313E0" w:rsidRDefault="00E64DD8" w:rsidP="00E64DD8">
      <w:pPr>
        <w:spacing w:line="360" w:lineRule="auto"/>
        <w:jc w:val="center"/>
        <w:rPr>
          <w:b/>
          <w:bCs/>
          <w:u w:val="single"/>
          <w:rtl/>
        </w:rPr>
      </w:pPr>
    </w:p>
    <w:p w:rsidR="00E64DD8" w:rsidRPr="00E313E0" w:rsidRDefault="00E64DD8" w:rsidP="00E64DD8">
      <w:pPr>
        <w:spacing w:line="360" w:lineRule="auto"/>
        <w:jc w:val="center"/>
        <w:rPr>
          <w:b/>
          <w:bCs/>
          <w:u w:val="single"/>
          <w:rtl/>
        </w:rPr>
      </w:pPr>
    </w:p>
    <w:p w:rsidR="00E64DD8" w:rsidRPr="00E313E0" w:rsidRDefault="00E64DD8" w:rsidP="00E64DD8">
      <w:pPr>
        <w:spacing w:line="360" w:lineRule="auto"/>
        <w:jc w:val="center"/>
        <w:rPr>
          <w:b/>
          <w:bCs/>
          <w:u w:val="single"/>
          <w:rtl/>
        </w:rPr>
      </w:pPr>
    </w:p>
    <w:p w:rsidR="00E64DD8" w:rsidRPr="00E313E0" w:rsidRDefault="00E64DD8" w:rsidP="00E64DD8">
      <w:pPr>
        <w:spacing w:line="360" w:lineRule="auto"/>
        <w:jc w:val="center"/>
        <w:rPr>
          <w:b/>
          <w:bCs/>
          <w:u w:val="single"/>
          <w:rtl/>
        </w:rPr>
      </w:pPr>
    </w:p>
    <w:tbl>
      <w:tblPr>
        <w:bidiVisual/>
        <w:tblW w:w="0" w:type="auto"/>
        <w:tblLook w:val="04A0"/>
      </w:tblPr>
      <w:tblGrid>
        <w:gridCol w:w="3391"/>
        <w:gridCol w:w="538"/>
        <w:gridCol w:w="4927"/>
      </w:tblGrid>
      <w:tr w:rsidR="00E64DD8" w:rsidRPr="00E313E0" w:rsidTr="00016E91">
        <w:tc>
          <w:tcPr>
            <w:tcW w:w="3610" w:type="dxa"/>
          </w:tcPr>
          <w:p w:rsidR="00E64DD8" w:rsidRPr="00D428EC" w:rsidRDefault="00E64DD8" w:rsidP="00E64DD8">
            <w:pPr>
              <w:spacing w:line="360" w:lineRule="auto"/>
              <w:rPr>
                <w:szCs w:val="24"/>
                <w:rtl/>
              </w:rPr>
            </w:pPr>
          </w:p>
          <w:p w:rsidR="00E64DD8" w:rsidRPr="00D428EC" w:rsidRDefault="00E64DD8" w:rsidP="00E64DD8">
            <w:pPr>
              <w:spacing w:line="360" w:lineRule="auto"/>
              <w:rPr>
                <w:szCs w:val="24"/>
                <w:rtl/>
              </w:rPr>
            </w:pPr>
            <w:r w:rsidRPr="00D428EC">
              <w:rPr>
                <w:szCs w:val="24"/>
                <w:rtl/>
              </w:rPr>
              <w:t xml:space="preserve">שם מלא של הגוף המציע </w:t>
            </w:r>
          </w:p>
          <w:p w:rsidR="00E64DD8" w:rsidRPr="00D428EC" w:rsidRDefault="00E64DD8" w:rsidP="00E64DD8">
            <w:pPr>
              <w:spacing w:line="360" w:lineRule="auto"/>
              <w:rPr>
                <w:szCs w:val="24"/>
                <w:rtl/>
              </w:rPr>
            </w:pPr>
            <w:r w:rsidRPr="00D428EC">
              <w:rPr>
                <w:rFonts w:hint="cs"/>
                <w:szCs w:val="24"/>
                <w:rtl/>
              </w:rPr>
              <w:t>(</w:t>
            </w:r>
            <w:r w:rsidRPr="00D428EC">
              <w:rPr>
                <w:szCs w:val="24"/>
                <w:rtl/>
              </w:rPr>
              <w:t>כפי שהוא מופיע ברשם רשמי</w:t>
            </w:r>
            <w:r w:rsidRPr="00D428EC">
              <w:rPr>
                <w:rFonts w:hint="cs"/>
                <w:szCs w:val="24"/>
                <w:rtl/>
              </w:rPr>
              <w:t>)</w:t>
            </w:r>
          </w:p>
          <w:p w:rsidR="00E64DD8" w:rsidRPr="00D428EC" w:rsidRDefault="00E64DD8" w:rsidP="00E64DD8">
            <w:pPr>
              <w:spacing w:line="360" w:lineRule="auto"/>
              <w:rPr>
                <w:szCs w:val="24"/>
                <w:rtl/>
              </w:rPr>
            </w:pPr>
          </w:p>
        </w:tc>
        <w:tc>
          <w:tcPr>
            <w:tcW w:w="567" w:type="dxa"/>
            <w:tcBorders>
              <w:right w:val="single" w:sz="4" w:space="0" w:color="auto"/>
            </w:tcBorders>
          </w:tcPr>
          <w:p w:rsidR="00E64DD8" w:rsidRPr="00E313E0" w:rsidRDefault="00E64DD8" w:rsidP="00E64DD8">
            <w:pPr>
              <w:spacing w:line="360" w:lineRule="auto"/>
              <w:rPr>
                <w:rtl/>
              </w:rPr>
            </w:pPr>
          </w:p>
        </w:tc>
        <w:tc>
          <w:tcPr>
            <w:tcW w:w="5353" w:type="dxa"/>
            <w:tcBorders>
              <w:top w:val="single" w:sz="4" w:space="0" w:color="auto"/>
              <w:left w:val="single" w:sz="4" w:space="0" w:color="auto"/>
              <w:bottom w:val="single" w:sz="4" w:space="0" w:color="auto"/>
              <w:right w:val="single" w:sz="4" w:space="0" w:color="auto"/>
            </w:tcBorders>
          </w:tcPr>
          <w:p w:rsidR="00E64DD8" w:rsidRPr="00E313E0" w:rsidRDefault="00E64DD8" w:rsidP="00E64DD8">
            <w:pPr>
              <w:spacing w:line="360" w:lineRule="auto"/>
              <w:rPr>
                <w:rtl/>
              </w:rPr>
            </w:pPr>
          </w:p>
        </w:tc>
      </w:tr>
      <w:tr w:rsidR="00E64DD8" w:rsidRPr="00E313E0" w:rsidTr="00016E91">
        <w:tc>
          <w:tcPr>
            <w:tcW w:w="3610" w:type="dxa"/>
          </w:tcPr>
          <w:p w:rsidR="00E64DD8" w:rsidRPr="00D428EC" w:rsidRDefault="00E64DD8" w:rsidP="00E64DD8">
            <w:pPr>
              <w:spacing w:line="360" w:lineRule="auto"/>
              <w:ind w:left="45"/>
              <w:rPr>
                <w:szCs w:val="24"/>
                <w:rtl/>
              </w:rPr>
            </w:pPr>
          </w:p>
        </w:tc>
        <w:tc>
          <w:tcPr>
            <w:tcW w:w="567" w:type="dxa"/>
          </w:tcPr>
          <w:p w:rsidR="00E64DD8" w:rsidRPr="00E313E0" w:rsidRDefault="00E64DD8" w:rsidP="00E64DD8">
            <w:pPr>
              <w:spacing w:line="360" w:lineRule="auto"/>
              <w:rPr>
                <w:rtl/>
              </w:rPr>
            </w:pPr>
          </w:p>
        </w:tc>
        <w:tc>
          <w:tcPr>
            <w:tcW w:w="5353" w:type="dxa"/>
            <w:tcBorders>
              <w:top w:val="single" w:sz="4" w:space="0" w:color="auto"/>
              <w:bottom w:val="single" w:sz="4" w:space="0" w:color="auto"/>
            </w:tcBorders>
          </w:tcPr>
          <w:p w:rsidR="00E64DD8" w:rsidRPr="00E313E0" w:rsidRDefault="00E64DD8" w:rsidP="00E64DD8">
            <w:pPr>
              <w:spacing w:line="360" w:lineRule="auto"/>
              <w:rPr>
                <w:rtl/>
              </w:rPr>
            </w:pPr>
          </w:p>
        </w:tc>
      </w:tr>
      <w:tr w:rsidR="00E64DD8" w:rsidRPr="00E313E0" w:rsidTr="00016E91">
        <w:tc>
          <w:tcPr>
            <w:tcW w:w="3610" w:type="dxa"/>
          </w:tcPr>
          <w:p w:rsidR="00E64DD8" w:rsidRPr="00D428EC" w:rsidRDefault="00E64DD8" w:rsidP="00E64DD8">
            <w:pPr>
              <w:spacing w:line="360" w:lineRule="auto"/>
              <w:ind w:left="45"/>
              <w:rPr>
                <w:szCs w:val="24"/>
                <w:rtl/>
              </w:rPr>
            </w:pPr>
          </w:p>
          <w:p w:rsidR="00E64DD8" w:rsidRPr="00D428EC" w:rsidRDefault="00E64DD8" w:rsidP="00E64DD8">
            <w:pPr>
              <w:spacing w:line="360" w:lineRule="auto"/>
              <w:ind w:left="45"/>
              <w:rPr>
                <w:szCs w:val="24"/>
                <w:rtl/>
              </w:rPr>
            </w:pPr>
            <w:r w:rsidRPr="00D428EC">
              <w:rPr>
                <w:szCs w:val="24"/>
                <w:rtl/>
              </w:rPr>
              <w:t>חתימה וחותמת</w:t>
            </w:r>
            <w:r w:rsidRPr="00D428EC">
              <w:rPr>
                <w:rFonts w:hint="cs"/>
                <w:szCs w:val="24"/>
                <w:rtl/>
              </w:rPr>
              <w:t xml:space="preserve"> </w:t>
            </w:r>
            <w:r w:rsidRPr="00D428EC">
              <w:rPr>
                <w:szCs w:val="24"/>
                <w:rtl/>
              </w:rPr>
              <w:t>המציע</w:t>
            </w:r>
          </w:p>
          <w:p w:rsidR="00E64DD8" w:rsidRPr="00D428EC" w:rsidRDefault="00E64DD8" w:rsidP="00E64DD8">
            <w:pPr>
              <w:spacing w:line="360" w:lineRule="auto"/>
              <w:ind w:left="45"/>
              <w:rPr>
                <w:szCs w:val="24"/>
                <w:rtl/>
              </w:rPr>
            </w:pPr>
          </w:p>
        </w:tc>
        <w:tc>
          <w:tcPr>
            <w:tcW w:w="567" w:type="dxa"/>
            <w:tcBorders>
              <w:right w:val="single" w:sz="4" w:space="0" w:color="auto"/>
            </w:tcBorders>
          </w:tcPr>
          <w:p w:rsidR="00E64DD8" w:rsidRPr="00E313E0" w:rsidRDefault="00E64DD8" w:rsidP="00E64DD8">
            <w:pPr>
              <w:spacing w:line="360" w:lineRule="auto"/>
              <w:rPr>
                <w:rtl/>
              </w:rPr>
            </w:pPr>
          </w:p>
        </w:tc>
        <w:tc>
          <w:tcPr>
            <w:tcW w:w="5353" w:type="dxa"/>
            <w:tcBorders>
              <w:top w:val="single" w:sz="4" w:space="0" w:color="auto"/>
              <w:left w:val="single" w:sz="4" w:space="0" w:color="auto"/>
              <w:bottom w:val="single" w:sz="4" w:space="0" w:color="auto"/>
              <w:right w:val="single" w:sz="4" w:space="0" w:color="auto"/>
            </w:tcBorders>
          </w:tcPr>
          <w:p w:rsidR="00E64DD8" w:rsidRPr="00E313E0" w:rsidRDefault="00E64DD8" w:rsidP="00E64DD8">
            <w:pPr>
              <w:spacing w:line="360" w:lineRule="auto"/>
              <w:rPr>
                <w:rtl/>
              </w:rPr>
            </w:pPr>
          </w:p>
          <w:p w:rsidR="00E64DD8" w:rsidRPr="00E313E0" w:rsidRDefault="00E64DD8" w:rsidP="00E64DD8">
            <w:pPr>
              <w:spacing w:line="360" w:lineRule="auto"/>
              <w:rPr>
                <w:rtl/>
              </w:rPr>
            </w:pPr>
          </w:p>
          <w:p w:rsidR="00E64DD8" w:rsidRPr="00E313E0" w:rsidRDefault="00E64DD8" w:rsidP="00E64DD8">
            <w:pPr>
              <w:spacing w:line="360" w:lineRule="auto"/>
              <w:rPr>
                <w:rtl/>
              </w:rPr>
            </w:pPr>
          </w:p>
          <w:p w:rsidR="00E64DD8" w:rsidRPr="00E313E0" w:rsidRDefault="00E64DD8" w:rsidP="00E64DD8">
            <w:pPr>
              <w:spacing w:line="360" w:lineRule="auto"/>
              <w:rPr>
                <w:rtl/>
              </w:rPr>
            </w:pPr>
          </w:p>
        </w:tc>
      </w:tr>
    </w:tbl>
    <w:p w:rsidR="00BE0B75" w:rsidRDefault="00BE0B75">
      <w:pPr>
        <w:ind w:left="48"/>
        <w:rPr>
          <w:rtl/>
        </w:rPr>
      </w:pPr>
    </w:p>
    <w:p w:rsidR="006446AE" w:rsidRPr="006446AE" w:rsidRDefault="006446AE">
      <w:pPr>
        <w:tabs>
          <w:tab w:val="clear" w:pos="709"/>
          <w:tab w:val="clear" w:pos="1418"/>
          <w:tab w:val="clear" w:pos="2268"/>
          <w:tab w:val="clear" w:pos="3289"/>
        </w:tabs>
        <w:bidi w:val="0"/>
        <w:rPr>
          <w:b/>
          <w:bCs/>
          <w:szCs w:val="24"/>
        </w:rPr>
      </w:pPr>
      <w:r w:rsidRPr="006446AE">
        <w:rPr>
          <w:b/>
          <w:bCs/>
          <w:szCs w:val="24"/>
          <w:rtl/>
        </w:rPr>
        <w:br w:type="page"/>
      </w:r>
    </w:p>
    <w:p w:rsidR="00BE0B75" w:rsidRDefault="00E64DD8">
      <w:pPr>
        <w:spacing w:line="360" w:lineRule="auto"/>
        <w:ind w:left="48"/>
        <w:jc w:val="center"/>
        <w:rPr>
          <w:b/>
          <w:bCs/>
          <w:szCs w:val="24"/>
          <w:u w:val="single"/>
          <w:rtl/>
        </w:rPr>
      </w:pPr>
      <w:r w:rsidRPr="002819A4">
        <w:rPr>
          <w:b/>
          <w:bCs/>
          <w:szCs w:val="24"/>
          <w:u w:val="single"/>
          <w:rtl/>
        </w:rPr>
        <w:lastRenderedPageBreak/>
        <w:t>טופס הגשת הצעה</w:t>
      </w:r>
    </w:p>
    <w:p w:rsidR="00BE0B75" w:rsidRDefault="00E64DD8">
      <w:pPr>
        <w:spacing w:line="360" w:lineRule="auto"/>
        <w:ind w:left="48"/>
        <w:jc w:val="both"/>
        <w:rPr>
          <w:szCs w:val="24"/>
          <w:rtl/>
        </w:rPr>
      </w:pPr>
      <w:r w:rsidRPr="002819A4">
        <w:rPr>
          <w:szCs w:val="24"/>
          <w:rtl/>
        </w:rPr>
        <w:t>לכבוד</w:t>
      </w:r>
    </w:p>
    <w:p w:rsidR="00BE0B75" w:rsidRDefault="00917C98">
      <w:pPr>
        <w:spacing w:line="360" w:lineRule="auto"/>
        <w:ind w:left="48"/>
        <w:jc w:val="both"/>
        <w:rPr>
          <w:szCs w:val="24"/>
          <w:u w:val="single"/>
          <w:rtl/>
        </w:rPr>
      </w:pPr>
      <w:r>
        <w:rPr>
          <w:rFonts w:hint="cs"/>
          <w:szCs w:val="24"/>
          <w:u w:val="single"/>
          <w:rtl/>
        </w:rPr>
        <w:t>מרכז גריאטרי-שיקומי פלימן</w:t>
      </w:r>
    </w:p>
    <w:p w:rsidR="00D428EC" w:rsidRPr="00D428EC" w:rsidRDefault="00E64DD8" w:rsidP="00D428EC">
      <w:pPr>
        <w:pStyle w:val="a6"/>
        <w:jc w:val="center"/>
        <w:rPr>
          <w:b/>
          <w:bCs/>
          <w:szCs w:val="24"/>
          <w:u w:val="single"/>
          <w:rtl/>
        </w:rPr>
      </w:pPr>
      <w:r w:rsidRPr="00D428EC">
        <w:rPr>
          <w:b/>
          <w:bCs/>
          <w:szCs w:val="24"/>
          <w:u w:val="single"/>
          <w:rtl/>
        </w:rPr>
        <w:t>הנדון :</w:t>
      </w:r>
      <w:r w:rsidRPr="002819A4">
        <w:rPr>
          <w:b/>
          <w:bCs/>
          <w:szCs w:val="24"/>
          <w:u w:val="single"/>
          <w:rtl/>
        </w:rPr>
        <w:t xml:space="preserve"> </w:t>
      </w:r>
      <w:r w:rsidRPr="002819A4">
        <w:rPr>
          <w:rFonts w:hint="cs"/>
          <w:b/>
          <w:bCs/>
          <w:szCs w:val="24"/>
          <w:u w:val="single"/>
          <w:rtl/>
        </w:rPr>
        <w:t>הצעה</w:t>
      </w:r>
      <w:r w:rsidR="003440FD">
        <w:rPr>
          <w:rFonts w:hint="cs"/>
          <w:b/>
          <w:bCs/>
          <w:szCs w:val="24"/>
          <w:u w:val="single"/>
          <w:rtl/>
        </w:rPr>
        <w:t xml:space="preserve"> ל</w:t>
      </w:r>
      <w:sdt>
        <w:sdtPr>
          <w:rPr>
            <w:b/>
            <w:bCs/>
            <w:szCs w:val="24"/>
            <w:u w:val="single"/>
            <w:rtl/>
          </w:rPr>
          <w:alias w:val="Subject"/>
          <w:tag w:val=""/>
          <w:id w:val="331267432"/>
          <w:placeholder>
            <w:docPart w:val="16CA417806CD4DE19B7E947AA0B89D32"/>
          </w:placeholder>
          <w:dataBinding w:prefixMappings="xmlns:ns0='http://purl.org/dc/elements/1.1/' xmlns:ns1='http://schemas.openxmlformats.org/package/2006/metadata/core-properties' " w:xpath="/ns1:coreProperties[1]/ns0:subject[1]" w:storeItemID="{6C3C8BC8-F283-45AE-878A-BAB7291924A1}"/>
          <w:text/>
        </w:sdtPr>
        <w:sdtContent>
          <w:r w:rsidR="00BE10EA">
            <w:rPr>
              <w:rFonts w:hint="cs"/>
              <w:b/>
              <w:bCs/>
              <w:szCs w:val="24"/>
              <w:u w:val="single"/>
              <w:rtl/>
            </w:rPr>
            <w:t>מכרז פומבי מס' 04/2018</w:t>
          </w:r>
        </w:sdtContent>
      </w:sdt>
      <w:r w:rsidR="00D428EC" w:rsidRPr="00D428EC">
        <w:rPr>
          <w:rFonts w:hint="cs"/>
          <w:b/>
          <w:bCs/>
          <w:szCs w:val="24"/>
          <w:u w:val="single"/>
          <w:rtl/>
        </w:rPr>
        <w:t xml:space="preserve"> </w:t>
      </w:r>
      <w:sdt>
        <w:sdtPr>
          <w:rPr>
            <w:rFonts w:hint="cs"/>
            <w:b/>
            <w:bCs/>
            <w:szCs w:val="24"/>
            <w:u w:val="single"/>
            <w:rtl/>
          </w:rPr>
          <w:alias w:val="Title"/>
          <w:tag w:val=""/>
          <w:id w:val="-1239095688"/>
          <w:placeholder>
            <w:docPart w:val="3CDA5D54ADFC408880CAF5E1504D44E6"/>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hint="cs"/>
              <w:b/>
              <w:bCs/>
              <w:szCs w:val="24"/>
              <w:u w:val="single"/>
              <w:rtl/>
            </w:rPr>
            <w:t>להקמה, ניהול ותפעול קפיטריה וחנות נוחות במרכז הגריאטרי-שיקומי פלימן</w:t>
          </w:r>
        </w:sdtContent>
      </w:sdt>
    </w:p>
    <w:p w:rsidR="0050392C" w:rsidRPr="0050392C" w:rsidRDefault="0050392C" w:rsidP="0050392C">
      <w:pPr>
        <w:spacing w:line="360" w:lineRule="auto"/>
        <w:ind w:left="48"/>
        <w:jc w:val="center"/>
        <w:rPr>
          <w:b/>
          <w:bCs/>
          <w:szCs w:val="24"/>
          <w:u w:val="single"/>
          <w:rtl/>
        </w:rPr>
      </w:pPr>
    </w:p>
    <w:p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2819A4">
        <w:rPr>
          <w:szCs w:val="24"/>
          <w:rtl/>
        </w:rPr>
        <w:t>אני החתום מטה מציע בזה את שירותי לביצוע העבודה שבנדון, בהתאם לתנאי המכרז.</w:t>
      </w:r>
    </w:p>
    <w:p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2819A4">
        <w:rPr>
          <w:szCs w:val="24"/>
          <w:rtl/>
        </w:rPr>
        <w:t xml:space="preserve">הנני מצהיר ומאשר שקראתי </w:t>
      </w:r>
      <w:r w:rsidRPr="002819A4">
        <w:rPr>
          <w:rFonts w:hint="cs"/>
          <w:szCs w:val="24"/>
          <w:rtl/>
        </w:rPr>
        <w:t xml:space="preserve">והבנתי </w:t>
      </w:r>
      <w:r w:rsidRPr="002819A4">
        <w:rPr>
          <w:szCs w:val="24"/>
          <w:rtl/>
        </w:rPr>
        <w:t xml:space="preserve">את כל התנאים המפורטים והנדרשים במסמכי המכרז הנ"ל על כל נספחיו, ומתחייב בזה למלא אחר כל התנאים והדרישות לשביעות רצונכם המלאה. </w:t>
      </w:r>
      <w:r w:rsidRPr="002819A4">
        <w:rPr>
          <w:szCs w:val="24"/>
          <w:rtl/>
        </w:rPr>
        <w:tab/>
      </w:r>
    </w:p>
    <w:p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tl/>
        </w:rPr>
      </w:pPr>
      <w:r w:rsidRPr="002819A4">
        <w:rPr>
          <w:rFonts w:hint="cs"/>
          <w:szCs w:val="24"/>
          <w:rtl/>
        </w:rPr>
        <w:t xml:space="preserve">אני חותם בזה על נוסח החוזה (נספח </w:t>
      </w:r>
      <w:r w:rsidR="006124BC">
        <w:rPr>
          <w:rFonts w:hint="cs"/>
          <w:szCs w:val="24"/>
          <w:rtl/>
        </w:rPr>
        <w:t>ג</w:t>
      </w:r>
      <w:r w:rsidR="006124BC" w:rsidRPr="002819A4">
        <w:rPr>
          <w:rFonts w:hint="cs"/>
          <w:szCs w:val="24"/>
          <w:rtl/>
        </w:rPr>
        <w:t>'</w:t>
      </w:r>
      <w:r w:rsidRPr="002819A4">
        <w:rPr>
          <w:rFonts w:hint="cs"/>
          <w:szCs w:val="24"/>
          <w:rtl/>
        </w:rPr>
        <w:t>).</w:t>
      </w:r>
    </w:p>
    <w:p w:rsidR="00BE0B75" w:rsidRDefault="00E64DD8" w:rsidP="00917C9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2819A4">
        <w:rPr>
          <w:rFonts w:hint="cs"/>
          <w:b/>
          <w:bCs/>
          <w:szCs w:val="24"/>
          <w:rtl/>
        </w:rPr>
        <w:t>העדר ניגוד עניינים</w:t>
      </w:r>
      <w:r w:rsidRPr="002819A4">
        <w:rPr>
          <w:rFonts w:hint="cs"/>
          <w:szCs w:val="24"/>
          <w:rtl/>
        </w:rPr>
        <w:t xml:space="preserve">: המציע יפרט את כל הקשרים המקצועיים, העסקיים, אישיים עם גורמים אחרים העלולים ליצור ניגוד אינטרסים עם מתן שירותים </w:t>
      </w:r>
      <w:r w:rsidR="00917C98">
        <w:rPr>
          <w:rFonts w:hint="cs"/>
          <w:szCs w:val="24"/>
          <w:rtl/>
        </w:rPr>
        <w:t>לבית החולים</w:t>
      </w:r>
      <w:r w:rsidRPr="002819A4">
        <w:rPr>
          <w:rFonts w:hint="cs"/>
          <w:szCs w:val="24"/>
          <w:rtl/>
        </w:rPr>
        <w:t xml:space="preserve"> בהתאם להצעה זו (לעניין זה יש לפרט גם קשרים של בני משפחה או תאגידים):</w:t>
      </w:r>
    </w:p>
    <w:p w:rsidR="00BE0B75"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szCs w:val="24"/>
        </w:rPr>
      </w:pPr>
      <w:r w:rsidRPr="002819A4">
        <w:rPr>
          <w:rFonts w:hint="cs"/>
          <w:szCs w:val="24"/>
          <w:rtl/>
        </w:rPr>
        <w:t>_______________________________________________________________</w:t>
      </w:r>
    </w:p>
    <w:p w:rsidR="00BE0B75"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szCs w:val="24"/>
        </w:rPr>
      </w:pPr>
      <w:r w:rsidRPr="002819A4">
        <w:rPr>
          <w:rFonts w:hint="cs"/>
          <w:szCs w:val="24"/>
          <w:rtl/>
        </w:rPr>
        <w:t>_______________________________________________________________</w:t>
      </w:r>
    </w:p>
    <w:p w:rsidR="00BE0B75"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szCs w:val="24"/>
        </w:rPr>
      </w:pPr>
      <w:r w:rsidRPr="002819A4">
        <w:rPr>
          <w:rFonts w:hint="cs"/>
          <w:szCs w:val="24"/>
          <w:rtl/>
        </w:rPr>
        <w:t>______________________________________________________________</w:t>
      </w:r>
    </w:p>
    <w:p w:rsidR="00BE0B75"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szCs w:val="24"/>
        </w:rPr>
      </w:pPr>
      <w:r w:rsidRPr="002819A4">
        <w:rPr>
          <w:rFonts w:hint="cs"/>
          <w:szCs w:val="24"/>
          <w:rtl/>
        </w:rPr>
        <w:t>_______________________________________________________________</w:t>
      </w:r>
    </w:p>
    <w:p w:rsidR="00BE0B75" w:rsidRDefault="00E64DD8" w:rsidP="00917C9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2819A4">
        <w:rPr>
          <w:rFonts w:hint="cs"/>
          <w:szCs w:val="24"/>
          <w:rt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w:t>
      </w:r>
      <w:r w:rsidR="00917C98">
        <w:rPr>
          <w:rFonts w:hint="cs"/>
          <w:szCs w:val="24"/>
          <w:rtl/>
        </w:rPr>
        <w:t>למרכז הרפואי</w:t>
      </w:r>
      <w:r w:rsidRPr="002819A4">
        <w:rPr>
          <w:rFonts w:hint="cs"/>
          <w:szCs w:val="24"/>
          <w:rtl/>
        </w:rPr>
        <w:t xml:space="preserve"> בהתאם להצעה זו, במידה ויתגלה חשש לניגוד עניינים כאמור, אודיע על כך בהקדם האפשרי לאחראי מטעם </w:t>
      </w:r>
      <w:r w:rsidR="008458EA">
        <w:rPr>
          <w:rFonts w:hint="cs"/>
          <w:szCs w:val="24"/>
          <w:rtl/>
        </w:rPr>
        <w:t>המזמין</w:t>
      </w:r>
      <w:r w:rsidRPr="002819A4">
        <w:rPr>
          <w:rFonts w:hint="cs"/>
          <w:szCs w:val="24"/>
          <w:rtl/>
        </w:rPr>
        <w:t>.</w:t>
      </w:r>
    </w:p>
    <w:p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bookmarkStart w:id="168" w:name="_Ref233690289"/>
      <w:r w:rsidRPr="002819A4">
        <w:rPr>
          <w:szCs w:val="24"/>
          <w:rtl/>
        </w:rPr>
        <w:t>להלן העמודים בהצעתי העלולים לחשוף סוד מסחרי או סוד מקצועי.  וכן הנימוק למניעת החשיפה</w:t>
      </w:r>
      <w:r w:rsidRPr="002819A4">
        <w:rPr>
          <w:rFonts w:hint="cs"/>
          <w:szCs w:val="24"/>
          <w:rtl/>
        </w:rPr>
        <w:t>:</w:t>
      </w:r>
      <w:bookmarkEnd w:id="168"/>
      <w:r w:rsidRPr="002819A4">
        <w:rPr>
          <w:rFonts w:hint="cs"/>
          <w:szCs w:val="24"/>
          <w:rtl/>
        </w:rPr>
        <w:t xml:space="preserve"> </w:t>
      </w:r>
      <w:r w:rsidRPr="002819A4">
        <w:rPr>
          <w:szCs w:val="24"/>
          <w:rtl/>
        </w:rPr>
        <w:t xml:space="preserve"> </w:t>
      </w:r>
    </w:p>
    <w:p w:rsidR="00BE0B75" w:rsidRDefault="00E64DD8" w:rsidP="0050392C">
      <w:pPr>
        <w:tabs>
          <w:tab w:val="right" w:pos="9639"/>
        </w:tabs>
        <w:autoSpaceDE w:val="0"/>
        <w:autoSpaceDN w:val="0"/>
        <w:spacing w:line="360" w:lineRule="auto"/>
        <w:ind w:left="507"/>
        <w:jc w:val="both"/>
        <w:rPr>
          <w:szCs w:val="24"/>
          <w:rtl/>
        </w:rPr>
      </w:pPr>
      <w:r w:rsidRPr="002819A4">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F0B51" w:rsidRPr="002819A4">
        <w:rPr>
          <w:rFonts w:hint="cs"/>
          <w:szCs w:val="24"/>
          <w:rtl/>
        </w:rPr>
        <w:t>___________________________________________________________________</w:t>
      </w:r>
    </w:p>
    <w:p w:rsidR="00BE0B75" w:rsidRDefault="00E64DD8">
      <w:pPr>
        <w:spacing w:line="360" w:lineRule="auto"/>
        <w:ind w:left="507"/>
        <w:jc w:val="both"/>
        <w:rPr>
          <w:szCs w:val="24"/>
        </w:rPr>
      </w:pPr>
      <w:r w:rsidRPr="002819A4">
        <w:rPr>
          <w:b/>
          <w:bCs/>
          <w:szCs w:val="24"/>
          <w:rtl/>
        </w:rPr>
        <w:t xml:space="preserve">סעיפים </w:t>
      </w:r>
      <w:r w:rsidRPr="002819A4">
        <w:rPr>
          <w:rFonts w:hint="cs"/>
          <w:b/>
          <w:bCs/>
          <w:szCs w:val="24"/>
          <w:rtl/>
        </w:rPr>
        <w:t>ה</w:t>
      </w:r>
      <w:r w:rsidRPr="002819A4">
        <w:rPr>
          <w:b/>
          <w:bCs/>
          <w:szCs w:val="24"/>
          <w:rtl/>
        </w:rPr>
        <w:t>נוגעים לעלויות ולהוכחת עמידה בדרישות הסף, אינם חסויים. הכל בכפוף לאמור במכרז סעי</w:t>
      </w:r>
      <w:r w:rsidR="003E27C5">
        <w:rPr>
          <w:rFonts w:hint="cs"/>
          <w:b/>
          <w:bCs/>
          <w:szCs w:val="24"/>
          <w:rtl/>
        </w:rPr>
        <w:t xml:space="preserve">ף </w:t>
      </w:r>
      <w:r w:rsidR="000B3465">
        <w:rPr>
          <w:b/>
          <w:bCs/>
          <w:szCs w:val="24"/>
          <w:rtl/>
        </w:rPr>
        <w:fldChar w:fldCharType="begin"/>
      </w:r>
      <w:r w:rsidR="003E27C5">
        <w:rPr>
          <w:b/>
          <w:bCs/>
          <w:szCs w:val="24"/>
          <w:rtl/>
        </w:rPr>
        <w:instrText xml:space="preserve"> </w:instrText>
      </w:r>
      <w:r w:rsidR="003E27C5">
        <w:rPr>
          <w:rFonts w:hint="cs"/>
          <w:b/>
          <w:bCs/>
          <w:szCs w:val="24"/>
        </w:rPr>
        <w:instrText>REF</w:instrText>
      </w:r>
      <w:r w:rsidR="003E27C5">
        <w:rPr>
          <w:rFonts w:hint="cs"/>
          <w:b/>
          <w:bCs/>
          <w:szCs w:val="24"/>
          <w:rtl/>
        </w:rPr>
        <w:instrText xml:space="preserve"> _</w:instrText>
      </w:r>
      <w:r w:rsidR="003E27C5">
        <w:rPr>
          <w:rFonts w:hint="cs"/>
          <w:b/>
          <w:bCs/>
          <w:szCs w:val="24"/>
        </w:rPr>
        <w:instrText>Ref510685394 \r \h</w:instrText>
      </w:r>
      <w:r w:rsidR="003E27C5">
        <w:rPr>
          <w:b/>
          <w:bCs/>
          <w:szCs w:val="24"/>
          <w:rtl/>
        </w:rPr>
        <w:instrText xml:space="preserve"> </w:instrText>
      </w:r>
      <w:r w:rsidR="000B3465">
        <w:rPr>
          <w:b/>
          <w:bCs/>
          <w:szCs w:val="24"/>
          <w:rtl/>
        </w:rPr>
      </w:r>
      <w:r w:rsidR="000B3465">
        <w:rPr>
          <w:b/>
          <w:bCs/>
          <w:szCs w:val="24"/>
          <w:rtl/>
        </w:rPr>
        <w:fldChar w:fldCharType="separate"/>
      </w:r>
      <w:r w:rsidR="00780AD6">
        <w:rPr>
          <w:b/>
          <w:bCs/>
          <w:szCs w:val="24"/>
          <w:rtl/>
        </w:rPr>
        <w:t>‏16</w:t>
      </w:r>
      <w:r w:rsidR="000B3465">
        <w:rPr>
          <w:b/>
          <w:bCs/>
          <w:szCs w:val="24"/>
          <w:rtl/>
        </w:rPr>
        <w:fldChar w:fldCharType="end"/>
      </w:r>
      <w:r w:rsidR="000602AC">
        <w:rPr>
          <w:rFonts w:hint="cs"/>
          <w:b/>
          <w:bCs/>
          <w:szCs w:val="24"/>
          <w:rtl/>
        </w:rPr>
        <w:t xml:space="preserve"> </w:t>
      </w:r>
      <w:r w:rsidRPr="002819A4">
        <w:rPr>
          <w:rFonts w:hint="cs"/>
          <w:b/>
          <w:bCs/>
          <w:szCs w:val="24"/>
          <w:rtl/>
        </w:rPr>
        <w:t>לפרק 1</w:t>
      </w:r>
      <w:r w:rsidRPr="002819A4">
        <w:rPr>
          <w:b/>
          <w:bCs/>
          <w:szCs w:val="24"/>
          <w:rtl/>
        </w:rPr>
        <w:t xml:space="preserve">. בכל מקרה ידוע לי כי הסמכות להחליט אם מסמך כלשהו חסוי או לא, הינה של ועדת המכרזים של </w:t>
      </w:r>
      <w:r w:rsidR="008458EA">
        <w:rPr>
          <w:b/>
          <w:bCs/>
          <w:szCs w:val="24"/>
          <w:rtl/>
        </w:rPr>
        <w:t>המזמין</w:t>
      </w:r>
      <w:r w:rsidRPr="002819A4">
        <w:rPr>
          <w:b/>
          <w:bCs/>
          <w:szCs w:val="24"/>
          <w:rtl/>
        </w:rPr>
        <w:t xml:space="preserve"> אשר תפעל בעניין זה עפ"י שיקול דעתה הבלעדי והמוחלט.</w:t>
      </w:r>
    </w:p>
    <w:p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2819A4">
        <w:rPr>
          <w:rFonts w:hint="cs"/>
          <w:szCs w:val="24"/>
          <w:rtl/>
        </w:rPr>
        <w:t xml:space="preserve">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w:t>
      </w:r>
      <w:r w:rsidRPr="002819A4">
        <w:rPr>
          <w:rFonts w:hint="cs"/>
          <w:szCs w:val="24"/>
          <w:rtl/>
        </w:rPr>
        <w:lastRenderedPageBreak/>
        <w:t>ניגוד בין תנאי כלשהו המופיע במסמכים האמורים, המצורפים להצעה זו, ובין תנאי כלשהו המופיע בחוזה, תהיה עדיפות לתנאי המופיע בחוזה.</w:t>
      </w:r>
    </w:p>
    <w:p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b/>
          <w:bCs/>
          <w:szCs w:val="24"/>
          <w:rtl/>
        </w:rPr>
      </w:pPr>
      <w:bookmarkStart w:id="169" w:name="_Ref179606549"/>
      <w:r w:rsidRPr="002819A4">
        <w:rPr>
          <w:b/>
          <w:bCs/>
          <w:szCs w:val="24"/>
          <w:rtl/>
        </w:rPr>
        <w:t>פרטים על הגוף המציע</w:t>
      </w:r>
      <w:bookmarkEnd w:id="169"/>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92"/>
        <w:gridCol w:w="4410"/>
      </w:tblGrid>
      <w:tr w:rsidR="00E64DD8" w:rsidRPr="002819A4" w:rsidTr="00016E91">
        <w:trPr>
          <w:trHeight w:val="975"/>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1418"/>
                <w:tab w:val="clear" w:pos="2268"/>
                <w:tab w:val="clear" w:pos="3289"/>
              </w:tabs>
              <w:spacing w:line="360" w:lineRule="auto"/>
              <w:jc w:val="both"/>
              <w:rPr>
                <w:szCs w:val="24"/>
              </w:rPr>
            </w:pPr>
            <w:r w:rsidRPr="002819A4">
              <w:rPr>
                <w:szCs w:val="24"/>
                <w:rtl/>
              </w:rPr>
              <w:t>שם  המציע:</w:t>
            </w:r>
          </w:p>
          <w:p w:rsidR="00E64DD8" w:rsidRPr="002819A4" w:rsidRDefault="00E64DD8" w:rsidP="00E64DD8">
            <w:pPr>
              <w:spacing w:line="360" w:lineRule="auto"/>
              <w:ind w:left="720"/>
              <w:jc w:val="both"/>
              <w:rPr>
                <w:szCs w:val="24"/>
                <w:rtl/>
              </w:rPr>
            </w:pPr>
          </w:p>
        </w:tc>
        <w:tc>
          <w:tcPr>
            <w:tcW w:w="4621" w:type="dxa"/>
            <w:tcBorders>
              <w:left w:val="single" w:sz="4" w:space="0" w:color="auto"/>
            </w:tcBorders>
          </w:tcPr>
          <w:p w:rsidR="00E64DD8" w:rsidRPr="002819A4" w:rsidRDefault="00E64DD8" w:rsidP="00E64DD8">
            <w:pPr>
              <w:spacing w:line="360" w:lineRule="auto"/>
              <w:ind w:left="360"/>
              <w:jc w:val="both"/>
              <w:rPr>
                <w:b/>
                <w:bCs/>
                <w:szCs w:val="24"/>
                <w:rtl/>
              </w:rPr>
            </w:pPr>
          </w:p>
          <w:p w:rsidR="00E64DD8" w:rsidRPr="002819A4" w:rsidRDefault="00E64DD8" w:rsidP="00E64DD8">
            <w:pPr>
              <w:spacing w:line="360" w:lineRule="auto"/>
              <w:ind w:left="360"/>
              <w:jc w:val="both"/>
              <w:rPr>
                <w:b/>
                <w:bCs/>
                <w:szCs w:val="24"/>
                <w:rtl/>
              </w:rPr>
            </w:pPr>
          </w:p>
          <w:p w:rsidR="00E64DD8" w:rsidRPr="002819A4" w:rsidRDefault="00E64DD8" w:rsidP="00E64DD8">
            <w:pPr>
              <w:spacing w:line="360" w:lineRule="auto"/>
              <w:ind w:left="360"/>
              <w:jc w:val="both"/>
              <w:rPr>
                <w:b/>
                <w:bCs/>
                <w:szCs w:val="24"/>
                <w:rtl/>
              </w:rPr>
            </w:pP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1418"/>
                <w:tab w:val="clear" w:pos="2268"/>
                <w:tab w:val="clear" w:pos="3289"/>
              </w:tabs>
              <w:spacing w:line="360" w:lineRule="auto"/>
              <w:jc w:val="both"/>
              <w:rPr>
                <w:szCs w:val="24"/>
                <w:rtl/>
              </w:rPr>
            </w:pPr>
            <w:r w:rsidRPr="002819A4">
              <w:rPr>
                <w:szCs w:val="24"/>
                <w:rtl/>
              </w:rPr>
              <w:t xml:space="preserve">המס' המזהה (מספר חברה, </w:t>
            </w:r>
            <w:r w:rsidRPr="002819A4">
              <w:rPr>
                <w:rFonts w:hint="eastAsia"/>
                <w:szCs w:val="24"/>
                <w:rtl/>
              </w:rPr>
              <w:t>ת</w:t>
            </w:r>
            <w:r w:rsidRPr="002819A4">
              <w:rPr>
                <w:szCs w:val="24"/>
                <w:rtl/>
              </w:rPr>
              <w:t>.ז.):</w:t>
            </w:r>
          </w:p>
        </w:tc>
        <w:tc>
          <w:tcPr>
            <w:tcW w:w="4621" w:type="dxa"/>
            <w:tcBorders>
              <w:left w:val="single" w:sz="4" w:space="0" w:color="auto"/>
            </w:tcBorders>
          </w:tcPr>
          <w:p w:rsidR="00E64DD8" w:rsidRPr="002819A4" w:rsidRDefault="00E64DD8" w:rsidP="00E64DD8">
            <w:pPr>
              <w:spacing w:line="360" w:lineRule="auto"/>
              <w:jc w:val="both"/>
              <w:rPr>
                <w:b/>
                <w:bCs/>
                <w:szCs w:val="24"/>
                <w:rtl/>
              </w:rPr>
            </w:pP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1418"/>
                <w:tab w:val="clear" w:pos="2268"/>
                <w:tab w:val="clear" w:pos="3289"/>
              </w:tabs>
              <w:spacing w:line="360" w:lineRule="auto"/>
              <w:jc w:val="both"/>
              <w:rPr>
                <w:szCs w:val="24"/>
                <w:rtl/>
              </w:rPr>
            </w:pPr>
            <w:r w:rsidRPr="002819A4">
              <w:rPr>
                <w:szCs w:val="24"/>
                <w:rtl/>
              </w:rPr>
              <w:t xml:space="preserve">סוג התארגנות (חברה, </w:t>
            </w:r>
            <w:r w:rsidRPr="002819A4">
              <w:rPr>
                <w:rFonts w:hint="eastAsia"/>
                <w:szCs w:val="24"/>
                <w:rtl/>
              </w:rPr>
              <w:t>שותפות</w:t>
            </w:r>
            <w:r w:rsidRPr="002819A4">
              <w:rPr>
                <w:szCs w:val="24"/>
                <w:rtl/>
              </w:rPr>
              <w:t>):</w:t>
            </w:r>
          </w:p>
        </w:tc>
        <w:tc>
          <w:tcPr>
            <w:tcW w:w="4621" w:type="dxa"/>
            <w:tcBorders>
              <w:left w:val="single" w:sz="4" w:space="0" w:color="auto"/>
            </w:tcBorders>
          </w:tcPr>
          <w:p w:rsidR="00E64DD8" w:rsidRPr="002819A4" w:rsidRDefault="00E64DD8" w:rsidP="00E64DD8">
            <w:pPr>
              <w:spacing w:line="360" w:lineRule="auto"/>
              <w:jc w:val="both"/>
              <w:rPr>
                <w:b/>
                <w:bCs/>
                <w:szCs w:val="24"/>
                <w:rtl/>
              </w:rPr>
            </w:pPr>
            <w:r w:rsidRPr="002819A4">
              <w:rPr>
                <w:b/>
                <w:bCs/>
                <w:szCs w:val="24"/>
                <w:rtl/>
              </w:rPr>
              <w:tab/>
            </w: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1418"/>
                <w:tab w:val="clear" w:pos="2268"/>
                <w:tab w:val="clear" w:pos="3289"/>
              </w:tabs>
              <w:spacing w:line="360" w:lineRule="auto"/>
              <w:jc w:val="both"/>
              <w:rPr>
                <w:szCs w:val="24"/>
                <w:rtl/>
              </w:rPr>
            </w:pPr>
            <w:r w:rsidRPr="002819A4">
              <w:rPr>
                <w:szCs w:val="24"/>
                <w:rtl/>
              </w:rPr>
              <w:t>תאריך התארגנות:</w:t>
            </w:r>
          </w:p>
        </w:tc>
        <w:tc>
          <w:tcPr>
            <w:tcW w:w="4621" w:type="dxa"/>
            <w:tcBorders>
              <w:left w:val="single" w:sz="4" w:space="0" w:color="auto"/>
            </w:tcBorders>
          </w:tcPr>
          <w:p w:rsidR="00E64DD8" w:rsidRPr="002819A4" w:rsidRDefault="00E64DD8" w:rsidP="00E64DD8">
            <w:pPr>
              <w:spacing w:line="360" w:lineRule="auto"/>
              <w:jc w:val="both"/>
              <w:rPr>
                <w:b/>
                <w:bCs/>
                <w:szCs w:val="24"/>
                <w:rtl/>
              </w:rPr>
            </w:pPr>
          </w:p>
        </w:tc>
      </w:tr>
      <w:tr w:rsidR="00E64DD8" w:rsidRPr="002819A4" w:rsidTr="00016E91">
        <w:trPr>
          <w:trHeight w:val="1782"/>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1418"/>
                <w:tab w:val="clear" w:pos="2268"/>
                <w:tab w:val="clear" w:pos="3289"/>
              </w:tabs>
              <w:spacing w:line="360" w:lineRule="auto"/>
              <w:jc w:val="both"/>
              <w:rPr>
                <w:szCs w:val="24"/>
              </w:rPr>
            </w:pPr>
            <w:r w:rsidRPr="002819A4">
              <w:rPr>
                <w:szCs w:val="24"/>
                <w:rtl/>
              </w:rPr>
              <w:t>שמות הבעלים (במקרה של חברה, שותפות):</w:t>
            </w:r>
          </w:p>
          <w:p w:rsidR="00E64DD8" w:rsidRPr="002819A4" w:rsidRDefault="00E64DD8" w:rsidP="00E64DD8">
            <w:pPr>
              <w:spacing w:line="360" w:lineRule="auto"/>
              <w:ind w:left="720"/>
              <w:jc w:val="both"/>
              <w:rPr>
                <w:szCs w:val="24"/>
                <w:rtl/>
              </w:rPr>
            </w:pPr>
          </w:p>
        </w:tc>
        <w:tc>
          <w:tcPr>
            <w:tcW w:w="4621" w:type="dxa"/>
            <w:tcBorders>
              <w:left w:val="single" w:sz="4" w:space="0" w:color="auto"/>
            </w:tcBorders>
          </w:tcPr>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tc>
      </w:tr>
      <w:tr w:rsidR="00E64DD8" w:rsidRPr="002819A4" w:rsidTr="00016E91">
        <w:trPr>
          <w:trHeight w:val="230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1418"/>
                <w:tab w:val="clear" w:pos="2268"/>
                <w:tab w:val="clear" w:pos="3289"/>
              </w:tabs>
              <w:spacing w:line="360" w:lineRule="auto"/>
              <w:jc w:val="both"/>
              <w:rPr>
                <w:szCs w:val="24"/>
              </w:rPr>
            </w:pPr>
            <w:r w:rsidRPr="002819A4">
              <w:rPr>
                <w:szCs w:val="24"/>
                <w:rtl/>
              </w:rPr>
              <w:t>שמות המוסמכים לחתום ולהתחייב בשם המציע ומספרי ת.ז. שלהם:</w:t>
            </w:r>
          </w:p>
          <w:p w:rsidR="00E64DD8" w:rsidRPr="002819A4" w:rsidRDefault="00E64DD8" w:rsidP="00E64DD8">
            <w:pPr>
              <w:spacing w:line="360" w:lineRule="auto"/>
              <w:ind w:left="720"/>
              <w:jc w:val="both"/>
              <w:rPr>
                <w:szCs w:val="24"/>
                <w:rtl/>
              </w:rPr>
            </w:pPr>
          </w:p>
        </w:tc>
        <w:tc>
          <w:tcPr>
            <w:tcW w:w="4621" w:type="dxa"/>
            <w:tcBorders>
              <w:left w:val="single" w:sz="4" w:space="0" w:color="auto"/>
            </w:tcBorders>
          </w:tcPr>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1418"/>
                <w:tab w:val="clear" w:pos="2268"/>
                <w:tab w:val="clear" w:pos="3289"/>
              </w:tabs>
              <w:spacing w:line="360" w:lineRule="auto"/>
              <w:jc w:val="both"/>
              <w:rPr>
                <w:szCs w:val="24"/>
                <w:rtl/>
              </w:rPr>
            </w:pPr>
            <w:r w:rsidRPr="002819A4">
              <w:rPr>
                <w:szCs w:val="24"/>
                <w:rtl/>
              </w:rPr>
              <w:t>שם המנהל הכללי:</w:t>
            </w:r>
          </w:p>
        </w:tc>
        <w:tc>
          <w:tcPr>
            <w:tcW w:w="4621" w:type="dxa"/>
            <w:tcBorders>
              <w:left w:val="single" w:sz="4" w:space="0" w:color="auto"/>
            </w:tcBorders>
          </w:tcPr>
          <w:p w:rsidR="00E64DD8" w:rsidRPr="002819A4" w:rsidRDefault="00E64DD8" w:rsidP="00E64DD8">
            <w:pPr>
              <w:spacing w:line="360" w:lineRule="auto"/>
              <w:jc w:val="both"/>
              <w:rPr>
                <w:b/>
                <w:bCs/>
                <w:szCs w:val="24"/>
                <w:rtl/>
              </w:rPr>
            </w:pP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1418"/>
                <w:tab w:val="clear" w:pos="2268"/>
                <w:tab w:val="clear" w:pos="3289"/>
              </w:tabs>
              <w:spacing w:line="360" w:lineRule="auto"/>
              <w:jc w:val="both"/>
              <w:rPr>
                <w:szCs w:val="24"/>
              </w:rPr>
            </w:pPr>
            <w:r w:rsidRPr="002819A4">
              <w:rPr>
                <w:szCs w:val="24"/>
                <w:rtl/>
              </w:rPr>
              <w:t>מען המציע (כולל מיקוד):</w:t>
            </w:r>
          </w:p>
          <w:p w:rsidR="00E64DD8" w:rsidRPr="002819A4" w:rsidRDefault="00E64DD8" w:rsidP="00E64DD8">
            <w:pPr>
              <w:spacing w:line="360" w:lineRule="auto"/>
              <w:ind w:left="720"/>
              <w:jc w:val="both"/>
              <w:rPr>
                <w:szCs w:val="24"/>
                <w:rtl/>
              </w:rPr>
            </w:pPr>
          </w:p>
        </w:tc>
        <w:tc>
          <w:tcPr>
            <w:tcW w:w="4621" w:type="dxa"/>
            <w:tcBorders>
              <w:left w:val="single" w:sz="4" w:space="0" w:color="auto"/>
            </w:tcBorders>
          </w:tcPr>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720"/>
                <w:tab w:val="clear" w:pos="1418"/>
                <w:tab w:val="clear" w:pos="2268"/>
                <w:tab w:val="clear" w:pos="3289"/>
                <w:tab w:val="num" w:pos="810"/>
              </w:tabs>
              <w:spacing w:line="360" w:lineRule="auto"/>
              <w:jc w:val="both"/>
              <w:rPr>
                <w:szCs w:val="24"/>
                <w:rtl/>
              </w:rPr>
            </w:pPr>
            <w:r w:rsidRPr="002819A4">
              <w:rPr>
                <w:szCs w:val="24"/>
                <w:rtl/>
              </w:rPr>
              <w:t>שם איש הקשר למכרז זה</w:t>
            </w:r>
            <w:r w:rsidR="000855B9">
              <w:rPr>
                <w:rFonts w:hint="cs"/>
                <w:szCs w:val="24"/>
                <w:rtl/>
              </w:rPr>
              <w:t>:</w:t>
            </w:r>
          </w:p>
        </w:tc>
        <w:tc>
          <w:tcPr>
            <w:tcW w:w="4621" w:type="dxa"/>
            <w:tcBorders>
              <w:left w:val="single" w:sz="4" w:space="0" w:color="auto"/>
            </w:tcBorders>
          </w:tcPr>
          <w:p w:rsidR="00E64DD8" w:rsidRPr="002819A4" w:rsidRDefault="00E64DD8" w:rsidP="00E64DD8">
            <w:pPr>
              <w:spacing w:line="360" w:lineRule="auto"/>
              <w:jc w:val="both"/>
              <w:rPr>
                <w:b/>
                <w:bCs/>
                <w:szCs w:val="24"/>
              </w:rPr>
            </w:pP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720"/>
                <w:tab w:val="clear" w:pos="1418"/>
                <w:tab w:val="clear" w:pos="2268"/>
                <w:tab w:val="clear" w:pos="3289"/>
                <w:tab w:val="num" w:pos="810"/>
              </w:tabs>
              <w:spacing w:line="360" w:lineRule="auto"/>
              <w:jc w:val="both"/>
              <w:rPr>
                <w:szCs w:val="24"/>
              </w:rPr>
            </w:pPr>
            <w:r w:rsidRPr="002819A4">
              <w:rPr>
                <w:szCs w:val="24"/>
                <w:rtl/>
              </w:rPr>
              <w:t>טלפונים:</w:t>
            </w:r>
          </w:p>
        </w:tc>
        <w:tc>
          <w:tcPr>
            <w:tcW w:w="4621" w:type="dxa"/>
            <w:tcBorders>
              <w:left w:val="single" w:sz="4" w:space="0" w:color="auto"/>
            </w:tcBorders>
          </w:tcPr>
          <w:p w:rsidR="00E64DD8" w:rsidRPr="002819A4" w:rsidRDefault="00E64DD8" w:rsidP="00E64DD8">
            <w:pPr>
              <w:spacing w:line="360" w:lineRule="auto"/>
              <w:jc w:val="both"/>
              <w:rPr>
                <w:b/>
                <w:bCs/>
                <w:szCs w:val="24"/>
              </w:rPr>
            </w:pP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720"/>
                <w:tab w:val="clear" w:pos="1418"/>
                <w:tab w:val="clear" w:pos="2268"/>
                <w:tab w:val="clear" w:pos="3289"/>
                <w:tab w:val="num" w:pos="810"/>
              </w:tabs>
              <w:spacing w:line="360" w:lineRule="auto"/>
              <w:jc w:val="both"/>
              <w:rPr>
                <w:szCs w:val="24"/>
              </w:rPr>
            </w:pPr>
            <w:r w:rsidRPr="002819A4">
              <w:rPr>
                <w:szCs w:val="24"/>
                <w:rtl/>
              </w:rPr>
              <w:t>פקסימיליה:</w:t>
            </w:r>
          </w:p>
        </w:tc>
        <w:tc>
          <w:tcPr>
            <w:tcW w:w="4621" w:type="dxa"/>
            <w:tcBorders>
              <w:left w:val="single" w:sz="4" w:space="0" w:color="auto"/>
            </w:tcBorders>
          </w:tcPr>
          <w:p w:rsidR="00E64DD8" w:rsidRPr="002819A4" w:rsidRDefault="00E64DD8" w:rsidP="00E64DD8">
            <w:pPr>
              <w:spacing w:line="360" w:lineRule="auto"/>
              <w:jc w:val="both"/>
              <w:rPr>
                <w:b/>
                <w:bCs/>
                <w:szCs w:val="24"/>
              </w:rPr>
            </w:pP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720"/>
                <w:tab w:val="clear" w:pos="1418"/>
                <w:tab w:val="clear" w:pos="2268"/>
                <w:tab w:val="clear" w:pos="3289"/>
                <w:tab w:val="num" w:pos="810"/>
              </w:tabs>
              <w:spacing w:line="360" w:lineRule="auto"/>
              <w:jc w:val="both"/>
              <w:rPr>
                <w:szCs w:val="24"/>
              </w:rPr>
            </w:pPr>
            <w:r w:rsidRPr="002819A4">
              <w:rPr>
                <w:rFonts w:hint="eastAsia"/>
                <w:szCs w:val="24"/>
                <w:rtl/>
              </w:rPr>
              <w:t>מס</w:t>
            </w:r>
            <w:r w:rsidRPr="002819A4">
              <w:rPr>
                <w:szCs w:val="24"/>
                <w:rtl/>
              </w:rPr>
              <w:t xml:space="preserve">' </w:t>
            </w:r>
            <w:r w:rsidRPr="002819A4">
              <w:rPr>
                <w:rFonts w:hint="eastAsia"/>
                <w:szCs w:val="24"/>
                <w:rtl/>
              </w:rPr>
              <w:t>טלפון</w:t>
            </w:r>
            <w:r w:rsidRPr="002819A4">
              <w:rPr>
                <w:szCs w:val="24"/>
                <w:rtl/>
              </w:rPr>
              <w:t xml:space="preserve"> </w:t>
            </w:r>
            <w:r w:rsidRPr="002819A4">
              <w:rPr>
                <w:rFonts w:hint="eastAsia"/>
                <w:szCs w:val="24"/>
                <w:rtl/>
              </w:rPr>
              <w:t>נייד</w:t>
            </w:r>
            <w:r w:rsidRPr="002819A4">
              <w:rPr>
                <w:szCs w:val="24"/>
                <w:rtl/>
              </w:rPr>
              <w:t>:</w:t>
            </w:r>
          </w:p>
        </w:tc>
        <w:tc>
          <w:tcPr>
            <w:tcW w:w="4621" w:type="dxa"/>
            <w:tcBorders>
              <w:left w:val="single" w:sz="4" w:space="0" w:color="auto"/>
            </w:tcBorders>
          </w:tcPr>
          <w:p w:rsidR="00E64DD8" w:rsidRPr="002819A4" w:rsidRDefault="00E64DD8" w:rsidP="00E64DD8">
            <w:pPr>
              <w:spacing w:line="360" w:lineRule="auto"/>
              <w:jc w:val="both"/>
              <w:rPr>
                <w:b/>
                <w:bCs/>
                <w:szCs w:val="24"/>
              </w:rPr>
            </w:pPr>
          </w:p>
        </w:tc>
      </w:tr>
      <w:tr w:rsidR="00E64DD8" w:rsidRPr="002819A4" w:rsidTr="00016E91">
        <w:trPr>
          <w:trHeight w:val="884"/>
        </w:trPr>
        <w:tc>
          <w:tcPr>
            <w:tcW w:w="4621" w:type="dxa"/>
            <w:tcBorders>
              <w:top w:val="nil"/>
              <w:left w:val="nil"/>
              <w:bottom w:val="nil"/>
              <w:right w:val="single" w:sz="4" w:space="0" w:color="auto"/>
            </w:tcBorders>
            <w:vAlign w:val="center"/>
          </w:tcPr>
          <w:p w:rsidR="00E64DD8" w:rsidRPr="002819A4" w:rsidRDefault="003E27C5" w:rsidP="00456CD2">
            <w:pPr>
              <w:numPr>
                <w:ilvl w:val="1"/>
                <w:numId w:val="6"/>
              </w:numPr>
              <w:tabs>
                <w:tab w:val="clear" w:pos="720"/>
                <w:tab w:val="clear" w:pos="1418"/>
                <w:tab w:val="clear" w:pos="2268"/>
                <w:tab w:val="clear" w:pos="3289"/>
                <w:tab w:val="num" w:pos="810"/>
              </w:tabs>
              <w:spacing w:line="360" w:lineRule="auto"/>
              <w:jc w:val="both"/>
              <w:rPr>
                <w:szCs w:val="24"/>
              </w:rPr>
            </w:pPr>
            <w:r>
              <w:rPr>
                <w:rFonts w:hint="cs"/>
                <w:szCs w:val="24"/>
                <w:rtl/>
              </w:rPr>
              <w:t>דוא"ל</w:t>
            </w:r>
            <w:r w:rsidR="00E64DD8" w:rsidRPr="002819A4">
              <w:rPr>
                <w:szCs w:val="24"/>
                <w:rtl/>
              </w:rPr>
              <w:t>:</w:t>
            </w:r>
          </w:p>
          <w:p w:rsidR="00E64DD8" w:rsidRPr="002819A4" w:rsidRDefault="00E64DD8" w:rsidP="00E64DD8">
            <w:pPr>
              <w:spacing w:line="360" w:lineRule="auto"/>
              <w:ind w:left="720"/>
              <w:jc w:val="both"/>
              <w:rPr>
                <w:szCs w:val="24"/>
                <w:rtl/>
              </w:rPr>
            </w:pPr>
          </w:p>
        </w:tc>
        <w:tc>
          <w:tcPr>
            <w:tcW w:w="4621" w:type="dxa"/>
            <w:tcBorders>
              <w:left w:val="single" w:sz="4" w:space="0" w:color="auto"/>
            </w:tcBorders>
          </w:tcPr>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tc>
      </w:tr>
    </w:tbl>
    <w:p w:rsidR="008F0B51" w:rsidRDefault="008F0B51" w:rsidP="008F0B51">
      <w:pPr>
        <w:tabs>
          <w:tab w:val="clear" w:pos="709"/>
          <w:tab w:val="clear" w:pos="1418"/>
          <w:tab w:val="clear" w:pos="2268"/>
          <w:tab w:val="clear" w:pos="3289"/>
        </w:tabs>
        <w:spacing w:line="360" w:lineRule="auto"/>
        <w:ind w:left="408"/>
        <w:jc w:val="both"/>
        <w:rPr>
          <w:szCs w:val="24"/>
        </w:rPr>
      </w:pPr>
    </w:p>
    <w:p w:rsidR="008F0B51" w:rsidRPr="000F1AA3" w:rsidRDefault="008F0B51" w:rsidP="000F1AA3">
      <w:r w:rsidRPr="000F1AA3">
        <w:br w:type="page"/>
      </w:r>
    </w:p>
    <w:p w:rsidR="00777DDE" w:rsidRPr="00777DDE" w:rsidRDefault="00777DDE" w:rsidP="00777DDE">
      <w:pPr>
        <w:numPr>
          <w:ilvl w:val="0"/>
          <w:numId w:val="6"/>
        </w:numPr>
        <w:tabs>
          <w:tab w:val="clear" w:pos="360"/>
          <w:tab w:val="clear" w:pos="709"/>
          <w:tab w:val="clear" w:pos="1418"/>
          <w:tab w:val="clear" w:pos="2268"/>
          <w:tab w:val="clear" w:pos="3289"/>
          <w:tab w:val="num" w:pos="408"/>
        </w:tabs>
        <w:spacing w:line="360" w:lineRule="auto"/>
        <w:ind w:left="408"/>
        <w:jc w:val="both"/>
        <w:rPr>
          <w:b/>
          <w:bCs/>
          <w:szCs w:val="24"/>
          <w:rtl/>
        </w:rPr>
      </w:pPr>
      <w:r w:rsidRPr="00777DDE">
        <w:rPr>
          <w:b/>
          <w:bCs/>
          <w:szCs w:val="24"/>
          <w:rtl/>
        </w:rPr>
        <w:lastRenderedPageBreak/>
        <w:t>הוכחת העמידה בדרישות הסף</w:t>
      </w:r>
      <w:r w:rsidRPr="00777DDE">
        <w:rPr>
          <w:rFonts w:hint="cs"/>
          <w:b/>
          <w:bCs/>
          <w:szCs w:val="24"/>
          <w:rtl/>
        </w:rPr>
        <w:t xml:space="preserve"> והוכחת עמידה בדרישות הנוספות</w:t>
      </w:r>
    </w:p>
    <w:tbl>
      <w:tblPr>
        <w:bidiVisual/>
        <w:tblW w:w="5419" w:type="pct"/>
        <w:tblInd w:w="-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1056"/>
        <w:gridCol w:w="4922"/>
        <w:gridCol w:w="2104"/>
        <w:gridCol w:w="1406"/>
      </w:tblGrid>
      <w:tr w:rsidR="00F76514" w:rsidRPr="0090355E" w:rsidTr="00487C4D">
        <w:tc>
          <w:tcPr>
            <w:tcW w:w="556" w:type="pct"/>
            <w:vMerge w:val="restart"/>
            <w:tcBorders>
              <w:top w:val="single" w:sz="4" w:space="0" w:color="auto"/>
              <w:left w:val="single" w:sz="4" w:space="0" w:color="auto"/>
              <w:right w:val="single" w:sz="4" w:space="0" w:color="auto"/>
            </w:tcBorders>
            <w:shd w:val="clear" w:color="auto" w:fill="FFFFFF"/>
            <w:vAlign w:val="center"/>
          </w:tcPr>
          <w:p w:rsidR="00F76514" w:rsidRDefault="00F76514">
            <w:pPr>
              <w:spacing w:line="360" w:lineRule="auto"/>
              <w:jc w:val="center"/>
              <w:rPr>
                <w:b/>
                <w:bCs/>
                <w:sz w:val="22"/>
                <w:szCs w:val="24"/>
              </w:rPr>
            </w:pPr>
            <w:r w:rsidRPr="002E74A1">
              <w:rPr>
                <w:rFonts w:hint="eastAsia"/>
                <w:b/>
                <w:bCs/>
                <w:sz w:val="22"/>
                <w:szCs w:val="24"/>
                <w:rtl/>
              </w:rPr>
              <w:t>לפי</w:t>
            </w:r>
            <w:r w:rsidRPr="002E74A1">
              <w:rPr>
                <w:b/>
                <w:bCs/>
                <w:sz w:val="22"/>
                <w:szCs w:val="24"/>
                <w:rtl/>
              </w:rPr>
              <w:t xml:space="preserve"> </w:t>
            </w:r>
            <w:r w:rsidRPr="002E74A1">
              <w:rPr>
                <w:rFonts w:hint="eastAsia"/>
                <w:b/>
                <w:bCs/>
                <w:sz w:val="22"/>
                <w:szCs w:val="24"/>
                <w:rtl/>
              </w:rPr>
              <w:t>סעיף</w:t>
            </w:r>
            <w:r w:rsidRPr="002E74A1">
              <w:rPr>
                <w:b/>
                <w:bCs/>
                <w:sz w:val="22"/>
                <w:szCs w:val="24"/>
                <w:rtl/>
              </w:rPr>
              <w:t xml:space="preserve"> </w:t>
            </w:r>
            <w:r w:rsidRPr="002E74A1">
              <w:rPr>
                <w:rFonts w:hint="eastAsia"/>
                <w:b/>
                <w:bCs/>
                <w:sz w:val="22"/>
                <w:szCs w:val="24"/>
                <w:rtl/>
              </w:rPr>
              <w:t>בפרק</w:t>
            </w:r>
            <w:r w:rsidRPr="002E74A1">
              <w:rPr>
                <w:b/>
                <w:bCs/>
                <w:sz w:val="22"/>
                <w:szCs w:val="24"/>
                <w:rtl/>
              </w:rPr>
              <w:t xml:space="preserve"> 1</w:t>
            </w:r>
          </w:p>
        </w:tc>
        <w:tc>
          <w:tcPr>
            <w:tcW w:w="2594" w:type="pct"/>
            <w:tcBorders>
              <w:top w:val="single" w:sz="4" w:space="0" w:color="auto"/>
              <w:left w:val="single" w:sz="4" w:space="0" w:color="auto"/>
              <w:bottom w:val="single" w:sz="4" w:space="0" w:color="auto"/>
              <w:right w:val="single" w:sz="4" w:space="0" w:color="auto"/>
            </w:tcBorders>
            <w:shd w:val="clear" w:color="auto" w:fill="FFFFFF"/>
            <w:vAlign w:val="center"/>
          </w:tcPr>
          <w:p w:rsidR="00F76514" w:rsidRDefault="00F76514">
            <w:pPr>
              <w:spacing w:line="360" w:lineRule="auto"/>
              <w:jc w:val="center"/>
              <w:rPr>
                <w:b/>
                <w:bCs/>
                <w:sz w:val="22"/>
                <w:szCs w:val="24"/>
              </w:rPr>
            </w:pPr>
            <w:r w:rsidRPr="002E74A1">
              <w:rPr>
                <w:b/>
                <w:bCs/>
                <w:sz w:val="22"/>
                <w:szCs w:val="24"/>
                <w:rtl/>
              </w:rPr>
              <w:t>הנושא</w:t>
            </w:r>
          </w:p>
        </w:tc>
        <w:tc>
          <w:tcPr>
            <w:tcW w:w="1109" w:type="pct"/>
            <w:tcBorders>
              <w:top w:val="single" w:sz="4" w:space="0" w:color="auto"/>
              <w:left w:val="single" w:sz="4" w:space="0" w:color="auto"/>
              <w:bottom w:val="single" w:sz="4" w:space="0" w:color="auto"/>
              <w:right w:val="single" w:sz="4" w:space="0" w:color="auto"/>
            </w:tcBorders>
            <w:shd w:val="clear" w:color="auto" w:fill="FFFFFF"/>
            <w:vAlign w:val="center"/>
          </w:tcPr>
          <w:p w:rsidR="00F76514" w:rsidRDefault="00F76514">
            <w:pPr>
              <w:spacing w:line="360" w:lineRule="auto"/>
              <w:jc w:val="center"/>
              <w:rPr>
                <w:b/>
                <w:bCs/>
                <w:sz w:val="22"/>
                <w:szCs w:val="24"/>
              </w:rPr>
            </w:pPr>
            <w:r w:rsidRPr="002E74A1">
              <w:rPr>
                <w:b/>
                <w:bCs/>
                <w:sz w:val="22"/>
                <w:szCs w:val="24"/>
                <w:rtl/>
              </w:rPr>
              <w:t>ההוכחה</w:t>
            </w:r>
          </w:p>
        </w:tc>
        <w:tc>
          <w:tcPr>
            <w:tcW w:w="741" w:type="pct"/>
            <w:tcBorders>
              <w:top w:val="single" w:sz="4" w:space="0" w:color="auto"/>
              <w:left w:val="single" w:sz="4" w:space="0" w:color="auto"/>
              <w:bottom w:val="single" w:sz="4" w:space="0" w:color="auto"/>
              <w:right w:val="single" w:sz="4" w:space="0" w:color="auto"/>
            </w:tcBorders>
            <w:shd w:val="clear" w:color="auto" w:fill="FFFFFF"/>
          </w:tcPr>
          <w:p w:rsidR="00F76514" w:rsidRPr="002E74A1" w:rsidRDefault="00F76514">
            <w:pPr>
              <w:spacing w:line="360" w:lineRule="auto"/>
              <w:jc w:val="center"/>
              <w:rPr>
                <w:b/>
                <w:bCs/>
                <w:sz w:val="22"/>
                <w:szCs w:val="24"/>
                <w:rtl/>
              </w:rPr>
            </w:pPr>
            <w:r>
              <w:rPr>
                <w:rFonts w:hint="cs"/>
                <w:b/>
                <w:bCs/>
                <w:sz w:val="22"/>
                <w:szCs w:val="24"/>
                <w:rtl/>
              </w:rPr>
              <w:t>האם צורף</w:t>
            </w:r>
          </w:p>
        </w:tc>
      </w:tr>
      <w:tr w:rsidR="00F76514" w:rsidRPr="0090355E" w:rsidTr="00487C4D">
        <w:tc>
          <w:tcPr>
            <w:tcW w:w="556" w:type="pct"/>
            <w:vMerge/>
            <w:tcBorders>
              <w:left w:val="single" w:sz="4" w:space="0" w:color="auto"/>
              <w:bottom w:val="single" w:sz="4" w:space="0" w:color="auto"/>
              <w:right w:val="single" w:sz="4" w:space="0" w:color="auto"/>
            </w:tcBorders>
            <w:vAlign w:val="center"/>
          </w:tcPr>
          <w:p w:rsidR="00F76514" w:rsidRDefault="00F76514">
            <w:pPr>
              <w:spacing w:line="360" w:lineRule="auto"/>
              <w:jc w:val="center"/>
              <w:rPr>
                <w:sz w:val="22"/>
                <w:szCs w:val="24"/>
                <w:rtl/>
              </w:rPr>
            </w:pPr>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pPr>
              <w:spacing w:before="40" w:after="40" w:line="360" w:lineRule="auto"/>
              <w:ind w:left="317"/>
              <w:jc w:val="center"/>
              <w:rPr>
                <w:b/>
                <w:bCs/>
                <w:sz w:val="22"/>
                <w:szCs w:val="24"/>
                <w:rtl/>
              </w:rPr>
            </w:pPr>
            <w:r w:rsidRPr="002E74A1">
              <w:rPr>
                <w:rFonts w:hint="eastAsia"/>
                <w:b/>
                <w:bCs/>
                <w:sz w:val="22"/>
                <w:szCs w:val="24"/>
                <w:rtl/>
              </w:rPr>
              <w:t>הוכחות</w:t>
            </w:r>
            <w:r w:rsidRPr="002E74A1">
              <w:rPr>
                <w:b/>
                <w:bCs/>
                <w:sz w:val="22"/>
                <w:szCs w:val="24"/>
                <w:rtl/>
              </w:rPr>
              <w:t xml:space="preserve"> </w:t>
            </w:r>
            <w:r w:rsidRPr="002E74A1">
              <w:rPr>
                <w:rFonts w:hint="eastAsia"/>
                <w:b/>
                <w:bCs/>
                <w:sz w:val="22"/>
                <w:szCs w:val="24"/>
                <w:rtl/>
              </w:rPr>
              <w:t>על</w:t>
            </w:r>
            <w:r w:rsidRPr="002E74A1">
              <w:rPr>
                <w:b/>
                <w:bCs/>
                <w:sz w:val="22"/>
                <w:szCs w:val="24"/>
                <w:rtl/>
              </w:rPr>
              <w:t xml:space="preserve"> </w:t>
            </w:r>
            <w:r w:rsidRPr="002E74A1">
              <w:rPr>
                <w:rFonts w:hint="eastAsia"/>
                <w:b/>
                <w:bCs/>
                <w:sz w:val="22"/>
                <w:szCs w:val="24"/>
                <w:rtl/>
              </w:rPr>
              <w:t>עמידה</w:t>
            </w:r>
            <w:r w:rsidRPr="002E74A1">
              <w:rPr>
                <w:b/>
                <w:bCs/>
                <w:sz w:val="22"/>
                <w:szCs w:val="24"/>
                <w:rtl/>
              </w:rPr>
              <w:t xml:space="preserve"> </w:t>
            </w:r>
            <w:r w:rsidRPr="002E74A1">
              <w:rPr>
                <w:rFonts w:hint="eastAsia"/>
                <w:b/>
                <w:bCs/>
                <w:sz w:val="22"/>
                <w:szCs w:val="24"/>
                <w:rtl/>
              </w:rPr>
              <w:t>בתנאי</w:t>
            </w:r>
            <w:r w:rsidRPr="002E74A1">
              <w:rPr>
                <w:b/>
                <w:bCs/>
                <w:sz w:val="22"/>
                <w:szCs w:val="24"/>
                <w:rtl/>
              </w:rPr>
              <w:t xml:space="preserve"> </w:t>
            </w:r>
            <w:r w:rsidRPr="002E74A1">
              <w:rPr>
                <w:rFonts w:hint="eastAsia"/>
                <w:b/>
                <w:bCs/>
                <w:sz w:val="22"/>
                <w:szCs w:val="24"/>
                <w:rtl/>
              </w:rPr>
              <w:t>סף</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Default="00F76514">
            <w:pPr>
              <w:spacing w:line="360" w:lineRule="auto"/>
              <w:jc w:val="center"/>
              <w:rPr>
                <w:sz w:val="22"/>
                <w:szCs w:val="24"/>
              </w:rPr>
            </w:pPr>
          </w:p>
        </w:tc>
        <w:tc>
          <w:tcPr>
            <w:tcW w:w="741" w:type="pct"/>
            <w:tcBorders>
              <w:top w:val="single" w:sz="4" w:space="0" w:color="auto"/>
              <w:left w:val="single" w:sz="4" w:space="0" w:color="auto"/>
              <w:bottom w:val="single" w:sz="4" w:space="0" w:color="auto"/>
              <w:right w:val="single" w:sz="4" w:space="0" w:color="auto"/>
            </w:tcBorders>
          </w:tcPr>
          <w:p w:rsidR="00F76514" w:rsidRPr="00F76514" w:rsidRDefault="00F76514">
            <w:pPr>
              <w:spacing w:line="360" w:lineRule="auto"/>
              <w:jc w:val="center"/>
              <w:rPr>
                <w:szCs w:val="24"/>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Default="000B3465" w:rsidP="00F76514">
            <w:pPr>
              <w:spacing w:line="360" w:lineRule="auto"/>
              <w:jc w:val="center"/>
              <w:rPr>
                <w:szCs w:val="24"/>
                <w:rtl/>
              </w:rPr>
            </w:pPr>
            <w:r>
              <w:rPr>
                <w:szCs w:val="24"/>
                <w:rtl/>
              </w:rPr>
              <w:fldChar w:fldCharType="begin"/>
            </w:r>
            <w:r w:rsidR="00F76514">
              <w:rPr>
                <w:szCs w:val="24"/>
                <w:rtl/>
              </w:rPr>
              <w:instrText xml:space="preserve"> </w:instrText>
            </w:r>
            <w:r w:rsidR="00F76514">
              <w:rPr>
                <w:szCs w:val="24"/>
              </w:rPr>
              <w:instrText>REF</w:instrText>
            </w:r>
            <w:r w:rsidR="00F76514">
              <w:rPr>
                <w:szCs w:val="24"/>
                <w:rtl/>
              </w:rPr>
              <w:instrText xml:space="preserve"> _</w:instrText>
            </w:r>
            <w:r w:rsidR="00F76514">
              <w:rPr>
                <w:szCs w:val="24"/>
              </w:rPr>
              <w:instrText>Ref505506163 \r \h</w:instrText>
            </w:r>
            <w:r w:rsidR="00F76514">
              <w:rPr>
                <w:szCs w:val="24"/>
                <w:rtl/>
              </w:rPr>
              <w:instrText xml:space="preserve"> </w:instrText>
            </w:r>
            <w:r>
              <w:rPr>
                <w:szCs w:val="24"/>
                <w:rtl/>
              </w:rPr>
            </w:r>
            <w:r>
              <w:rPr>
                <w:szCs w:val="24"/>
                <w:rtl/>
              </w:rPr>
              <w:fldChar w:fldCharType="separate"/>
            </w:r>
            <w:r w:rsidR="00780AD6">
              <w:rPr>
                <w:szCs w:val="24"/>
                <w:rtl/>
              </w:rPr>
              <w:t>‏6.5.1</w:t>
            </w:r>
            <w:r>
              <w:rPr>
                <w:szCs w:val="24"/>
                <w:rtl/>
              </w:rPr>
              <w:fldChar w:fldCharType="end"/>
            </w:r>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Cs w:val="24"/>
                <w:rtl/>
              </w:rPr>
            </w:pPr>
            <w:r w:rsidRPr="008E72F7">
              <w:rPr>
                <w:rFonts w:hint="cs"/>
                <w:sz w:val="22"/>
                <w:szCs w:val="24"/>
                <w:rtl/>
              </w:rPr>
              <w:t>במידה וה</w:t>
            </w:r>
            <w:r>
              <w:rPr>
                <w:rFonts w:hint="cs"/>
                <w:sz w:val="22"/>
                <w:szCs w:val="24"/>
                <w:rtl/>
              </w:rPr>
              <w:t xml:space="preserve">מציע </w:t>
            </w:r>
            <w:r w:rsidRPr="008E72F7">
              <w:rPr>
                <w:rFonts w:hint="cs"/>
                <w:sz w:val="22"/>
                <w:szCs w:val="24"/>
                <w:rtl/>
              </w:rPr>
              <w:t xml:space="preserve">תאגיד </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 w:val="22"/>
                <w:szCs w:val="24"/>
                <w:rtl/>
              </w:rPr>
            </w:pPr>
            <w:r w:rsidRPr="008E72F7">
              <w:rPr>
                <w:rFonts w:hint="cs"/>
                <w:sz w:val="22"/>
                <w:szCs w:val="24"/>
                <w:rtl/>
              </w:rPr>
              <w:t>אישור רישום תאגיד</w:t>
            </w:r>
            <w:r>
              <w:rPr>
                <w:rFonts w:hint="cs"/>
                <w:sz w:val="22"/>
                <w:szCs w:val="24"/>
                <w:rtl/>
              </w:rPr>
              <w:t xml:space="preserve"> </w:t>
            </w:r>
          </w:p>
        </w:tc>
        <w:tc>
          <w:tcPr>
            <w:tcW w:w="741" w:type="pct"/>
            <w:tcBorders>
              <w:top w:val="single" w:sz="4" w:space="0" w:color="auto"/>
              <w:left w:val="single" w:sz="4" w:space="0" w:color="auto"/>
              <w:bottom w:val="single" w:sz="4" w:space="0" w:color="auto"/>
              <w:right w:val="single" w:sz="4" w:space="0" w:color="auto"/>
            </w:tcBorders>
          </w:tcPr>
          <w:p w:rsidR="00F76514" w:rsidRPr="008E72F7"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Default="000B3465" w:rsidP="00F76514">
            <w:pPr>
              <w:spacing w:line="360" w:lineRule="auto"/>
              <w:jc w:val="center"/>
              <w:rPr>
                <w:szCs w:val="24"/>
                <w:rtl/>
              </w:rPr>
            </w:pPr>
            <w:r>
              <w:rPr>
                <w:szCs w:val="24"/>
                <w:rtl/>
              </w:rPr>
              <w:fldChar w:fldCharType="begin"/>
            </w:r>
            <w:r w:rsidR="00F76514">
              <w:rPr>
                <w:szCs w:val="24"/>
                <w:rtl/>
              </w:rPr>
              <w:instrText xml:space="preserve"> </w:instrText>
            </w:r>
            <w:r w:rsidR="00F76514">
              <w:rPr>
                <w:szCs w:val="24"/>
              </w:rPr>
              <w:instrText>REF</w:instrText>
            </w:r>
            <w:r w:rsidR="00F76514">
              <w:rPr>
                <w:szCs w:val="24"/>
                <w:rtl/>
              </w:rPr>
              <w:instrText xml:space="preserve"> _</w:instrText>
            </w:r>
            <w:r w:rsidR="00F76514">
              <w:rPr>
                <w:szCs w:val="24"/>
              </w:rPr>
              <w:instrText>Ref505506314 \r \h</w:instrText>
            </w:r>
            <w:r w:rsidR="00F76514">
              <w:rPr>
                <w:szCs w:val="24"/>
                <w:rtl/>
              </w:rPr>
              <w:instrText xml:space="preserve"> </w:instrText>
            </w:r>
            <w:r>
              <w:rPr>
                <w:szCs w:val="24"/>
                <w:rtl/>
              </w:rPr>
            </w:r>
            <w:r>
              <w:rPr>
                <w:szCs w:val="24"/>
                <w:rtl/>
              </w:rPr>
              <w:fldChar w:fldCharType="separate"/>
            </w:r>
            <w:r w:rsidR="00780AD6">
              <w:rPr>
                <w:szCs w:val="24"/>
                <w:rtl/>
              </w:rPr>
              <w:t>‏6.5.2</w:t>
            </w:r>
            <w:r>
              <w:rPr>
                <w:szCs w:val="24"/>
                <w:rtl/>
              </w:rPr>
              <w:fldChar w:fldCharType="end"/>
            </w:r>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Cs w:val="24"/>
                <w:rtl/>
              </w:rPr>
            </w:pPr>
            <w:r w:rsidRPr="006E1F69">
              <w:rPr>
                <w:sz w:val="22"/>
                <w:szCs w:val="24"/>
                <w:rtl/>
              </w:rPr>
              <w:t>במידה והמציע הינו עמותה</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 w:val="22"/>
                <w:szCs w:val="24"/>
                <w:rtl/>
              </w:rPr>
            </w:pPr>
            <w:r w:rsidRPr="006E1F69">
              <w:rPr>
                <w:sz w:val="22"/>
                <w:szCs w:val="24"/>
                <w:rtl/>
              </w:rPr>
              <w:t>אישור ניהול תקין, מטעם רשם העמותות</w:t>
            </w:r>
          </w:p>
        </w:tc>
        <w:tc>
          <w:tcPr>
            <w:tcW w:w="741" w:type="pct"/>
            <w:tcBorders>
              <w:top w:val="single" w:sz="4" w:space="0" w:color="auto"/>
              <w:left w:val="single" w:sz="4" w:space="0" w:color="auto"/>
              <w:bottom w:val="single" w:sz="4" w:space="0" w:color="auto"/>
              <w:right w:val="single" w:sz="4" w:space="0" w:color="auto"/>
            </w:tcBorders>
          </w:tcPr>
          <w:p w:rsidR="00F76514" w:rsidRPr="006E1F69"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Default="000B3465" w:rsidP="00F76514">
            <w:pPr>
              <w:spacing w:line="360" w:lineRule="auto"/>
              <w:jc w:val="center"/>
              <w:rPr>
                <w:szCs w:val="24"/>
                <w:rtl/>
              </w:rPr>
            </w:pPr>
            <w:r>
              <w:rPr>
                <w:szCs w:val="24"/>
                <w:rtl/>
              </w:rPr>
              <w:fldChar w:fldCharType="begin"/>
            </w:r>
            <w:r w:rsidR="00F76514">
              <w:rPr>
                <w:szCs w:val="24"/>
                <w:rtl/>
              </w:rPr>
              <w:instrText xml:space="preserve"> </w:instrText>
            </w:r>
            <w:r w:rsidR="00F76514">
              <w:rPr>
                <w:szCs w:val="24"/>
              </w:rPr>
              <w:instrText>REF</w:instrText>
            </w:r>
            <w:r w:rsidR="00F76514">
              <w:rPr>
                <w:szCs w:val="24"/>
                <w:rtl/>
              </w:rPr>
              <w:instrText xml:space="preserve"> _</w:instrText>
            </w:r>
            <w:r w:rsidR="00F76514">
              <w:rPr>
                <w:szCs w:val="24"/>
              </w:rPr>
              <w:instrText>Ref505506362 \r \h</w:instrText>
            </w:r>
            <w:r w:rsidR="00F76514">
              <w:rPr>
                <w:szCs w:val="24"/>
                <w:rtl/>
              </w:rPr>
              <w:instrText xml:space="preserve"> </w:instrText>
            </w:r>
            <w:r>
              <w:rPr>
                <w:szCs w:val="24"/>
                <w:rtl/>
              </w:rPr>
            </w:r>
            <w:r>
              <w:rPr>
                <w:szCs w:val="24"/>
                <w:rtl/>
              </w:rPr>
              <w:fldChar w:fldCharType="separate"/>
            </w:r>
            <w:r w:rsidR="00780AD6">
              <w:rPr>
                <w:szCs w:val="24"/>
                <w:rtl/>
              </w:rPr>
              <w:t>‏6.5.3</w:t>
            </w:r>
            <w:r>
              <w:rPr>
                <w:szCs w:val="24"/>
                <w:rtl/>
              </w:rPr>
              <w:fldChar w:fldCharType="end"/>
            </w:r>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Cs w:val="24"/>
                <w:rtl/>
              </w:rPr>
            </w:pPr>
            <w:r w:rsidRPr="008E72F7">
              <w:rPr>
                <w:rFonts w:hint="cs"/>
                <w:sz w:val="22"/>
                <w:szCs w:val="24"/>
                <w:rtl/>
              </w:rPr>
              <w:t xml:space="preserve">אישורים הנדרשים לפי חוק עסקאות וגופים ציבוריים - </w:t>
            </w:r>
            <w:r w:rsidRPr="008E72F7">
              <w:rPr>
                <w:sz w:val="22"/>
                <w:szCs w:val="24"/>
                <w:rtl/>
              </w:rPr>
              <w:t>התשל"ו- 1976</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 w:val="22"/>
                <w:szCs w:val="24"/>
                <w:rtl/>
              </w:rPr>
            </w:pPr>
            <w:r>
              <w:rPr>
                <w:rFonts w:hint="cs"/>
                <w:sz w:val="22"/>
                <w:szCs w:val="24"/>
                <w:rtl/>
              </w:rPr>
              <w:t xml:space="preserve">אישור על ניהול פנקסי חשבונות וניכוי מס </w:t>
            </w:r>
          </w:p>
        </w:tc>
        <w:tc>
          <w:tcPr>
            <w:tcW w:w="741"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Default="000B3465" w:rsidP="00F76514">
            <w:pPr>
              <w:spacing w:line="360" w:lineRule="auto"/>
              <w:jc w:val="center"/>
              <w:rPr>
                <w:szCs w:val="24"/>
                <w:rtl/>
              </w:rPr>
            </w:pPr>
            <w:r>
              <w:rPr>
                <w:szCs w:val="24"/>
                <w:rtl/>
              </w:rPr>
              <w:fldChar w:fldCharType="begin"/>
            </w:r>
            <w:r w:rsidR="00F76514">
              <w:rPr>
                <w:szCs w:val="24"/>
                <w:rtl/>
              </w:rPr>
              <w:instrText xml:space="preserve"> </w:instrText>
            </w:r>
            <w:r w:rsidR="00F76514">
              <w:rPr>
                <w:szCs w:val="24"/>
              </w:rPr>
              <w:instrText>REF</w:instrText>
            </w:r>
            <w:r w:rsidR="00F76514">
              <w:rPr>
                <w:szCs w:val="24"/>
                <w:rtl/>
              </w:rPr>
              <w:instrText xml:space="preserve"> _</w:instrText>
            </w:r>
            <w:r w:rsidR="00F76514">
              <w:rPr>
                <w:szCs w:val="24"/>
              </w:rPr>
              <w:instrText>Ref505506421 \r \h</w:instrText>
            </w:r>
            <w:r w:rsidR="00F76514">
              <w:rPr>
                <w:szCs w:val="24"/>
                <w:rtl/>
              </w:rPr>
              <w:instrText xml:space="preserve"> </w:instrText>
            </w:r>
            <w:r>
              <w:rPr>
                <w:szCs w:val="24"/>
                <w:rtl/>
              </w:rPr>
            </w:r>
            <w:r>
              <w:rPr>
                <w:szCs w:val="24"/>
                <w:rtl/>
              </w:rPr>
              <w:fldChar w:fldCharType="separate"/>
            </w:r>
            <w:r w:rsidR="00780AD6">
              <w:rPr>
                <w:szCs w:val="24"/>
                <w:rtl/>
              </w:rPr>
              <w:t>‏6.5.4</w:t>
            </w:r>
            <w:r>
              <w:rPr>
                <w:szCs w:val="24"/>
                <w:rtl/>
              </w:rPr>
              <w:fldChar w:fldCharType="end"/>
            </w:r>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Cs w:val="24"/>
                <w:rtl/>
              </w:rPr>
            </w:pPr>
            <w:r w:rsidRPr="0005792D">
              <w:rPr>
                <w:szCs w:val="24"/>
                <w:rtl/>
              </w:rPr>
              <w:t>תצהיר חתום בכתב מאושר על ידי עורך דין לעניין תשלום שכר מינימום והעסקת עובדים זרים כדין</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2</w:t>
            </w:r>
          </w:p>
        </w:tc>
        <w:tc>
          <w:tcPr>
            <w:tcW w:w="741"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Default="000B3465" w:rsidP="00F76514">
            <w:pPr>
              <w:spacing w:line="360" w:lineRule="auto"/>
              <w:jc w:val="center"/>
              <w:rPr>
                <w:szCs w:val="24"/>
                <w:rtl/>
              </w:rPr>
            </w:pPr>
            <w:r>
              <w:rPr>
                <w:szCs w:val="24"/>
                <w:rtl/>
              </w:rPr>
              <w:fldChar w:fldCharType="begin"/>
            </w:r>
            <w:r w:rsidR="00F76514">
              <w:rPr>
                <w:szCs w:val="24"/>
                <w:rtl/>
              </w:rPr>
              <w:instrText xml:space="preserve"> </w:instrText>
            </w:r>
            <w:r w:rsidR="00F76514">
              <w:rPr>
                <w:szCs w:val="24"/>
              </w:rPr>
              <w:instrText>REF</w:instrText>
            </w:r>
            <w:r w:rsidR="00F76514">
              <w:rPr>
                <w:szCs w:val="24"/>
                <w:rtl/>
              </w:rPr>
              <w:instrText xml:space="preserve"> _</w:instrText>
            </w:r>
            <w:r w:rsidR="00F76514">
              <w:rPr>
                <w:szCs w:val="24"/>
              </w:rPr>
              <w:instrText>Ref505506443 \r \h</w:instrText>
            </w:r>
            <w:r w:rsidR="00F76514">
              <w:rPr>
                <w:szCs w:val="24"/>
                <w:rtl/>
              </w:rPr>
              <w:instrText xml:space="preserve"> </w:instrText>
            </w:r>
            <w:r>
              <w:rPr>
                <w:szCs w:val="24"/>
                <w:rtl/>
              </w:rPr>
            </w:r>
            <w:r>
              <w:rPr>
                <w:szCs w:val="24"/>
                <w:rtl/>
              </w:rPr>
              <w:fldChar w:fldCharType="separate"/>
            </w:r>
            <w:r w:rsidR="00780AD6">
              <w:rPr>
                <w:szCs w:val="24"/>
                <w:rtl/>
              </w:rPr>
              <w:t>‏6.5.5</w:t>
            </w:r>
            <w:r>
              <w:rPr>
                <w:szCs w:val="24"/>
                <w:rtl/>
              </w:rPr>
              <w:fldChar w:fldCharType="end"/>
            </w:r>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Cs w:val="24"/>
                <w:rtl/>
              </w:rPr>
            </w:pPr>
            <w:r>
              <w:rPr>
                <w:rFonts w:hint="cs"/>
                <w:szCs w:val="24"/>
                <w:rtl/>
              </w:rPr>
              <w:t>היעדר חובות לרשם החברות</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 w:val="22"/>
                <w:szCs w:val="24"/>
                <w:rtl/>
              </w:rPr>
            </w:pPr>
            <w:r>
              <w:rPr>
                <w:rFonts w:hint="cs"/>
                <w:sz w:val="22"/>
                <w:szCs w:val="24"/>
                <w:rtl/>
              </w:rPr>
              <w:t>נסח חברה עדכני</w:t>
            </w:r>
          </w:p>
        </w:tc>
        <w:tc>
          <w:tcPr>
            <w:tcW w:w="741"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Default="000B3465" w:rsidP="00F76514">
            <w:pPr>
              <w:spacing w:line="360" w:lineRule="auto"/>
              <w:jc w:val="center"/>
              <w:rPr>
                <w:sz w:val="22"/>
                <w:szCs w:val="24"/>
                <w:rtl/>
              </w:rPr>
            </w:pPr>
            <w:r>
              <w:rPr>
                <w:szCs w:val="24"/>
                <w:rtl/>
              </w:rPr>
              <w:fldChar w:fldCharType="begin"/>
            </w:r>
            <w:r w:rsidR="00F76514">
              <w:rPr>
                <w:szCs w:val="24"/>
                <w:rtl/>
              </w:rPr>
              <w:instrText xml:space="preserve"> </w:instrText>
            </w:r>
            <w:r w:rsidR="00F76514">
              <w:rPr>
                <w:szCs w:val="24"/>
              </w:rPr>
              <w:instrText>REF</w:instrText>
            </w:r>
            <w:r w:rsidR="00F76514">
              <w:rPr>
                <w:szCs w:val="24"/>
                <w:rtl/>
              </w:rPr>
              <w:instrText xml:space="preserve"> _</w:instrText>
            </w:r>
            <w:r w:rsidR="00F76514">
              <w:rPr>
                <w:szCs w:val="24"/>
              </w:rPr>
              <w:instrText>Ref505505906 \r \h</w:instrText>
            </w:r>
            <w:r w:rsidR="00F76514">
              <w:rPr>
                <w:szCs w:val="24"/>
                <w:rtl/>
              </w:rPr>
              <w:instrText xml:space="preserve"> </w:instrText>
            </w:r>
            <w:r>
              <w:rPr>
                <w:szCs w:val="24"/>
                <w:rtl/>
              </w:rPr>
            </w:r>
            <w:r>
              <w:rPr>
                <w:szCs w:val="24"/>
                <w:rtl/>
              </w:rPr>
              <w:fldChar w:fldCharType="separate"/>
            </w:r>
            <w:r w:rsidR="00780AD6">
              <w:rPr>
                <w:szCs w:val="24"/>
                <w:rtl/>
              </w:rPr>
              <w:t>‏6.5.6</w:t>
            </w:r>
            <w:r>
              <w:rPr>
                <w:szCs w:val="24"/>
                <w:rtl/>
              </w:rPr>
              <w:fldChar w:fldCharType="end"/>
            </w:r>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 w:val="22"/>
                <w:szCs w:val="24"/>
                <w:rtl/>
              </w:rPr>
            </w:pPr>
            <w:r>
              <w:rPr>
                <w:rFonts w:hint="cs"/>
                <w:szCs w:val="24"/>
                <w:rtl/>
              </w:rPr>
              <w:t>הצהרה בדבר קיום הוראות חוק שוויון הזדמנויות לאנשים עם מוגבלות</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5</w:t>
            </w:r>
          </w:p>
        </w:tc>
        <w:tc>
          <w:tcPr>
            <w:tcW w:w="741"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Default="000B3465" w:rsidP="00F76514">
            <w:pPr>
              <w:spacing w:line="360" w:lineRule="auto"/>
              <w:jc w:val="center"/>
              <w:rPr>
                <w:sz w:val="22"/>
                <w:szCs w:val="24"/>
                <w:rtl/>
              </w:rPr>
            </w:pPr>
            <w:r>
              <w:rPr>
                <w:szCs w:val="24"/>
                <w:rtl/>
              </w:rPr>
              <w:fldChar w:fldCharType="begin"/>
            </w:r>
            <w:r w:rsidR="00F76514">
              <w:rPr>
                <w:szCs w:val="24"/>
                <w:rtl/>
              </w:rPr>
              <w:instrText xml:space="preserve"> </w:instrText>
            </w:r>
            <w:r w:rsidR="00F76514">
              <w:rPr>
                <w:szCs w:val="24"/>
              </w:rPr>
              <w:instrText>REF</w:instrText>
            </w:r>
            <w:r w:rsidR="00F76514">
              <w:rPr>
                <w:szCs w:val="24"/>
                <w:rtl/>
              </w:rPr>
              <w:instrText xml:space="preserve"> _</w:instrText>
            </w:r>
            <w:r w:rsidR="00F76514">
              <w:rPr>
                <w:szCs w:val="24"/>
              </w:rPr>
              <w:instrText>Ref505505952 \r \h</w:instrText>
            </w:r>
            <w:r w:rsidR="00F76514">
              <w:rPr>
                <w:szCs w:val="24"/>
                <w:rtl/>
              </w:rPr>
              <w:instrText xml:space="preserve"> </w:instrText>
            </w:r>
            <w:r>
              <w:rPr>
                <w:szCs w:val="24"/>
                <w:rtl/>
              </w:rPr>
            </w:r>
            <w:r>
              <w:rPr>
                <w:szCs w:val="24"/>
                <w:rtl/>
              </w:rPr>
              <w:fldChar w:fldCharType="separate"/>
            </w:r>
            <w:r w:rsidR="00780AD6">
              <w:rPr>
                <w:szCs w:val="24"/>
                <w:rtl/>
              </w:rPr>
              <w:t>‏6.5.7</w:t>
            </w:r>
            <w:r>
              <w:rPr>
                <w:szCs w:val="24"/>
                <w:rtl/>
              </w:rPr>
              <w:fldChar w:fldCharType="end"/>
            </w:r>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 w:val="22"/>
                <w:szCs w:val="24"/>
                <w:rtl/>
              </w:rPr>
            </w:pPr>
            <w:r>
              <w:rPr>
                <w:rFonts w:hint="cs"/>
                <w:szCs w:val="24"/>
                <w:rtl/>
              </w:rPr>
              <w:t>אישור מורשי חתימה במציע</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6</w:t>
            </w:r>
          </w:p>
        </w:tc>
        <w:tc>
          <w:tcPr>
            <w:tcW w:w="741"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Default="000B3465" w:rsidP="00F76514">
            <w:pPr>
              <w:spacing w:line="360" w:lineRule="auto"/>
              <w:jc w:val="center"/>
              <w:rPr>
                <w:sz w:val="22"/>
                <w:szCs w:val="24"/>
                <w:rtl/>
              </w:rPr>
            </w:pPr>
            <w:fldSimple w:instr=" REF _Ref343508033 \r \h  \* MERGEFORMAT ">
              <w:r w:rsidR="00780AD6" w:rsidRPr="00780AD6">
                <w:rPr>
                  <w:szCs w:val="24"/>
                  <w:rtl/>
                </w:rPr>
                <w:t>‏6.5.8</w:t>
              </w:r>
            </w:fldSimple>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 w:val="22"/>
                <w:szCs w:val="24"/>
                <w:rtl/>
              </w:rPr>
            </w:pPr>
            <w:r w:rsidRPr="002E74A1">
              <w:rPr>
                <w:rFonts w:hint="eastAsia"/>
                <w:sz w:val="22"/>
                <w:szCs w:val="24"/>
                <w:rtl/>
              </w:rPr>
              <w:t>התחייבות</w:t>
            </w:r>
            <w:r w:rsidRPr="002E74A1">
              <w:rPr>
                <w:sz w:val="22"/>
                <w:szCs w:val="24"/>
                <w:rtl/>
              </w:rPr>
              <w:t xml:space="preserve"> </w:t>
            </w:r>
            <w:r w:rsidRPr="002E74A1">
              <w:rPr>
                <w:rFonts w:hint="eastAsia"/>
                <w:sz w:val="22"/>
                <w:szCs w:val="24"/>
                <w:rtl/>
              </w:rPr>
              <w:t>לקיום</w:t>
            </w:r>
            <w:r w:rsidRPr="002E74A1">
              <w:rPr>
                <w:sz w:val="22"/>
                <w:szCs w:val="24"/>
                <w:rtl/>
              </w:rPr>
              <w:t xml:space="preserve"> </w:t>
            </w:r>
            <w:r w:rsidRPr="002E74A1">
              <w:rPr>
                <w:rFonts w:hint="eastAsia"/>
                <w:sz w:val="22"/>
                <w:szCs w:val="24"/>
                <w:rtl/>
              </w:rPr>
              <w:t>חקיקה</w:t>
            </w:r>
            <w:r w:rsidRPr="002E74A1">
              <w:rPr>
                <w:sz w:val="22"/>
                <w:szCs w:val="24"/>
                <w:rtl/>
              </w:rPr>
              <w:t xml:space="preserve"> </w:t>
            </w:r>
            <w:r w:rsidRPr="002E74A1">
              <w:rPr>
                <w:rFonts w:hint="eastAsia"/>
                <w:sz w:val="22"/>
                <w:szCs w:val="24"/>
                <w:rtl/>
              </w:rPr>
              <w:t>בתחום</w:t>
            </w:r>
            <w:r w:rsidRPr="002E74A1">
              <w:rPr>
                <w:sz w:val="22"/>
                <w:szCs w:val="24"/>
                <w:rtl/>
              </w:rPr>
              <w:t xml:space="preserve"> </w:t>
            </w:r>
            <w:r w:rsidRPr="002E74A1">
              <w:rPr>
                <w:rFonts w:hint="eastAsia"/>
                <w:sz w:val="22"/>
                <w:szCs w:val="24"/>
                <w:rtl/>
              </w:rPr>
              <w:t>העסקת</w:t>
            </w:r>
            <w:r w:rsidRPr="002E74A1">
              <w:rPr>
                <w:sz w:val="22"/>
                <w:szCs w:val="24"/>
                <w:rtl/>
              </w:rPr>
              <w:t xml:space="preserve"> </w:t>
            </w:r>
            <w:r w:rsidRPr="002E74A1">
              <w:rPr>
                <w:rFonts w:hint="eastAsia"/>
                <w:sz w:val="22"/>
                <w:szCs w:val="24"/>
                <w:rtl/>
              </w:rPr>
              <w:t>עובדים</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Default="000B3465" w:rsidP="00F76514">
            <w:pPr>
              <w:spacing w:line="360" w:lineRule="auto"/>
              <w:jc w:val="center"/>
              <w:rPr>
                <w:sz w:val="22"/>
                <w:szCs w:val="24"/>
                <w:rtl/>
              </w:rPr>
            </w:pPr>
            <w:hyperlink w:anchor="_נספח_א'3_התחייבות" w:history="1">
              <w:r w:rsidR="00556352">
                <w:rPr>
                  <w:rFonts w:hint="eastAsia"/>
                  <w:sz w:val="22"/>
                  <w:szCs w:val="24"/>
                  <w:rtl/>
                </w:rPr>
                <w:t>נספח א</w:t>
              </w:r>
              <w:r w:rsidR="00556352">
                <w:rPr>
                  <w:sz w:val="22"/>
                  <w:szCs w:val="24"/>
                  <w:rtl/>
                </w:rPr>
                <w:t>'</w:t>
              </w:r>
              <w:r w:rsidR="00556352">
                <w:rPr>
                  <w:rFonts w:hint="eastAsia"/>
                  <w:sz w:val="22"/>
                  <w:szCs w:val="24"/>
                  <w:rtl/>
                </w:rPr>
                <w:t>1</w:t>
              </w:r>
            </w:hyperlink>
          </w:p>
        </w:tc>
        <w:tc>
          <w:tcPr>
            <w:tcW w:w="741"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Default="000B3465" w:rsidP="00F76514">
            <w:pPr>
              <w:spacing w:line="360" w:lineRule="auto"/>
              <w:jc w:val="center"/>
              <w:rPr>
                <w:sz w:val="22"/>
                <w:szCs w:val="24"/>
                <w:rtl/>
              </w:rPr>
            </w:pPr>
            <w:fldSimple w:instr=" REF _Ref343508077 \r \h  \* MERGEFORMAT ">
              <w:r w:rsidR="00780AD6" w:rsidRPr="00780AD6">
                <w:rPr>
                  <w:szCs w:val="24"/>
                  <w:rtl/>
                </w:rPr>
                <w:t>‏6.5.9</w:t>
              </w:r>
            </w:fldSimple>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 w:val="22"/>
                <w:szCs w:val="24"/>
                <w:rtl/>
              </w:rPr>
            </w:pPr>
            <w:r>
              <w:rPr>
                <w:rFonts w:hint="cs"/>
                <w:sz w:val="22"/>
                <w:szCs w:val="24"/>
                <w:rtl/>
              </w:rPr>
              <w:t>תצהיר על אי העסקת עובדים זרים</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3</w:t>
            </w:r>
          </w:p>
        </w:tc>
        <w:tc>
          <w:tcPr>
            <w:tcW w:w="741"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Pr="00F76514" w:rsidRDefault="000B3465" w:rsidP="00F76514">
            <w:pPr>
              <w:spacing w:line="360" w:lineRule="auto"/>
              <w:jc w:val="center"/>
              <w:rPr>
                <w:sz w:val="22"/>
                <w:szCs w:val="24"/>
              </w:rPr>
            </w:pPr>
            <w:fldSimple w:instr=" REF _Ref511128443 \r \h  \* MERGEFORMAT ">
              <w:r w:rsidR="00780AD6">
                <w:rPr>
                  <w:sz w:val="22"/>
                  <w:szCs w:val="24"/>
                  <w:rtl/>
                </w:rPr>
                <w:t>‏6.5.10.1</w:t>
              </w:r>
            </w:fldSimple>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 w:val="22"/>
                <w:szCs w:val="24"/>
                <w:rtl/>
              </w:rPr>
            </w:pPr>
            <w:r>
              <w:rPr>
                <w:rFonts w:hint="cs"/>
                <w:sz w:val="22"/>
                <w:szCs w:val="24"/>
                <w:rtl/>
              </w:rPr>
              <w:t>הצהרת המציע לעניין ההיקף הכספי</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7</w:t>
            </w:r>
            <w:r w:rsidR="00F76514">
              <w:rPr>
                <w:rFonts w:hint="cs"/>
                <w:sz w:val="22"/>
                <w:szCs w:val="24"/>
                <w:rtl/>
              </w:rPr>
              <w:t xml:space="preserve"> (א)</w:t>
            </w:r>
          </w:p>
        </w:tc>
        <w:tc>
          <w:tcPr>
            <w:tcW w:w="741"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Pr="00F76514" w:rsidRDefault="000B3465" w:rsidP="00F76514">
            <w:pPr>
              <w:spacing w:line="360" w:lineRule="auto"/>
              <w:jc w:val="center"/>
              <w:rPr>
                <w:sz w:val="22"/>
                <w:szCs w:val="24"/>
                <w:rtl/>
              </w:rPr>
            </w:pPr>
            <w:fldSimple w:instr=" REF _Ref511128452 \r \h  \* MERGEFORMAT ">
              <w:r w:rsidR="00780AD6">
                <w:rPr>
                  <w:sz w:val="22"/>
                  <w:szCs w:val="24"/>
                  <w:rtl/>
                </w:rPr>
                <w:t>‏6.5.10.2</w:t>
              </w:r>
            </w:fldSimple>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 w:val="22"/>
                <w:szCs w:val="24"/>
                <w:rtl/>
              </w:rPr>
            </w:pPr>
            <w:r>
              <w:rPr>
                <w:rFonts w:hint="cs"/>
                <w:sz w:val="22"/>
                <w:szCs w:val="24"/>
                <w:rtl/>
              </w:rPr>
              <w:t>אישור רו"ח לעניין היקף מחזור כספי</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7</w:t>
            </w:r>
            <w:r w:rsidR="00F76514">
              <w:rPr>
                <w:rFonts w:hint="cs"/>
                <w:sz w:val="22"/>
                <w:szCs w:val="24"/>
                <w:rtl/>
              </w:rPr>
              <w:t xml:space="preserve"> (ב)</w:t>
            </w:r>
          </w:p>
        </w:tc>
        <w:tc>
          <w:tcPr>
            <w:tcW w:w="741"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rPr>
          <w:trHeight w:val="93"/>
        </w:trPr>
        <w:tc>
          <w:tcPr>
            <w:tcW w:w="556" w:type="pct"/>
            <w:tcBorders>
              <w:top w:val="single" w:sz="4" w:space="0" w:color="auto"/>
              <w:left w:val="single" w:sz="4" w:space="0" w:color="auto"/>
              <w:bottom w:val="single" w:sz="4" w:space="0" w:color="auto"/>
              <w:right w:val="single" w:sz="4" w:space="0" w:color="auto"/>
            </w:tcBorders>
            <w:vAlign w:val="center"/>
          </w:tcPr>
          <w:p w:rsidR="00F76514" w:rsidRPr="00560110" w:rsidRDefault="00F76514" w:rsidP="00F76514">
            <w:pPr>
              <w:spacing w:line="360" w:lineRule="auto"/>
              <w:jc w:val="center"/>
              <w:rPr>
                <w:szCs w:val="24"/>
                <w:rtl/>
              </w:rPr>
            </w:pPr>
          </w:p>
        </w:tc>
        <w:tc>
          <w:tcPr>
            <w:tcW w:w="2594" w:type="pct"/>
            <w:tcBorders>
              <w:top w:val="single" w:sz="4" w:space="0" w:color="auto"/>
              <w:left w:val="single" w:sz="4" w:space="0" w:color="auto"/>
              <w:bottom w:val="single" w:sz="4" w:space="0" w:color="auto"/>
              <w:right w:val="single" w:sz="4" w:space="0" w:color="auto"/>
            </w:tcBorders>
            <w:vAlign w:val="center"/>
          </w:tcPr>
          <w:p w:rsidR="00F76514" w:rsidRPr="0050392C" w:rsidRDefault="00F76514" w:rsidP="00F76514">
            <w:pPr>
              <w:spacing w:before="40" w:after="40" w:line="360" w:lineRule="auto"/>
              <w:ind w:left="317"/>
              <w:jc w:val="center"/>
              <w:rPr>
                <w:b/>
                <w:bCs/>
                <w:szCs w:val="24"/>
                <w:rtl/>
              </w:rPr>
            </w:pPr>
            <w:r w:rsidRPr="0050392C">
              <w:rPr>
                <w:b/>
                <w:bCs/>
                <w:szCs w:val="24"/>
                <w:rtl/>
              </w:rPr>
              <w:t>הוכחות עמידה בדרישות נוספות</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Del="00D81656" w:rsidRDefault="00F76514" w:rsidP="00F76514">
            <w:pPr>
              <w:spacing w:line="360" w:lineRule="auto"/>
              <w:jc w:val="center"/>
              <w:rPr>
                <w:sz w:val="22"/>
                <w:szCs w:val="24"/>
                <w:rtl/>
              </w:rPr>
            </w:pPr>
          </w:p>
        </w:tc>
        <w:tc>
          <w:tcPr>
            <w:tcW w:w="741" w:type="pct"/>
            <w:tcBorders>
              <w:top w:val="single" w:sz="4" w:space="0" w:color="auto"/>
              <w:left w:val="single" w:sz="4" w:space="0" w:color="auto"/>
              <w:bottom w:val="single" w:sz="4" w:space="0" w:color="auto"/>
              <w:right w:val="single" w:sz="4" w:space="0" w:color="auto"/>
            </w:tcBorders>
          </w:tcPr>
          <w:p w:rsidR="00F76514" w:rsidDel="00D81656"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Pr="00560110" w:rsidRDefault="000B3465" w:rsidP="00F76514">
            <w:pPr>
              <w:spacing w:line="360" w:lineRule="auto"/>
              <w:jc w:val="center"/>
              <w:rPr>
                <w:szCs w:val="24"/>
                <w:rtl/>
              </w:rPr>
            </w:pPr>
            <w:fldSimple w:instr=" REF _Ref233709518 \r \h  \* MERGEFORMAT ">
              <w:r w:rsidR="00780AD6" w:rsidRPr="00780AD6">
                <w:rPr>
                  <w:szCs w:val="24"/>
                  <w:rtl/>
                </w:rPr>
                <w:t>‏6.6.1</w:t>
              </w:r>
            </w:fldSimple>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 w:val="22"/>
                <w:szCs w:val="24"/>
                <w:rtl/>
              </w:rPr>
            </w:pPr>
            <w:r w:rsidRPr="002E74A1">
              <w:rPr>
                <w:rFonts w:hint="eastAsia"/>
                <w:sz w:val="22"/>
                <w:szCs w:val="24"/>
                <w:rtl/>
              </w:rPr>
              <w:t>התחייבות</w:t>
            </w:r>
            <w:r w:rsidRPr="002E74A1">
              <w:rPr>
                <w:sz w:val="22"/>
                <w:szCs w:val="24"/>
                <w:rtl/>
              </w:rPr>
              <w:t xml:space="preserve"> לשמירת סודיות והעדר ניגוד עניינים</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Default="007C7503" w:rsidP="00F76514">
            <w:pPr>
              <w:spacing w:line="360" w:lineRule="auto"/>
              <w:jc w:val="center"/>
              <w:rPr>
                <w:sz w:val="22"/>
                <w:szCs w:val="24"/>
              </w:rPr>
            </w:pPr>
            <w:r>
              <w:rPr>
                <w:rFonts w:hint="cs"/>
                <w:sz w:val="22"/>
                <w:szCs w:val="24"/>
                <w:rtl/>
              </w:rPr>
              <w:t>נספח א'4</w:t>
            </w:r>
          </w:p>
        </w:tc>
        <w:tc>
          <w:tcPr>
            <w:tcW w:w="741"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Pr="00560110" w:rsidRDefault="000B3465" w:rsidP="00F76514">
            <w:pPr>
              <w:spacing w:line="360" w:lineRule="auto"/>
              <w:jc w:val="center"/>
              <w:rPr>
                <w:szCs w:val="24"/>
                <w:rtl/>
              </w:rPr>
            </w:pPr>
            <w:fldSimple w:instr=" REF _Ref353457982 \r \h  \* MERGEFORMAT ">
              <w:r w:rsidR="00780AD6" w:rsidRPr="00780AD6">
                <w:rPr>
                  <w:szCs w:val="24"/>
                  <w:rtl/>
                </w:rPr>
                <w:t>‏6.6.2</w:t>
              </w:r>
            </w:fldSimple>
          </w:p>
        </w:tc>
        <w:tc>
          <w:tcPr>
            <w:tcW w:w="2594" w:type="pct"/>
            <w:tcBorders>
              <w:top w:val="single" w:sz="4" w:space="0" w:color="auto"/>
              <w:left w:val="single" w:sz="4" w:space="0" w:color="auto"/>
              <w:bottom w:val="single" w:sz="4" w:space="0" w:color="auto"/>
              <w:right w:val="single" w:sz="4" w:space="0" w:color="auto"/>
            </w:tcBorders>
            <w:vAlign w:val="center"/>
          </w:tcPr>
          <w:p w:rsidR="00F76514" w:rsidRPr="008F6176" w:rsidRDefault="00F76514" w:rsidP="00F76514">
            <w:pPr>
              <w:spacing w:line="360" w:lineRule="auto"/>
              <w:jc w:val="center"/>
              <w:rPr>
                <w:szCs w:val="24"/>
                <w:rtl/>
              </w:rPr>
            </w:pPr>
            <w:r w:rsidRPr="008F6176">
              <w:rPr>
                <w:rFonts w:hint="eastAsia"/>
                <w:szCs w:val="24"/>
                <w:rtl/>
              </w:rPr>
              <w:t>אישורים</w:t>
            </w:r>
            <w:r w:rsidRPr="008F6176">
              <w:rPr>
                <w:szCs w:val="24"/>
                <w:rtl/>
              </w:rPr>
              <w:t xml:space="preserve"> </w:t>
            </w:r>
            <w:r w:rsidRPr="008F6176">
              <w:rPr>
                <w:rFonts w:hint="eastAsia"/>
                <w:szCs w:val="24"/>
                <w:rtl/>
              </w:rPr>
              <w:t>והצהרה</w:t>
            </w:r>
            <w:r w:rsidRPr="008F6176">
              <w:rPr>
                <w:szCs w:val="24"/>
                <w:rtl/>
              </w:rPr>
              <w:t xml:space="preserve"> </w:t>
            </w:r>
            <w:r w:rsidRPr="008F6176">
              <w:rPr>
                <w:rFonts w:hint="eastAsia"/>
                <w:szCs w:val="24"/>
                <w:rtl/>
              </w:rPr>
              <w:t>לשם</w:t>
            </w:r>
            <w:r w:rsidRPr="008F6176">
              <w:rPr>
                <w:szCs w:val="24"/>
                <w:rtl/>
              </w:rPr>
              <w:t xml:space="preserve"> </w:t>
            </w:r>
            <w:r w:rsidRPr="008F6176">
              <w:rPr>
                <w:rFonts w:hint="eastAsia"/>
                <w:szCs w:val="24"/>
                <w:rtl/>
              </w:rPr>
              <w:t>הוכחת</w:t>
            </w:r>
            <w:r w:rsidRPr="008F6176">
              <w:rPr>
                <w:szCs w:val="24"/>
                <w:rtl/>
              </w:rPr>
              <w:t xml:space="preserve"> </w:t>
            </w:r>
            <w:r w:rsidRPr="008F6176">
              <w:rPr>
                <w:rFonts w:hint="eastAsia"/>
                <w:szCs w:val="24"/>
                <w:rtl/>
              </w:rPr>
              <w:t>עסק</w:t>
            </w:r>
            <w:r w:rsidRPr="008F6176">
              <w:rPr>
                <w:szCs w:val="24"/>
                <w:rtl/>
              </w:rPr>
              <w:t xml:space="preserve"> </w:t>
            </w:r>
            <w:r w:rsidRPr="008F6176">
              <w:rPr>
                <w:rFonts w:hint="eastAsia"/>
                <w:szCs w:val="24"/>
                <w:rtl/>
              </w:rPr>
              <w:t>בשליטת</w:t>
            </w:r>
            <w:r w:rsidRPr="008F6176">
              <w:rPr>
                <w:szCs w:val="24"/>
                <w:rtl/>
              </w:rPr>
              <w:t xml:space="preserve"> </w:t>
            </w:r>
            <w:r w:rsidRPr="008F6176">
              <w:rPr>
                <w:rFonts w:hint="eastAsia"/>
                <w:szCs w:val="24"/>
                <w:rtl/>
              </w:rPr>
              <w:t>אישה</w:t>
            </w:r>
            <w:r w:rsidRPr="008F6176">
              <w:rPr>
                <w:szCs w:val="24"/>
                <w:rtl/>
              </w:rPr>
              <w:t>.</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 w:val="22"/>
                <w:szCs w:val="24"/>
                <w:rtl/>
              </w:rPr>
            </w:pPr>
          </w:p>
        </w:tc>
        <w:tc>
          <w:tcPr>
            <w:tcW w:w="741"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Pr="00560110" w:rsidRDefault="000B3465" w:rsidP="00F76514">
            <w:pPr>
              <w:spacing w:line="360" w:lineRule="auto"/>
              <w:jc w:val="center"/>
              <w:rPr>
                <w:szCs w:val="24"/>
              </w:rPr>
            </w:pPr>
            <w:fldSimple w:instr=" REF _Ref312343514 \r \h  \* MERGEFORMAT ">
              <w:r w:rsidR="00780AD6" w:rsidRPr="00780AD6">
                <w:rPr>
                  <w:szCs w:val="24"/>
                  <w:rtl/>
                </w:rPr>
                <w:t>‏6.6.3</w:t>
              </w:r>
            </w:fldSimple>
          </w:p>
        </w:tc>
        <w:tc>
          <w:tcPr>
            <w:tcW w:w="2594" w:type="pct"/>
            <w:tcBorders>
              <w:top w:val="single" w:sz="4" w:space="0" w:color="auto"/>
              <w:left w:val="single" w:sz="4" w:space="0" w:color="auto"/>
              <w:bottom w:val="single" w:sz="4" w:space="0" w:color="auto"/>
              <w:right w:val="single" w:sz="4" w:space="0" w:color="auto"/>
            </w:tcBorders>
            <w:vAlign w:val="center"/>
          </w:tcPr>
          <w:p w:rsidR="00F76514" w:rsidRPr="008F6176" w:rsidRDefault="00F76514" w:rsidP="00F76514">
            <w:pPr>
              <w:spacing w:line="360" w:lineRule="auto"/>
              <w:jc w:val="center"/>
              <w:rPr>
                <w:szCs w:val="24"/>
              </w:rPr>
            </w:pPr>
            <w:r w:rsidRPr="008F6176">
              <w:rPr>
                <w:szCs w:val="24"/>
                <w:rtl/>
              </w:rPr>
              <w:t>רשימת הפרטים בהצעת המציע, שהמציע מעוניין שיהיו חסויים</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 w:val="22"/>
                <w:szCs w:val="24"/>
                <w:rtl/>
              </w:rPr>
            </w:pPr>
            <w:r w:rsidRPr="002E74A1">
              <w:rPr>
                <w:rFonts w:hint="eastAsia"/>
                <w:sz w:val="22"/>
                <w:szCs w:val="24"/>
                <w:rtl/>
              </w:rPr>
              <w:t>סעיף</w:t>
            </w:r>
            <w:r w:rsidRPr="002E74A1">
              <w:rPr>
                <w:sz w:val="22"/>
                <w:szCs w:val="24"/>
                <w:rtl/>
              </w:rPr>
              <w:t xml:space="preserve"> </w:t>
            </w:r>
            <w:fldSimple w:instr=" REF _Ref233690289 \r \h  \* MERGEFORMAT ">
              <w:r w:rsidR="00780AD6" w:rsidRPr="00780AD6">
                <w:rPr>
                  <w:sz w:val="22"/>
                  <w:szCs w:val="24"/>
                  <w:rtl/>
                </w:rPr>
                <w:t>‏6</w:t>
              </w:r>
            </w:fldSimple>
            <w:r w:rsidRPr="002E74A1">
              <w:rPr>
                <w:sz w:val="22"/>
                <w:szCs w:val="24"/>
                <w:rtl/>
              </w:rPr>
              <w:t xml:space="preserve"> בנספח א'</w:t>
            </w:r>
          </w:p>
        </w:tc>
        <w:tc>
          <w:tcPr>
            <w:tcW w:w="741" w:type="pct"/>
            <w:tcBorders>
              <w:top w:val="single" w:sz="4" w:space="0" w:color="auto"/>
              <w:left w:val="single" w:sz="4" w:space="0" w:color="auto"/>
              <w:bottom w:val="single" w:sz="4" w:space="0" w:color="auto"/>
              <w:right w:val="single" w:sz="4" w:space="0" w:color="auto"/>
            </w:tcBorders>
          </w:tcPr>
          <w:p w:rsidR="00F76514" w:rsidRPr="002E74A1"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Pr="00560110" w:rsidRDefault="000B3465" w:rsidP="00F76514">
            <w:pPr>
              <w:spacing w:line="360" w:lineRule="auto"/>
              <w:jc w:val="center"/>
              <w:rPr>
                <w:szCs w:val="24"/>
                <w:rtl/>
              </w:rPr>
            </w:pPr>
            <w:r>
              <w:rPr>
                <w:szCs w:val="24"/>
                <w:rtl/>
              </w:rPr>
              <w:fldChar w:fldCharType="begin"/>
            </w:r>
            <w:r w:rsidR="00F76514">
              <w:rPr>
                <w:szCs w:val="24"/>
                <w:rtl/>
              </w:rPr>
              <w:instrText xml:space="preserve"> </w:instrText>
            </w:r>
            <w:r w:rsidR="00F76514">
              <w:rPr>
                <w:szCs w:val="24"/>
              </w:rPr>
              <w:instrText>REF</w:instrText>
            </w:r>
            <w:r w:rsidR="00F76514">
              <w:rPr>
                <w:szCs w:val="24"/>
                <w:rtl/>
              </w:rPr>
              <w:instrText xml:space="preserve"> _</w:instrText>
            </w:r>
            <w:r w:rsidR="00F76514">
              <w:rPr>
                <w:szCs w:val="24"/>
              </w:rPr>
              <w:instrText>Ref511128612 \r \h</w:instrText>
            </w:r>
            <w:r w:rsidR="00F76514">
              <w:rPr>
                <w:szCs w:val="24"/>
                <w:rtl/>
              </w:rPr>
              <w:instrText xml:space="preserve"> </w:instrText>
            </w:r>
            <w:r>
              <w:rPr>
                <w:szCs w:val="24"/>
                <w:rtl/>
              </w:rPr>
            </w:r>
            <w:r>
              <w:rPr>
                <w:szCs w:val="24"/>
                <w:rtl/>
              </w:rPr>
              <w:fldChar w:fldCharType="separate"/>
            </w:r>
            <w:r w:rsidR="00780AD6">
              <w:rPr>
                <w:szCs w:val="24"/>
                <w:rtl/>
              </w:rPr>
              <w:t>‏6.6.4</w:t>
            </w:r>
            <w:r>
              <w:rPr>
                <w:szCs w:val="24"/>
                <w:rtl/>
              </w:rPr>
              <w:fldChar w:fldCharType="end"/>
            </w:r>
          </w:p>
        </w:tc>
        <w:tc>
          <w:tcPr>
            <w:tcW w:w="2594" w:type="pct"/>
            <w:tcBorders>
              <w:top w:val="single" w:sz="4" w:space="0" w:color="auto"/>
              <w:left w:val="single" w:sz="4" w:space="0" w:color="auto"/>
              <w:bottom w:val="single" w:sz="4" w:space="0" w:color="auto"/>
              <w:right w:val="single" w:sz="4" w:space="0" w:color="auto"/>
            </w:tcBorders>
            <w:vAlign w:val="center"/>
          </w:tcPr>
          <w:p w:rsidR="00F76514" w:rsidRPr="008F6176" w:rsidRDefault="00F76514" w:rsidP="00F76514">
            <w:pPr>
              <w:spacing w:line="360" w:lineRule="auto"/>
              <w:jc w:val="center"/>
              <w:rPr>
                <w:szCs w:val="24"/>
                <w:rtl/>
              </w:rPr>
            </w:pPr>
            <w:r>
              <w:rPr>
                <w:rFonts w:hint="cs"/>
                <w:szCs w:val="24"/>
                <w:rtl/>
              </w:rPr>
              <w:t>הצהרה בדבר שימוש בתוכנות מקור</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Pr="002E74A1"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8</w:t>
            </w:r>
          </w:p>
        </w:tc>
        <w:tc>
          <w:tcPr>
            <w:tcW w:w="741"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Pr="00F76514" w:rsidRDefault="000B3465" w:rsidP="00F76514">
            <w:pPr>
              <w:spacing w:line="360" w:lineRule="auto"/>
              <w:jc w:val="center"/>
              <w:rPr>
                <w:sz w:val="22"/>
                <w:szCs w:val="24"/>
              </w:rPr>
            </w:pPr>
            <w:fldSimple w:instr=" REF _Ref511128616 \r \h  \* MERGEFORMAT ">
              <w:r w:rsidR="00780AD6">
                <w:rPr>
                  <w:sz w:val="22"/>
                  <w:szCs w:val="24"/>
                  <w:rtl/>
                </w:rPr>
                <w:t>‏6.6.5</w:t>
              </w:r>
            </w:fldSimple>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Cs w:val="24"/>
                <w:rtl/>
              </w:rPr>
            </w:pPr>
            <w:r>
              <w:rPr>
                <w:rFonts w:hint="cs"/>
                <w:szCs w:val="24"/>
                <w:rtl/>
              </w:rPr>
              <w:t>הצהרה בדבר היות המציע רשת</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Pr="002E74A1"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7</w:t>
            </w:r>
            <w:r w:rsidR="00F76514">
              <w:rPr>
                <w:rFonts w:hint="cs"/>
                <w:sz w:val="22"/>
                <w:szCs w:val="24"/>
                <w:rtl/>
              </w:rPr>
              <w:t xml:space="preserve"> (א)</w:t>
            </w:r>
          </w:p>
        </w:tc>
        <w:tc>
          <w:tcPr>
            <w:tcW w:w="741"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Pr="00F76514" w:rsidRDefault="000B3465" w:rsidP="00F76514">
            <w:pPr>
              <w:spacing w:line="360" w:lineRule="auto"/>
              <w:jc w:val="center"/>
              <w:rPr>
                <w:sz w:val="22"/>
                <w:szCs w:val="24"/>
              </w:rPr>
            </w:pPr>
            <w:fldSimple w:instr=" REF _Ref511128620 \r \h  \* MERGEFORMAT ">
              <w:r w:rsidR="00780AD6">
                <w:rPr>
                  <w:sz w:val="22"/>
                  <w:szCs w:val="24"/>
                  <w:rtl/>
                </w:rPr>
                <w:t>‏6.6.6</w:t>
              </w:r>
            </w:fldSimple>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Cs w:val="24"/>
                <w:rtl/>
              </w:rPr>
            </w:pPr>
            <w:r>
              <w:rPr>
                <w:rFonts w:hint="cs"/>
                <w:szCs w:val="24"/>
                <w:rtl/>
              </w:rPr>
              <w:t>רשימת המוצרים המוצעים למכירה בחנות</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Pr="002E74A1"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9</w:t>
            </w:r>
          </w:p>
        </w:tc>
        <w:tc>
          <w:tcPr>
            <w:tcW w:w="741"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Pr="00F76514" w:rsidRDefault="000B3465" w:rsidP="00F76514">
            <w:pPr>
              <w:spacing w:line="360" w:lineRule="auto"/>
              <w:jc w:val="center"/>
              <w:rPr>
                <w:sz w:val="22"/>
                <w:szCs w:val="24"/>
              </w:rPr>
            </w:pPr>
            <w:fldSimple w:instr=" REF _Ref511128625 \r \h  \* MERGEFORMAT ">
              <w:r w:rsidR="00780AD6">
                <w:rPr>
                  <w:sz w:val="22"/>
                  <w:szCs w:val="24"/>
                  <w:rtl/>
                </w:rPr>
                <w:t>‏6.6.7</w:t>
              </w:r>
            </w:fldSimple>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Cs w:val="24"/>
                <w:rtl/>
              </w:rPr>
            </w:pPr>
            <w:r>
              <w:rPr>
                <w:rFonts w:hint="cs"/>
                <w:szCs w:val="24"/>
                <w:rtl/>
              </w:rPr>
              <w:t>תצלומים של עסקי המציע</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Pr="002E74A1"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10</w:t>
            </w:r>
          </w:p>
        </w:tc>
        <w:tc>
          <w:tcPr>
            <w:tcW w:w="741"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487C4D">
        <w:tc>
          <w:tcPr>
            <w:tcW w:w="556" w:type="pct"/>
            <w:tcBorders>
              <w:top w:val="single" w:sz="4" w:space="0" w:color="auto"/>
              <w:left w:val="single" w:sz="4" w:space="0" w:color="auto"/>
              <w:bottom w:val="single" w:sz="4" w:space="0" w:color="auto"/>
              <w:right w:val="single" w:sz="4" w:space="0" w:color="auto"/>
            </w:tcBorders>
            <w:vAlign w:val="center"/>
          </w:tcPr>
          <w:p w:rsidR="00F76514" w:rsidRPr="00F76514" w:rsidRDefault="000B3465" w:rsidP="00F76514">
            <w:pPr>
              <w:spacing w:line="360" w:lineRule="auto"/>
              <w:jc w:val="center"/>
              <w:rPr>
                <w:sz w:val="22"/>
                <w:szCs w:val="24"/>
              </w:rPr>
            </w:pPr>
            <w:fldSimple w:instr=" REF _Ref511128629 \r \h  \* MERGEFORMAT ">
              <w:r w:rsidR="00780AD6">
                <w:rPr>
                  <w:sz w:val="22"/>
                  <w:szCs w:val="24"/>
                  <w:rtl/>
                </w:rPr>
                <w:t>‏6.6.9</w:t>
              </w:r>
            </w:fldSimple>
          </w:p>
        </w:tc>
        <w:tc>
          <w:tcPr>
            <w:tcW w:w="2594"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Cs w:val="24"/>
                <w:rtl/>
              </w:rPr>
            </w:pPr>
            <w:r>
              <w:rPr>
                <w:rFonts w:hint="cs"/>
                <w:szCs w:val="24"/>
                <w:rtl/>
              </w:rPr>
              <w:t>מסמכי המכרז כשהם חתומים בר"ת ובחותמת המציע</w:t>
            </w:r>
          </w:p>
        </w:tc>
        <w:tc>
          <w:tcPr>
            <w:tcW w:w="1109" w:type="pct"/>
            <w:tcBorders>
              <w:top w:val="single" w:sz="4" w:space="0" w:color="auto"/>
              <w:left w:val="single" w:sz="4" w:space="0" w:color="auto"/>
              <w:bottom w:val="single" w:sz="4" w:space="0" w:color="auto"/>
              <w:right w:val="single" w:sz="4" w:space="0" w:color="auto"/>
            </w:tcBorders>
            <w:vAlign w:val="center"/>
          </w:tcPr>
          <w:p w:rsidR="00F76514" w:rsidRPr="002E74A1" w:rsidRDefault="00F76514" w:rsidP="00F76514">
            <w:pPr>
              <w:spacing w:line="360" w:lineRule="auto"/>
              <w:jc w:val="center"/>
              <w:rPr>
                <w:sz w:val="22"/>
                <w:szCs w:val="24"/>
                <w:rtl/>
              </w:rPr>
            </w:pPr>
          </w:p>
        </w:tc>
        <w:tc>
          <w:tcPr>
            <w:tcW w:w="741" w:type="pct"/>
            <w:tcBorders>
              <w:top w:val="single" w:sz="4" w:space="0" w:color="auto"/>
              <w:left w:val="single" w:sz="4" w:space="0" w:color="auto"/>
              <w:bottom w:val="single" w:sz="4" w:space="0" w:color="auto"/>
              <w:right w:val="single" w:sz="4" w:space="0" w:color="auto"/>
            </w:tcBorders>
          </w:tcPr>
          <w:p w:rsidR="00F76514" w:rsidRPr="002E74A1"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bl>
    <w:p w:rsidR="0052513D" w:rsidRDefault="0052513D" w:rsidP="0052513D">
      <w:pPr>
        <w:rPr>
          <w:rtl/>
        </w:rPr>
      </w:pPr>
      <w:bookmarkStart w:id="170" w:name="_Ref312313240"/>
      <w:bookmarkStart w:id="171" w:name="_Ref363056706"/>
      <w:bookmarkStart w:id="172" w:name="perticipentexperience"/>
    </w:p>
    <w:p w:rsidR="0052513D" w:rsidRDefault="0052513D" w:rsidP="0052513D">
      <w:pPr>
        <w:rPr>
          <w:rtl/>
        </w:rPr>
      </w:pPr>
      <w:r>
        <w:rPr>
          <w:rtl/>
        </w:rPr>
        <w:br w:type="page"/>
      </w:r>
    </w:p>
    <w:p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b/>
          <w:bCs/>
          <w:szCs w:val="24"/>
        </w:rPr>
      </w:pPr>
      <w:bookmarkStart w:id="173" w:name="_Ref510689049"/>
      <w:r w:rsidRPr="002819A4">
        <w:rPr>
          <w:b/>
          <w:bCs/>
          <w:szCs w:val="24"/>
          <w:u w:val="single"/>
          <w:rtl/>
        </w:rPr>
        <w:lastRenderedPageBreak/>
        <w:t xml:space="preserve">ניסיון </w:t>
      </w:r>
      <w:r w:rsidRPr="002819A4">
        <w:rPr>
          <w:rFonts w:hint="cs"/>
          <w:b/>
          <w:bCs/>
          <w:szCs w:val="24"/>
          <w:u w:val="single"/>
          <w:rtl/>
        </w:rPr>
        <w:t xml:space="preserve">וותק </w:t>
      </w:r>
      <w:r w:rsidRPr="002819A4">
        <w:rPr>
          <w:b/>
          <w:bCs/>
          <w:szCs w:val="24"/>
          <w:u w:val="single"/>
          <w:rtl/>
        </w:rPr>
        <w:t>המציע</w:t>
      </w:r>
      <w:bookmarkEnd w:id="170"/>
      <w:bookmarkEnd w:id="171"/>
      <w:bookmarkEnd w:id="173"/>
      <w:r w:rsidRPr="002819A4">
        <w:rPr>
          <w:b/>
          <w:bCs/>
          <w:szCs w:val="24"/>
          <w:rtl/>
        </w:rPr>
        <w:t xml:space="preserve"> </w:t>
      </w:r>
    </w:p>
    <w:bookmarkEnd w:id="172"/>
    <w:p w:rsidR="00BE0B75" w:rsidRDefault="00E64DD8" w:rsidP="00746A05">
      <w:pPr>
        <w:numPr>
          <w:ilvl w:val="1"/>
          <w:numId w:val="6"/>
        </w:numPr>
        <w:tabs>
          <w:tab w:val="clear" w:pos="720"/>
          <w:tab w:val="clear" w:pos="1418"/>
          <w:tab w:val="clear" w:pos="2268"/>
          <w:tab w:val="clear" w:pos="3289"/>
          <w:tab w:val="num" w:pos="768"/>
        </w:tabs>
        <w:spacing w:line="360" w:lineRule="auto"/>
        <w:ind w:left="792" w:hanging="555"/>
        <w:jc w:val="both"/>
        <w:rPr>
          <w:noProof/>
          <w:szCs w:val="24"/>
          <w:rtl/>
        </w:rPr>
      </w:pPr>
      <w:r w:rsidRPr="002819A4">
        <w:rPr>
          <w:rFonts w:hint="cs"/>
          <w:szCs w:val="24"/>
          <w:rtl/>
        </w:rPr>
        <w:t xml:space="preserve">הנני ____________________(שם מלא) בעל ת.ז_____________ מצהיר בשם המציע כי למציע </w:t>
      </w:r>
      <w:r w:rsidRPr="002819A4">
        <w:rPr>
          <w:rFonts w:hint="cs"/>
          <w:noProof/>
          <w:szCs w:val="24"/>
          <w:rtl/>
        </w:rPr>
        <w:t>(יש לציין מספר) _________ ש</w:t>
      </w:r>
      <w:r w:rsidR="00746A05">
        <w:rPr>
          <w:rFonts w:hint="cs"/>
          <w:noProof/>
          <w:szCs w:val="24"/>
          <w:rtl/>
        </w:rPr>
        <w:t xml:space="preserve">נות </w:t>
      </w:r>
      <w:r w:rsidRPr="002819A4">
        <w:rPr>
          <w:rFonts w:hint="cs"/>
          <w:noProof/>
          <w:szCs w:val="24"/>
          <w:rtl/>
        </w:rPr>
        <w:t xml:space="preserve">ניסיון </w:t>
      </w:r>
      <w:r w:rsidRPr="002819A4">
        <w:rPr>
          <w:szCs w:val="24"/>
          <w:rtl/>
        </w:rPr>
        <w:t>ב</w:t>
      </w:r>
      <w:r w:rsidRPr="002819A4">
        <w:rPr>
          <w:rFonts w:hint="cs"/>
          <w:szCs w:val="24"/>
          <w:rtl/>
        </w:rPr>
        <w:t xml:space="preserve">אספקת </w:t>
      </w:r>
      <w:r w:rsidR="00746A05">
        <w:rPr>
          <w:rFonts w:hint="cs"/>
          <w:szCs w:val="24"/>
          <w:rtl/>
        </w:rPr>
        <w:t>שירותים כנדרש במכרז זה.</w:t>
      </w:r>
    </w:p>
    <w:p w:rsidR="00BE0B75" w:rsidRDefault="00E64DD8" w:rsidP="00746A05">
      <w:pPr>
        <w:numPr>
          <w:ilvl w:val="1"/>
          <w:numId w:val="6"/>
        </w:numPr>
        <w:tabs>
          <w:tab w:val="clear" w:pos="720"/>
          <w:tab w:val="clear" w:pos="1418"/>
          <w:tab w:val="clear" w:pos="2268"/>
          <w:tab w:val="clear" w:pos="3289"/>
          <w:tab w:val="num" w:pos="768"/>
        </w:tabs>
        <w:spacing w:line="360" w:lineRule="auto"/>
        <w:ind w:left="792" w:hanging="555"/>
        <w:jc w:val="both"/>
        <w:rPr>
          <w:b/>
          <w:bCs/>
          <w:szCs w:val="24"/>
        </w:rPr>
      </w:pPr>
      <w:bookmarkStart w:id="174" w:name="_Ref236566766"/>
      <w:r w:rsidRPr="001E4CCB">
        <w:rPr>
          <w:noProof/>
          <w:szCs w:val="24"/>
          <w:rtl/>
        </w:rPr>
        <w:t>על</w:t>
      </w:r>
      <w:r w:rsidRPr="001E4CCB">
        <w:rPr>
          <w:szCs w:val="24"/>
          <w:rtl/>
        </w:rPr>
        <w:t xml:space="preserve"> המציע לפרט</w:t>
      </w:r>
      <w:r w:rsidRPr="001E4CCB">
        <w:rPr>
          <w:rFonts w:hint="cs"/>
          <w:szCs w:val="24"/>
          <w:rtl/>
        </w:rPr>
        <w:t xml:space="preserve"> בטבלה שלהלן את כל הפרטים הנדרשים, ואת כלל </w:t>
      </w:r>
      <w:r w:rsidR="003E27C5">
        <w:rPr>
          <w:rFonts w:hint="cs"/>
          <w:szCs w:val="24"/>
          <w:rtl/>
        </w:rPr>
        <w:t>העסקים הרלוונטיים</w:t>
      </w:r>
      <w:r w:rsidRPr="001E4CCB">
        <w:rPr>
          <w:szCs w:val="24"/>
          <w:rtl/>
        </w:rPr>
        <w:t xml:space="preserve"> </w:t>
      </w:r>
      <w:r w:rsidRPr="001E4CCB">
        <w:rPr>
          <w:rFonts w:hint="cs"/>
          <w:szCs w:val="24"/>
          <w:rtl/>
        </w:rPr>
        <w:t>אות</w:t>
      </w:r>
      <w:r w:rsidR="003E27C5">
        <w:rPr>
          <w:rFonts w:hint="cs"/>
          <w:szCs w:val="24"/>
          <w:rtl/>
        </w:rPr>
        <w:t>ם</w:t>
      </w:r>
      <w:r w:rsidRPr="001E4CCB">
        <w:rPr>
          <w:rFonts w:hint="cs"/>
          <w:szCs w:val="24"/>
          <w:rtl/>
        </w:rPr>
        <w:t xml:space="preserve"> </w:t>
      </w:r>
      <w:r w:rsidR="003E27C5">
        <w:rPr>
          <w:rFonts w:hint="cs"/>
          <w:szCs w:val="24"/>
          <w:rtl/>
        </w:rPr>
        <w:t>הפעיל</w:t>
      </w:r>
      <w:r w:rsidRPr="001E4CCB">
        <w:rPr>
          <w:rFonts w:hint="cs"/>
          <w:szCs w:val="24"/>
          <w:rtl/>
        </w:rPr>
        <w:t xml:space="preserve"> לצורך הוכחת הניסיון בתנאי הסף (בהתאם לסעי</w:t>
      </w:r>
      <w:r w:rsidR="003E27C5">
        <w:rPr>
          <w:rFonts w:hint="cs"/>
          <w:szCs w:val="24"/>
          <w:rtl/>
        </w:rPr>
        <w:t xml:space="preserve">ף </w:t>
      </w:r>
      <w:r w:rsidR="000B3465">
        <w:rPr>
          <w:szCs w:val="24"/>
          <w:rtl/>
        </w:rPr>
        <w:fldChar w:fldCharType="begin"/>
      </w:r>
      <w:r w:rsidR="003E27C5">
        <w:rPr>
          <w:szCs w:val="24"/>
          <w:rtl/>
        </w:rPr>
        <w:instrText xml:space="preserve"> </w:instrText>
      </w:r>
      <w:r w:rsidR="003E27C5">
        <w:rPr>
          <w:rFonts w:hint="cs"/>
          <w:szCs w:val="24"/>
        </w:rPr>
        <w:instrText>REF</w:instrText>
      </w:r>
      <w:r w:rsidR="003E27C5">
        <w:rPr>
          <w:rFonts w:hint="cs"/>
          <w:szCs w:val="24"/>
          <w:rtl/>
        </w:rPr>
        <w:instrText xml:space="preserve"> _</w:instrText>
      </w:r>
      <w:r w:rsidR="003E27C5">
        <w:rPr>
          <w:rFonts w:hint="cs"/>
          <w:szCs w:val="24"/>
        </w:rPr>
        <w:instrText>Ref510451574 \r \h</w:instrText>
      </w:r>
      <w:r w:rsidR="003E27C5">
        <w:rPr>
          <w:szCs w:val="24"/>
          <w:rtl/>
        </w:rPr>
        <w:instrText xml:space="preserve"> </w:instrText>
      </w:r>
      <w:r w:rsidR="000B3465">
        <w:rPr>
          <w:szCs w:val="24"/>
          <w:rtl/>
        </w:rPr>
      </w:r>
      <w:r w:rsidR="000B3465">
        <w:rPr>
          <w:szCs w:val="24"/>
          <w:rtl/>
        </w:rPr>
        <w:fldChar w:fldCharType="separate"/>
      </w:r>
      <w:r w:rsidR="00780AD6">
        <w:rPr>
          <w:szCs w:val="24"/>
          <w:rtl/>
        </w:rPr>
        <w:t>‏6.4.1</w:t>
      </w:r>
      <w:r w:rsidR="000B3465">
        <w:rPr>
          <w:szCs w:val="24"/>
          <w:rtl/>
        </w:rPr>
        <w:fldChar w:fldCharType="end"/>
      </w:r>
      <w:r w:rsidR="003E27C5">
        <w:rPr>
          <w:rFonts w:hint="cs"/>
          <w:szCs w:val="24"/>
          <w:rtl/>
        </w:rPr>
        <w:t xml:space="preserve"> ל</w:t>
      </w:r>
      <w:r w:rsidRPr="001E4CCB">
        <w:rPr>
          <w:rFonts w:hint="cs"/>
          <w:szCs w:val="24"/>
          <w:rtl/>
        </w:rPr>
        <w:t>פרק 1)</w:t>
      </w:r>
      <w:r w:rsidR="00FF5356">
        <w:rPr>
          <w:rFonts w:hint="cs"/>
          <w:szCs w:val="24"/>
          <w:rtl/>
        </w:rPr>
        <w:t>.</w:t>
      </w:r>
      <w:bookmarkEnd w:id="174"/>
    </w:p>
    <w:p w:rsidR="00BE0B75" w:rsidRDefault="00E64DD8">
      <w:pPr>
        <w:numPr>
          <w:ilvl w:val="1"/>
          <w:numId w:val="6"/>
        </w:numPr>
        <w:tabs>
          <w:tab w:val="clear" w:pos="720"/>
          <w:tab w:val="clear" w:pos="1418"/>
          <w:tab w:val="clear" w:pos="2268"/>
          <w:tab w:val="clear" w:pos="3289"/>
          <w:tab w:val="num" w:pos="768"/>
        </w:tabs>
        <w:spacing w:line="360" w:lineRule="auto"/>
        <w:ind w:left="792" w:hanging="555"/>
        <w:jc w:val="both"/>
        <w:rPr>
          <w:b/>
          <w:bCs/>
          <w:szCs w:val="24"/>
        </w:rPr>
      </w:pPr>
      <w:r w:rsidRPr="002819A4">
        <w:rPr>
          <w:rFonts w:hint="cs"/>
          <w:szCs w:val="24"/>
          <w:rtl/>
        </w:rPr>
        <w:t xml:space="preserve">המזמין יבחן את כל הנתונים הנדרשים לבדיקת הצעתו של המציע במכרז זה, כאמור בסעיף </w:t>
      </w:r>
      <w:fldSimple w:instr=" REF _Ref236566766 \r \h  \* MERGEFORMAT ">
        <w:r w:rsidR="00780AD6" w:rsidRPr="00780AD6">
          <w:rPr>
            <w:szCs w:val="24"/>
            <w:rtl/>
          </w:rPr>
          <w:t>‏10.2</w:t>
        </w:r>
      </w:fldSimple>
      <w:r w:rsidRPr="002819A4">
        <w:rPr>
          <w:rFonts w:hint="cs"/>
          <w:szCs w:val="24"/>
          <w:rtl/>
        </w:rPr>
        <w:t xml:space="preserve"> לעיל, לצורך בדיקת תנאי הסף לפי הנתונים המופיעים בטבלה להלן.</w:t>
      </w:r>
    </w:p>
    <w:p w:rsidR="00BE0B75" w:rsidRDefault="00E64DD8" w:rsidP="00746A05">
      <w:pPr>
        <w:spacing w:line="360" w:lineRule="auto"/>
        <w:ind w:left="237"/>
        <w:jc w:val="both"/>
        <w:rPr>
          <w:b/>
          <w:bCs/>
          <w:szCs w:val="24"/>
          <w:rtl/>
        </w:rPr>
      </w:pPr>
      <w:r w:rsidRPr="002819A4">
        <w:rPr>
          <w:rFonts w:hint="cs"/>
          <w:b/>
          <w:bCs/>
          <w:szCs w:val="24"/>
          <w:rtl/>
        </w:rPr>
        <w:t xml:space="preserve">רשימת </w:t>
      </w:r>
      <w:r w:rsidR="002F0B74">
        <w:rPr>
          <w:rFonts w:hint="cs"/>
          <w:b/>
          <w:bCs/>
          <w:szCs w:val="24"/>
          <w:rtl/>
        </w:rPr>
        <w:t>העסקים ש</w:t>
      </w:r>
      <w:r w:rsidR="00084C13">
        <w:rPr>
          <w:rFonts w:hint="cs"/>
          <w:b/>
          <w:bCs/>
          <w:szCs w:val="24"/>
          <w:rtl/>
        </w:rPr>
        <w:t>מ</w:t>
      </w:r>
      <w:r w:rsidR="002F0B74">
        <w:rPr>
          <w:rFonts w:hint="cs"/>
          <w:b/>
          <w:bCs/>
          <w:szCs w:val="24"/>
          <w:rtl/>
        </w:rPr>
        <w:t>פעיל ו</w:t>
      </w:r>
      <w:r w:rsidR="00084C13">
        <w:rPr>
          <w:rFonts w:hint="cs"/>
          <w:b/>
          <w:bCs/>
          <w:szCs w:val="24"/>
          <w:rtl/>
        </w:rPr>
        <w:t>מ</w:t>
      </w:r>
      <w:r w:rsidR="002F0B74">
        <w:rPr>
          <w:rFonts w:hint="cs"/>
          <w:b/>
          <w:bCs/>
          <w:szCs w:val="24"/>
          <w:rtl/>
        </w:rPr>
        <w:t>נהל</w:t>
      </w:r>
      <w:r w:rsidRPr="002819A4">
        <w:rPr>
          <w:rFonts w:hint="cs"/>
          <w:b/>
          <w:bCs/>
          <w:szCs w:val="24"/>
          <w:rtl/>
        </w:rPr>
        <w:t xml:space="preserve"> המציע</w:t>
      </w:r>
      <w:r w:rsidR="00E6158A">
        <w:rPr>
          <w:rFonts w:hint="cs"/>
          <w:b/>
          <w:bCs/>
          <w:szCs w:val="24"/>
          <w:rtl/>
        </w:rPr>
        <w:t xml:space="preserve"> </w:t>
      </w:r>
      <w:r w:rsidR="00746A05">
        <w:rPr>
          <w:rFonts w:hint="cs"/>
          <w:b/>
          <w:bCs/>
          <w:szCs w:val="24"/>
          <w:rtl/>
        </w:rPr>
        <w:t>ב</w:t>
      </w:r>
      <w:r w:rsidR="00084C13">
        <w:rPr>
          <w:rFonts w:hint="cs"/>
          <w:b/>
          <w:bCs/>
          <w:szCs w:val="24"/>
          <w:rtl/>
        </w:rPr>
        <w:t xml:space="preserve">שנתיים </w:t>
      </w:r>
      <w:r w:rsidR="006446AE">
        <w:rPr>
          <w:rFonts w:hint="cs"/>
          <w:b/>
          <w:bCs/>
          <w:szCs w:val="24"/>
          <w:rtl/>
        </w:rPr>
        <w:t>שק</w:t>
      </w:r>
      <w:r w:rsidR="00084C13">
        <w:rPr>
          <w:rFonts w:hint="cs"/>
          <w:b/>
          <w:bCs/>
          <w:szCs w:val="24"/>
          <w:rtl/>
        </w:rPr>
        <w:t>ו</w:t>
      </w:r>
      <w:r w:rsidR="006446AE">
        <w:rPr>
          <w:rFonts w:hint="cs"/>
          <w:b/>
          <w:bCs/>
          <w:szCs w:val="24"/>
          <w:rtl/>
        </w:rPr>
        <w:t>דמו</w:t>
      </w:r>
      <w:r w:rsidR="00084C13">
        <w:rPr>
          <w:rFonts w:hint="cs"/>
          <w:b/>
          <w:bCs/>
          <w:szCs w:val="24"/>
          <w:rtl/>
        </w:rPr>
        <w:t>ת</w:t>
      </w:r>
      <w:r w:rsidR="006446AE">
        <w:rPr>
          <w:rFonts w:hint="cs"/>
          <w:b/>
          <w:bCs/>
          <w:szCs w:val="24"/>
          <w:rtl/>
        </w:rPr>
        <w:t xml:space="preserve"> למועד האחרון להגשת הצעות:</w:t>
      </w:r>
    </w:p>
    <w:tbl>
      <w:tblPr>
        <w:tblStyle w:val="ae"/>
        <w:bidiVisual/>
        <w:tblW w:w="5000" w:type="pct"/>
        <w:tblLook w:val="04A0"/>
      </w:tblPr>
      <w:tblGrid>
        <w:gridCol w:w="1731"/>
        <w:gridCol w:w="1746"/>
        <w:gridCol w:w="873"/>
        <w:gridCol w:w="1746"/>
        <w:gridCol w:w="1288"/>
        <w:gridCol w:w="1472"/>
      </w:tblGrid>
      <w:tr w:rsidR="00534517" w:rsidTr="00534517">
        <w:tc>
          <w:tcPr>
            <w:tcW w:w="977" w:type="pct"/>
          </w:tcPr>
          <w:p w:rsidR="00534517" w:rsidRPr="002F0B74" w:rsidRDefault="00534517" w:rsidP="002F0B74">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שם ומיקום</w:t>
            </w:r>
          </w:p>
        </w:tc>
        <w:tc>
          <w:tcPr>
            <w:tcW w:w="986" w:type="pct"/>
          </w:tcPr>
          <w:p w:rsidR="00534517" w:rsidRPr="002F0B74" w:rsidRDefault="00534517" w:rsidP="002F0B74">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מהות העסק</w:t>
            </w:r>
          </w:p>
        </w:tc>
        <w:tc>
          <w:tcPr>
            <w:tcW w:w="493" w:type="pct"/>
          </w:tcPr>
          <w:p w:rsidR="00534517" w:rsidRDefault="00534517" w:rsidP="002F0B74">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גודל במ"ר</w:t>
            </w:r>
          </w:p>
        </w:tc>
        <w:tc>
          <w:tcPr>
            <w:tcW w:w="986" w:type="pct"/>
          </w:tcPr>
          <w:p w:rsidR="00534517" w:rsidRPr="002F0B74" w:rsidRDefault="00534517" w:rsidP="002F0B74">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 xml:space="preserve">תקופת הפעילות </w:t>
            </w:r>
            <w:r w:rsidRPr="002F0B74">
              <w:rPr>
                <w:rFonts w:ascii="MS Sans Serif" w:hAnsi="MS Sans Serif" w:hint="cs"/>
                <w:b/>
                <w:bCs/>
                <w:sz w:val="20"/>
                <w:szCs w:val="22"/>
                <w:u w:val="single"/>
                <w:rtl/>
              </w:rPr>
              <w:t xml:space="preserve">(בפורמט </w:t>
            </w:r>
            <w:r w:rsidRPr="002F0B74">
              <w:rPr>
                <w:rFonts w:ascii="MS Sans Serif" w:hAnsi="MS Sans Serif"/>
                <w:b/>
                <w:bCs/>
                <w:sz w:val="20"/>
                <w:szCs w:val="22"/>
                <w:u w:val="single"/>
              </w:rPr>
              <w:t>MM/YY – MM/YY</w:t>
            </w:r>
            <w:r w:rsidRPr="002F0B74">
              <w:rPr>
                <w:rFonts w:ascii="MS Sans Serif" w:hAnsi="MS Sans Serif" w:hint="cs"/>
                <w:b/>
                <w:bCs/>
                <w:sz w:val="20"/>
                <w:szCs w:val="22"/>
                <w:u w:val="single"/>
                <w:rtl/>
              </w:rPr>
              <w:t>)</w:t>
            </w:r>
          </w:p>
        </w:tc>
        <w:tc>
          <w:tcPr>
            <w:tcW w:w="727" w:type="pct"/>
          </w:tcPr>
          <w:p w:rsidR="00534517" w:rsidRPr="002F0B74" w:rsidRDefault="00534517" w:rsidP="002F0B74">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ניהול עצמי / באמצעות זכיין</w:t>
            </w:r>
          </w:p>
        </w:tc>
        <w:tc>
          <w:tcPr>
            <w:tcW w:w="831" w:type="pct"/>
          </w:tcPr>
          <w:p w:rsidR="00534517" w:rsidRPr="002F0B74" w:rsidRDefault="00534517" w:rsidP="002F0B74">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היקף מחזור כספי שנתי בש"ח</w:t>
            </w:r>
          </w:p>
        </w:tc>
      </w:tr>
      <w:tr w:rsidR="00534517" w:rsidTr="00534517">
        <w:trPr>
          <w:trHeight w:val="850"/>
        </w:trPr>
        <w:tc>
          <w:tcPr>
            <w:tcW w:w="97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493"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72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831"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r>
      <w:tr w:rsidR="00534517" w:rsidTr="00534517">
        <w:trPr>
          <w:trHeight w:val="850"/>
        </w:trPr>
        <w:tc>
          <w:tcPr>
            <w:tcW w:w="97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493"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72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831"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r>
      <w:tr w:rsidR="00534517" w:rsidTr="00534517">
        <w:trPr>
          <w:trHeight w:val="850"/>
        </w:trPr>
        <w:tc>
          <w:tcPr>
            <w:tcW w:w="97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493"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72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831"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r>
      <w:tr w:rsidR="00534517" w:rsidTr="00534517">
        <w:trPr>
          <w:trHeight w:val="850"/>
        </w:trPr>
        <w:tc>
          <w:tcPr>
            <w:tcW w:w="97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493"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72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831"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r>
      <w:tr w:rsidR="00534517" w:rsidTr="00534517">
        <w:trPr>
          <w:trHeight w:val="850"/>
        </w:trPr>
        <w:tc>
          <w:tcPr>
            <w:tcW w:w="97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493"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72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831"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r>
    </w:tbl>
    <w:p w:rsidR="003E27C5" w:rsidRDefault="003E27C5" w:rsidP="00ED08C9">
      <w:pPr>
        <w:tabs>
          <w:tab w:val="clear" w:pos="709"/>
          <w:tab w:val="clear" w:pos="1418"/>
        </w:tabs>
        <w:spacing w:line="360" w:lineRule="auto"/>
        <w:ind w:left="48"/>
        <w:jc w:val="both"/>
        <w:rPr>
          <w:rFonts w:ascii="MS Sans Serif" w:hAnsi="MS Sans Serif"/>
          <w:b/>
          <w:bCs/>
          <w:sz w:val="20"/>
          <w:szCs w:val="22"/>
          <w:rtl/>
        </w:rPr>
      </w:pPr>
    </w:p>
    <w:p w:rsidR="000D2E6A" w:rsidRPr="000D2E6A" w:rsidRDefault="000D2E6A" w:rsidP="000D2E6A">
      <w:pPr>
        <w:numPr>
          <w:ilvl w:val="0"/>
          <w:numId w:val="6"/>
        </w:numPr>
        <w:tabs>
          <w:tab w:val="clear" w:pos="360"/>
          <w:tab w:val="clear" w:pos="709"/>
          <w:tab w:val="clear" w:pos="1418"/>
          <w:tab w:val="clear" w:pos="2268"/>
          <w:tab w:val="clear" w:pos="3289"/>
          <w:tab w:val="num" w:pos="408"/>
        </w:tabs>
        <w:spacing w:line="360" w:lineRule="auto"/>
        <w:ind w:left="408"/>
        <w:jc w:val="both"/>
        <w:rPr>
          <w:b/>
          <w:bCs/>
          <w:szCs w:val="24"/>
          <w:u w:val="single"/>
        </w:rPr>
      </w:pPr>
      <w:bookmarkStart w:id="175" w:name="_Ref510689252"/>
      <w:bookmarkStart w:id="176" w:name="_Ref312341504"/>
      <w:bookmarkStart w:id="177" w:name="_Ref312765516"/>
      <w:r w:rsidRPr="002819A4">
        <w:rPr>
          <w:b/>
          <w:bCs/>
          <w:szCs w:val="24"/>
          <w:u w:val="single"/>
          <w:rtl/>
        </w:rPr>
        <w:t xml:space="preserve">ניסיון </w:t>
      </w:r>
      <w:r w:rsidRPr="002819A4">
        <w:rPr>
          <w:rFonts w:hint="cs"/>
          <w:b/>
          <w:bCs/>
          <w:szCs w:val="24"/>
          <w:u w:val="single"/>
          <w:rtl/>
        </w:rPr>
        <w:t xml:space="preserve">וותק </w:t>
      </w:r>
      <w:r>
        <w:rPr>
          <w:rFonts w:hint="cs"/>
          <w:b/>
          <w:bCs/>
          <w:szCs w:val="24"/>
          <w:u w:val="single"/>
          <w:rtl/>
        </w:rPr>
        <w:t>מנהל החנות</w:t>
      </w:r>
      <w:bookmarkEnd w:id="175"/>
      <w:r w:rsidRPr="000D2E6A">
        <w:rPr>
          <w:b/>
          <w:bCs/>
          <w:szCs w:val="24"/>
          <w:u w:val="single"/>
          <w:rtl/>
        </w:rPr>
        <w:t xml:space="preserve"> </w:t>
      </w:r>
    </w:p>
    <w:p w:rsidR="000D2E6A" w:rsidRDefault="000D2E6A" w:rsidP="000D2E6A">
      <w:pPr>
        <w:numPr>
          <w:ilvl w:val="1"/>
          <w:numId w:val="6"/>
        </w:numPr>
        <w:tabs>
          <w:tab w:val="clear" w:pos="720"/>
          <w:tab w:val="clear" w:pos="1418"/>
          <w:tab w:val="clear" w:pos="2268"/>
          <w:tab w:val="clear" w:pos="3289"/>
          <w:tab w:val="num" w:pos="768"/>
        </w:tabs>
        <w:spacing w:line="360" w:lineRule="auto"/>
        <w:ind w:left="792" w:hanging="555"/>
        <w:jc w:val="both"/>
        <w:rPr>
          <w:szCs w:val="24"/>
          <w:rtl/>
        </w:rPr>
      </w:pPr>
      <w:r w:rsidRPr="002819A4">
        <w:rPr>
          <w:rFonts w:hint="cs"/>
          <w:szCs w:val="24"/>
          <w:rtl/>
        </w:rPr>
        <w:t>הנני ____________________(שם מלא) בעל ת.ז_____________ מצהיר בשם המציע כי למ</w:t>
      </w:r>
      <w:r>
        <w:rPr>
          <w:rFonts w:hint="cs"/>
          <w:szCs w:val="24"/>
          <w:rtl/>
        </w:rPr>
        <w:t>נהל החנות</w:t>
      </w:r>
      <w:r w:rsidRPr="002819A4">
        <w:rPr>
          <w:rFonts w:hint="cs"/>
          <w:szCs w:val="24"/>
          <w:rtl/>
        </w:rPr>
        <w:t xml:space="preserve"> (יש לציין מספר) _________ ש</w:t>
      </w:r>
      <w:r>
        <w:rPr>
          <w:rFonts w:hint="cs"/>
          <w:szCs w:val="24"/>
          <w:rtl/>
        </w:rPr>
        <w:t xml:space="preserve">נות </w:t>
      </w:r>
      <w:r w:rsidRPr="002819A4">
        <w:rPr>
          <w:rFonts w:hint="cs"/>
          <w:szCs w:val="24"/>
          <w:rtl/>
        </w:rPr>
        <w:t xml:space="preserve">ניסיון </w:t>
      </w:r>
      <w:r w:rsidRPr="002819A4">
        <w:rPr>
          <w:szCs w:val="24"/>
          <w:rtl/>
        </w:rPr>
        <w:t>ב</w:t>
      </w:r>
      <w:r w:rsidRPr="002819A4">
        <w:rPr>
          <w:rFonts w:hint="cs"/>
          <w:szCs w:val="24"/>
          <w:rtl/>
        </w:rPr>
        <w:t xml:space="preserve">אספקת </w:t>
      </w:r>
      <w:r>
        <w:rPr>
          <w:rFonts w:hint="cs"/>
          <w:szCs w:val="24"/>
          <w:rtl/>
        </w:rPr>
        <w:t>שירותים כנדרש במכרז זה.</w:t>
      </w:r>
    </w:p>
    <w:p w:rsidR="000D2E6A" w:rsidRPr="000D2E6A" w:rsidRDefault="000D2E6A" w:rsidP="000D2E6A">
      <w:pPr>
        <w:numPr>
          <w:ilvl w:val="1"/>
          <w:numId w:val="6"/>
        </w:numPr>
        <w:tabs>
          <w:tab w:val="clear" w:pos="720"/>
          <w:tab w:val="clear" w:pos="1418"/>
          <w:tab w:val="clear" w:pos="2268"/>
          <w:tab w:val="clear" w:pos="3289"/>
          <w:tab w:val="num" w:pos="768"/>
        </w:tabs>
        <w:spacing w:line="360" w:lineRule="auto"/>
        <w:ind w:left="792" w:hanging="555"/>
        <w:jc w:val="both"/>
        <w:rPr>
          <w:szCs w:val="24"/>
        </w:rPr>
      </w:pPr>
      <w:bookmarkStart w:id="178" w:name="_Ref510689367"/>
      <w:r w:rsidRPr="001E4CCB">
        <w:rPr>
          <w:szCs w:val="24"/>
          <w:rtl/>
        </w:rPr>
        <w:t>על המציע לפרט</w:t>
      </w:r>
      <w:r w:rsidRPr="001E4CCB">
        <w:rPr>
          <w:rFonts w:hint="cs"/>
          <w:szCs w:val="24"/>
          <w:rtl/>
        </w:rPr>
        <w:t xml:space="preserve"> בטבלה שלהלן את כל </w:t>
      </w:r>
      <w:r>
        <w:rPr>
          <w:rFonts w:hint="cs"/>
          <w:szCs w:val="24"/>
          <w:rtl/>
        </w:rPr>
        <w:t>העסקים הרלוונטיים</w:t>
      </w:r>
      <w:r w:rsidRPr="001E4CCB">
        <w:rPr>
          <w:szCs w:val="24"/>
          <w:rtl/>
        </w:rPr>
        <w:t xml:space="preserve"> </w:t>
      </w:r>
      <w:r w:rsidRPr="001E4CCB">
        <w:rPr>
          <w:rFonts w:hint="cs"/>
          <w:szCs w:val="24"/>
          <w:rtl/>
        </w:rPr>
        <w:t>אות</w:t>
      </w:r>
      <w:r>
        <w:rPr>
          <w:rFonts w:hint="cs"/>
          <w:szCs w:val="24"/>
          <w:rtl/>
        </w:rPr>
        <w:t>ם</w:t>
      </w:r>
      <w:r w:rsidRPr="001E4CCB">
        <w:rPr>
          <w:rFonts w:hint="cs"/>
          <w:szCs w:val="24"/>
          <w:rtl/>
        </w:rPr>
        <w:t xml:space="preserve"> </w:t>
      </w:r>
      <w:r>
        <w:rPr>
          <w:rFonts w:hint="cs"/>
          <w:szCs w:val="24"/>
          <w:rtl/>
        </w:rPr>
        <w:t>ניהל מנהל החנות המוצע</w:t>
      </w:r>
      <w:r w:rsidRPr="001E4CCB">
        <w:rPr>
          <w:rFonts w:hint="cs"/>
          <w:szCs w:val="24"/>
          <w:rtl/>
        </w:rPr>
        <w:t xml:space="preserve"> לצורך הוכחת הניסיון </w:t>
      </w:r>
      <w:r>
        <w:rPr>
          <w:rFonts w:hint="cs"/>
          <w:szCs w:val="24"/>
          <w:rtl/>
        </w:rPr>
        <w:t>ב</w:t>
      </w:r>
      <w:r w:rsidRPr="001E4CCB">
        <w:rPr>
          <w:rFonts w:hint="cs"/>
          <w:szCs w:val="24"/>
          <w:rtl/>
        </w:rPr>
        <w:t>תנאי הסף (בהתאם לסעי</w:t>
      </w:r>
      <w:r>
        <w:rPr>
          <w:rFonts w:hint="cs"/>
          <w:szCs w:val="24"/>
          <w:rtl/>
        </w:rPr>
        <w:t xml:space="preserve">ף </w:t>
      </w:r>
      <w:r w:rsidR="000B3465">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Ref510451580 \r \h</w:instrText>
      </w:r>
      <w:r>
        <w:rPr>
          <w:szCs w:val="24"/>
          <w:rtl/>
        </w:rPr>
        <w:instrText xml:space="preserve"> </w:instrText>
      </w:r>
      <w:r w:rsidR="000B3465">
        <w:rPr>
          <w:szCs w:val="24"/>
          <w:rtl/>
        </w:rPr>
      </w:r>
      <w:r w:rsidR="000B3465">
        <w:rPr>
          <w:szCs w:val="24"/>
          <w:rtl/>
        </w:rPr>
        <w:fldChar w:fldCharType="separate"/>
      </w:r>
      <w:r w:rsidR="00780AD6">
        <w:rPr>
          <w:b/>
          <w:bCs/>
          <w:szCs w:val="24"/>
        </w:rPr>
        <w:t>Error! Reference source not found.</w:t>
      </w:r>
      <w:r w:rsidR="000B3465">
        <w:rPr>
          <w:szCs w:val="24"/>
          <w:rtl/>
        </w:rPr>
        <w:fldChar w:fldCharType="end"/>
      </w:r>
      <w:r>
        <w:rPr>
          <w:rFonts w:hint="cs"/>
          <w:szCs w:val="24"/>
          <w:rtl/>
        </w:rPr>
        <w:t xml:space="preserve"> ל</w:t>
      </w:r>
      <w:r w:rsidRPr="001E4CCB">
        <w:rPr>
          <w:rFonts w:hint="cs"/>
          <w:szCs w:val="24"/>
          <w:rtl/>
        </w:rPr>
        <w:t>פרק 1)</w:t>
      </w:r>
      <w:r>
        <w:rPr>
          <w:rFonts w:hint="cs"/>
          <w:szCs w:val="24"/>
          <w:rtl/>
        </w:rPr>
        <w:t>.</w:t>
      </w:r>
      <w:bookmarkEnd w:id="178"/>
    </w:p>
    <w:p w:rsidR="000D2E6A" w:rsidRPr="000D2E6A" w:rsidRDefault="000D2E6A" w:rsidP="000D2E6A">
      <w:pPr>
        <w:numPr>
          <w:ilvl w:val="1"/>
          <w:numId w:val="6"/>
        </w:numPr>
        <w:tabs>
          <w:tab w:val="clear" w:pos="720"/>
          <w:tab w:val="clear" w:pos="1418"/>
          <w:tab w:val="clear" w:pos="2268"/>
          <w:tab w:val="clear" w:pos="3289"/>
          <w:tab w:val="num" w:pos="768"/>
        </w:tabs>
        <w:spacing w:line="360" w:lineRule="auto"/>
        <w:ind w:left="792" w:hanging="555"/>
        <w:jc w:val="both"/>
        <w:rPr>
          <w:szCs w:val="24"/>
        </w:rPr>
      </w:pPr>
      <w:r w:rsidRPr="002819A4">
        <w:rPr>
          <w:rFonts w:hint="cs"/>
          <w:szCs w:val="24"/>
          <w:rtl/>
        </w:rPr>
        <w:t>המזמין יבחן את כל הנתונים הנדרשים לבדיקת הצעתו של המציע במכרז זה, כאמור בסעיף</w:t>
      </w:r>
      <w:r>
        <w:rPr>
          <w:rFonts w:hint="cs"/>
          <w:szCs w:val="24"/>
          <w:rtl/>
        </w:rPr>
        <w:t xml:space="preserve"> </w:t>
      </w:r>
      <w:r w:rsidR="000B3465">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Ref510689367 \r \h</w:instrText>
      </w:r>
      <w:r>
        <w:rPr>
          <w:szCs w:val="24"/>
          <w:rtl/>
        </w:rPr>
        <w:instrText xml:space="preserve"> </w:instrText>
      </w:r>
      <w:r w:rsidR="000B3465">
        <w:rPr>
          <w:szCs w:val="24"/>
          <w:rtl/>
        </w:rPr>
      </w:r>
      <w:r w:rsidR="000B3465">
        <w:rPr>
          <w:szCs w:val="24"/>
          <w:rtl/>
        </w:rPr>
        <w:fldChar w:fldCharType="separate"/>
      </w:r>
      <w:r w:rsidR="00780AD6">
        <w:rPr>
          <w:szCs w:val="24"/>
          <w:rtl/>
        </w:rPr>
        <w:t>‏11.2</w:t>
      </w:r>
      <w:r w:rsidR="000B3465">
        <w:rPr>
          <w:szCs w:val="24"/>
          <w:rtl/>
        </w:rPr>
        <w:fldChar w:fldCharType="end"/>
      </w:r>
      <w:r w:rsidRPr="002819A4">
        <w:rPr>
          <w:rFonts w:hint="cs"/>
          <w:szCs w:val="24"/>
          <w:rtl/>
        </w:rPr>
        <w:t xml:space="preserve"> לעיל, לצורך בדיקת תנאי הסף לפי הנתונים המופיעים בטבלה להלן.</w:t>
      </w:r>
    </w:p>
    <w:p w:rsidR="000D2E6A" w:rsidRDefault="000D2E6A" w:rsidP="000D2E6A">
      <w:pPr>
        <w:spacing w:line="360" w:lineRule="auto"/>
        <w:ind w:left="237"/>
        <w:jc w:val="both"/>
        <w:rPr>
          <w:b/>
          <w:bCs/>
          <w:szCs w:val="24"/>
          <w:rtl/>
        </w:rPr>
      </w:pPr>
      <w:r w:rsidRPr="002819A4">
        <w:rPr>
          <w:rFonts w:hint="cs"/>
          <w:b/>
          <w:bCs/>
          <w:szCs w:val="24"/>
          <w:rtl/>
        </w:rPr>
        <w:t xml:space="preserve">רשימת </w:t>
      </w:r>
      <w:r>
        <w:rPr>
          <w:rFonts w:hint="cs"/>
          <w:b/>
          <w:bCs/>
          <w:szCs w:val="24"/>
          <w:rtl/>
        </w:rPr>
        <w:t>העסקים שהפעיל וניהל</w:t>
      </w:r>
      <w:r w:rsidRPr="002819A4">
        <w:rPr>
          <w:rFonts w:hint="cs"/>
          <w:b/>
          <w:bCs/>
          <w:szCs w:val="24"/>
          <w:rtl/>
        </w:rPr>
        <w:t xml:space="preserve"> המציע</w:t>
      </w:r>
      <w:r>
        <w:rPr>
          <w:rFonts w:hint="cs"/>
          <w:b/>
          <w:bCs/>
          <w:szCs w:val="24"/>
          <w:rtl/>
        </w:rPr>
        <w:t xml:space="preserve"> בארבע השנים שקדמו למועד האחרון להגשת הצעות:</w:t>
      </w:r>
    </w:p>
    <w:p w:rsidR="00E519F5" w:rsidRDefault="00E519F5" w:rsidP="000D2E6A">
      <w:pPr>
        <w:spacing w:line="360" w:lineRule="auto"/>
        <w:ind w:left="237"/>
        <w:jc w:val="both"/>
        <w:rPr>
          <w:b/>
          <w:bCs/>
          <w:szCs w:val="24"/>
          <w:rtl/>
        </w:rPr>
      </w:pPr>
    </w:p>
    <w:p w:rsidR="00E519F5" w:rsidRDefault="00E519F5" w:rsidP="000D2E6A">
      <w:pPr>
        <w:spacing w:line="360" w:lineRule="auto"/>
        <w:ind w:left="237"/>
        <w:jc w:val="both"/>
        <w:rPr>
          <w:b/>
          <w:bCs/>
          <w:szCs w:val="24"/>
          <w:rtl/>
        </w:rPr>
      </w:pPr>
    </w:p>
    <w:tbl>
      <w:tblPr>
        <w:tblStyle w:val="ae"/>
        <w:bidiVisual/>
        <w:tblW w:w="5000" w:type="pct"/>
        <w:tblLook w:val="04A0"/>
      </w:tblPr>
      <w:tblGrid>
        <w:gridCol w:w="2022"/>
        <w:gridCol w:w="1746"/>
        <w:gridCol w:w="790"/>
        <w:gridCol w:w="1422"/>
        <w:gridCol w:w="1440"/>
        <w:gridCol w:w="1436"/>
      </w:tblGrid>
      <w:tr w:rsidR="00534517" w:rsidTr="00534517">
        <w:tc>
          <w:tcPr>
            <w:tcW w:w="1141" w:type="pct"/>
          </w:tcPr>
          <w:p w:rsidR="00534517" w:rsidRPr="002F0B74" w:rsidRDefault="00534517" w:rsidP="0076150F">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שם ומיקום</w:t>
            </w:r>
          </w:p>
        </w:tc>
        <w:tc>
          <w:tcPr>
            <w:tcW w:w="986" w:type="pct"/>
          </w:tcPr>
          <w:p w:rsidR="00534517" w:rsidRPr="002F0B74" w:rsidRDefault="00534517" w:rsidP="0076150F">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מהות העסק</w:t>
            </w:r>
          </w:p>
        </w:tc>
        <w:tc>
          <w:tcPr>
            <w:tcW w:w="446" w:type="pct"/>
          </w:tcPr>
          <w:p w:rsidR="00534517" w:rsidRDefault="00534517" w:rsidP="0076150F">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גודל במ"ר</w:t>
            </w:r>
          </w:p>
        </w:tc>
        <w:tc>
          <w:tcPr>
            <w:tcW w:w="803" w:type="pct"/>
          </w:tcPr>
          <w:p w:rsidR="00534517" w:rsidRPr="002F0B74" w:rsidRDefault="00534517" w:rsidP="0076150F">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 xml:space="preserve">תקופת הפעילות </w:t>
            </w:r>
            <w:r w:rsidRPr="002F0B74">
              <w:rPr>
                <w:rFonts w:ascii="MS Sans Serif" w:hAnsi="MS Sans Serif" w:hint="cs"/>
                <w:b/>
                <w:bCs/>
                <w:sz w:val="20"/>
                <w:szCs w:val="22"/>
                <w:u w:val="single"/>
                <w:rtl/>
              </w:rPr>
              <w:t xml:space="preserve">(בפורמט </w:t>
            </w:r>
            <w:r w:rsidRPr="002F0B74">
              <w:rPr>
                <w:rFonts w:ascii="MS Sans Serif" w:hAnsi="MS Sans Serif"/>
                <w:b/>
                <w:bCs/>
                <w:sz w:val="20"/>
                <w:szCs w:val="22"/>
                <w:u w:val="single"/>
              </w:rPr>
              <w:t>MM/YY – MM/YY</w:t>
            </w:r>
            <w:r w:rsidRPr="002F0B74">
              <w:rPr>
                <w:rFonts w:ascii="MS Sans Serif" w:hAnsi="MS Sans Serif" w:hint="cs"/>
                <w:b/>
                <w:bCs/>
                <w:sz w:val="20"/>
                <w:szCs w:val="22"/>
                <w:u w:val="single"/>
                <w:rtl/>
              </w:rPr>
              <w:t>)</w:t>
            </w:r>
          </w:p>
        </w:tc>
        <w:tc>
          <w:tcPr>
            <w:tcW w:w="813" w:type="pct"/>
          </w:tcPr>
          <w:p w:rsidR="00534517" w:rsidRPr="002F0B74" w:rsidRDefault="00534517" w:rsidP="0076150F">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היקף מחזור כספי שנתי בש"ח</w:t>
            </w:r>
          </w:p>
        </w:tc>
        <w:tc>
          <w:tcPr>
            <w:tcW w:w="811" w:type="pct"/>
          </w:tcPr>
          <w:p w:rsidR="00534517" w:rsidRDefault="00534517" w:rsidP="0076150F">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 xml:space="preserve">פרטי איש קשר להוכחה </w:t>
            </w:r>
            <w:r>
              <w:rPr>
                <w:rFonts w:ascii="MS Sans Serif" w:hAnsi="MS Sans Serif"/>
                <w:b/>
                <w:bCs/>
                <w:sz w:val="22"/>
                <w:szCs w:val="24"/>
                <w:u w:val="single"/>
                <w:rtl/>
              </w:rPr>
              <w:t>–</w:t>
            </w:r>
            <w:r>
              <w:rPr>
                <w:rFonts w:ascii="MS Sans Serif" w:hAnsi="MS Sans Serif" w:hint="cs"/>
                <w:b/>
                <w:bCs/>
                <w:sz w:val="22"/>
                <w:szCs w:val="24"/>
                <w:u w:val="single"/>
                <w:rtl/>
              </w:rPr>
              <w:t xml:space="preserve"> שם, תפקיד, טלפון ודוא"ל</w:t>
            </w:r>
          </w:p>
        </w:tc>
      </w:tr>
      <w:tr w:rsidR="00534517" w:rsidTr="00534517">
        <w:trPr>
          <w:trHeight w:val="850"/>
        </w:trPr>
        <w:tc>
          <w:tcPr>
            <w:tcW w:w="1141"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446"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03"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13"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11"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r>
      <w:tr w:rsidR="00534517" w:rsidTr="00534517">
        <w:trPr>
          <w:trHeight w:val="850"/>
        </w:trPr>
        <w:tc>
          <w:tcPr>
            <w:tcW w:w="1141"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446"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03"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13"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11"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r>
      <w:tr w:rsidR="00534517" w:rsidTr="00534517">
        <w:trPr>
          <w:trHeight w:val="850"/>
        </w:trPr>
        <w:tc>
          <w:tcPr>
            <w:tcW w:w="1141"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446"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03"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13"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11"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r>
      <w:tr w:rsidR="00534517" w:rsidTr="00534517">
        <w:trPr>
          <w:trHeight w:val="850"/>
        </w:trPr>
        <w:tc>
          <w:tcPr>
            <w:tcW w:w="1141"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446"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03"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13"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11"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r>
    </w:tbl>
    <w:p w:rsidR="00BE0B75" w:rsidRDefault="00BE0B75" w:rsidP="00ED08C9">
      <w:pPr>
        <w:tabs>
          <w:tab w:val="clear" w:pos="709"/>
          <w:tab w:val="clear" w:pos="1418"/>
          <w:tab w:val="clear" w:pos="2268"/>
          <w:tab w:val="clear" w:pos="3289"/>
        </w:tabs>
        <w:spacing w:line="360" w:lineRule="auto"/>
        <w:jc w:val="both"/>
        <w:rPr>
          <w:szCs w:val="24"/>
          <w:highlight w:val="lightGray"/>
          <w:rtl/>
        </w:rPr>
      </w:pPr>
    </w:p>
    <w:p w:rsidR="00B672A8" w:rsidRDefault="00B672A8" w:rsidP="00B672A8">
      <w:pPr>
        <w:numPr>
          <w:ilvl w:val="0"/>
          <w:numId w:val="6"/>
        </w:numPr>
        <w:tabs>
          <w:tab w:val="clear" w:pos="709"/>
          <w:tab w:val="clear" w:pos="1418"/>
          <w:tab w:val="clear" w:pos="2268"/>
          <w:tab w:val="clear" w:pos="3289"/>
        </w:tabs>
        <w:spacing w:line="360" w:lineRule="auto"/>
        <w:jc w:val="both"/>
        <w:rPr>
          <w:b/>
          <w:bCs/>
          <w:szCs w:val="24"/>
          <w:u w:val="single"/>
        </w:rPr>
      </w:pPr>
      <w:bookmarkStart w:id="179" w:name="_Ref522199317"/>
      <w:r>
        <w:rPr>
          <w:rFonts w:hint="cs"/>
          <w:b/>
          <w:bCs/>
          <w:szCs w:val="24"/>
          <w:u w:val="single"/>
          <w:rtl/>
        </w:rPr>
        <w:t>התחייבות המציע</w:t>
      </w:r>
      <w:bookmarkEnd w:id="179"/>
    </w:p>
    <w:p w:rsidR="00B672A8" w:rsidRDefault="00B672A8" w:rsidP="00B672A8">
      <w:pPr>
        <w:numPr>
          <w:ilvl w:val="1"/>
          <w:numId w:val="6"/>
        </w:numPr>
        <w:tabs>
          <w:tab w:val="clear" w:pos="720"/>
          <w:tab w:val="clear" w:pos="1418"/>
          <w:tab w:val="clear" w:pos="2268"/>
          <w:tab w:val="clear" w:pos="3289"/>
          <w:tab w:val="num" w:pos="768"/>
        </w:tabs>
        <w:spacing w:line="360" w:lineRule="auto"/>
        <w:ind w:left="792" w:hanging="555"/>
        <w:jc w:val="both"/>
        <w:rPr>
          <w:szCs w:val="24"/>
        </w:rPr>
      </w:pPr>
      <w:r>
        <w:rPr>
          <w:rFonts w:hint="cs"/>
          <w:szCs w:val="24"/>
          <w:rtl/>
        </w:rPr>
        <w:t>במידה ואבחר כזוכה במכרז, עם</w:t>
      </w:r>
      <w:r w:rsidRPr="00D01009">
        <w:rPr>
          <w:szCs w:val="24"/>
          <w:rtl/>
        </w:rPr>
        <w:t xml:space="preserve"> זכיית</w:t>
      </w:r>
      <w:r>
        <w:rPr>
          <w:rFonts w:hint="cs"/>
          <w:szCs w:val="24"/>
          <w:rtl/>
        </w:rPr>
        <w:t>י</w:t>
      </w:r>
      <w:r w:rsidRPr="00D01009">
        <w:rPr>
          <w:szCs w:val="24"/>
          <w:rtl/>
        </w:rPr>
        <w:t xml:space="preserve"> </w:t>
      </w:r>
      <w:r>
        <w:rPr>
          <w:rFonts w:hint="cs"/>
          <w:szCs w:val="24"/>
          <w:rtl/>
        </w:rPr>
        <w:t>א</w:t>
      </w:r>
      <w:r w:rsidRPr="00D01009">
        <w:rPr>
          <w:szCs w:val="24"/>
          <w:rtl/>
        </w:rPr>
        <w:t>פעל ו</w:t>
      </w:r>
      <w:r>
        <w:rPr>
          <w:rFonts w:hint="cs"/>
          <w:szCs w:val="24"/>
          <w:rtl/>
        </w:rPr>
        <w:t>א</w:t>
      </w:r>
      <w:r w:rsidRPr="00D01009">
        <w:rPr>
          <w:szCs w:val="24"/>
          <w:rtl/>
        </w:rPr>
        <w:t xml:space="preserve">בצע את כל הדרוש לצורך קבלת רישיון עסק להפעלת העסק בהתאם לפריט הרישוי המתאים לעסק, וכן קבלת תעודת כשרות בתוך תקופה שלא תעלה על 30 יום מיום </w:t>
      </w:r>
      <w:r>
        <w:rPr>
          <w:rFonts w:hint="cs"/>
          <w:szCs w:val="24"/>
          <w:rtl/>
        </w:rPr>
        <w:t xml:space="preserve">קבלת ההודעה על </w:t>
      </w:r>
      <w:r w:rsidRPr="00D01009">
        <w:rPr>
          <w:szCs w:val="24"/>
          <w:rtl/>
        </w:rPr>
        <w:t xml:space="preserve">הזכייה במכרז. </w:t>
      </w:r>
    </w:p>
    <w:p w:rsidR="00B672A8" w:rsidRPr="00487C4D" w:rsidRDefault="00B672A8" w:rsidP="00487C4D">
      <w:pPr>
        <w:numPr>
          <w:ilvl w:val="1"/>
          <w:numId w:val="6"/>
        </w:numPr>
        <w:tabs>
          <w:tab w:val="clear" w:pos="720"/>
          <w:tab w:val="clear" w:pos="1418"/>
          <w:tab w:val="clear" w:pos="2268"/>
          <w:tab w:val="clear" w:pos="3289"/>
          <w:tab w:val="num" w:pos="768"/>
        </w:tabs>
        <w:spacing w:line="360" w:lineRule="auto"/>
        <w:ind w:left="792" w:hanging="555"/>
        <w:jc w:val="both"/>
        <w:rPr>
          <w:szCs w:val="24"/>
        </w:rPr>
      </w:pPr>
      <w:r>
        <w:rPr>
          <w:rFonts w:hint="cs"/>
          <w:szCs w:val="24"/>
          <w:rtl/>
        </w:rPr>
        <w:t>הנני מתחייב כי</w:t>
      </w:r>
      <w:r w:rsidRPr="00D01009">
        <w:rPr>
          <w:szCs w:val="24"/>
          <w:rtl/>
        </w:rPr>
        <w:t xml:space="preserve"> יש בידיו כל המידע, הידע, הציוד וכ</w:t>
      </w:r>
      <w:r>
        <w:rPr>
          <w:rFonts w:hint="cs"/>
          <w:szCs w:val="24"/>
          <w:rtl/>
        </w:rPr>
        <w:t>ח ה</w:t>
      </w:r>
      <w:r w:rsidRPr="00D01009">
        <w:rPr>
          <w:szCs w:val="24"/>
          <w:rtl/>
        </w:rPr>
        <w:t>א</w:t>
      </w:r>
      <w:r>
        <w:rPr>
          <w:rFonts w:hint="cs"/>
          <w:szCs w:val="24"/>
          <w:rtl/>
        </w:rPr>
        <w:t>דם</w:t>
      </w:r>
      <w:r w:rsidRPr="00D01009">
        <w:rPr>
          <w:szCs w:val="24"/>
          <w:rtl/>
        </w:rPr>
        <w:t xml:space="preserve"> הנדרש לצורך עמידה בדרישות לקבלת רישיון עסק ותעודת כשרות</w:t>
      </w:r>
      <w:r w:rsidR="00E519F5">
        <w:rPr>
          <w:rFonts w:hint="cs"/>
          <w:szCs w:val="24"/>
          <w:rtl/>
        </w:rPr>
        <w:t>.</w:t>
      </w:r>
    </w:p>
    <w:p w:rsidR="00B672A8" w:rsidRDefault="00B672A8" w:rsidP="00ED08C9">
      <w:pPr>
        <w:tabs>
          <w:tab w:val="clear" w:pos="709"/>
          <w:tab w:val="clear" w:pos="1418"/>
          <w:tab w:val="clear" w:pos="2268"/>
          <w:tab w:val="clear" w:pos="3289"/>
        </w:tabs>
        <w:spacing w:line="360" w:lineRule="auto"/>
        <w:jc w:val="both"/>
        <w:rPr>
          <w:szCs w:val="24"/>
          <w:highlight w:val="lightGray"/>
          <w:rtl/>
        </w:rPr>
      </w:pP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25727E" w:rsidRPr="008060EE" w:rsidTr="0025727E">
        <w:tc>
          <w:tcPr>
            <w:tcW w:w="9855" w:type="dxa"/>
            <w:gridSpan w:val="3"/>
            <w:tcBorders>
              <w:top w:val="nil"/>
              <w:left w:val="nil"/>
              <w:bottom w:val="single" w:sz="4" w:space="0" w:color="auto"/>
              <w:right w:val="nil"/>
            </w:tcBorders>
          </w:tcPr>
          <w:p w:rsidR="0025727E" w:rsidRPr="00ED08C9"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u w:val="single"/>
                <w:rtl/>
                <w:lang w:eastAsia="he-IL"/>
              </w:rPr>
            </w:pPr>
            <w:bookmarkStart w:id="180" w:name="_Toc174250182"/>
            <w:bookmarkStart w:id="181" w:name="_Toc179603293"/>
            <w:bookmarkStart w:id="182" w:name="_Toc187487936"/>
            <w:bookmarkStart w:id="183" w:name="_Toc304113345"/>
            <w:bookmarkEnd w:id="176"/>
            <w:bookmarkEnd w:id="177"/>
            <w:r w:rsidRPr="00ED08C9">
              <w:rPr>
                <w:rFonts w:ascii="David" w:eastAsia="David" w:hAnsi="David"/>
                <w:b/>
                <w:bCs/>
                <w:szCs w:val="24"/>
                <w:u w:val="single"/>
                <w:rtl/>
                <w:lang w:eastAsia="he-IL"/>
              </w:rPr>
              <w:t xml:space="preserve">לראיה </w:t>
            </w:r>
            <w:r w:rsidRPr="00ED08C9">
              <w:rPr>
                <w:rFonts w:ascii="David" w:eastAsia="David" w:hAnsi="David" w:hint="cs"/>
                <w:b/>
                <w:bCs/>
                <w:szCs w:val="24"/>
                <w:u w:val="single"/>
                <w:rtl/>
                <w:lang w:eastAsia="he-IL"/>
              </w:rPr>
              <w:t xml:space="preserve">באתי </w:t>
            </w:r>
            <w:r w:rsidRPr="00ED08C9">
              <w:rPr>
                <w:rFonts w:ascii="David" w:eastAsia="David" w:hAnsi="David"/>
                <w:b/>
                <w:bCs/>
                <w:szCs w:val="24"/>
                <w:u w:val="single"/>
                <w:rtl/>
                <w:lang w:eastAsia="he-IL"/>
              </w:rPr>
              <w:t xml:space="preserve">על החתום </w:t>
            </w:r>
          </w:p>
          <w:p w:rsidR="00ED08C9" w:rsidRPr="008060EE" w:rsidRDefault="00ED08C9"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BE6932">
              <w:rPr>
                <w:rFonts w:ascii="David" w:eastAsia="David" w:hAnsi="David"/>
                <w:szCs w:val="24"/>
                <w:rtl/>
                <w:lang w:eastAsia="he-IL"/>
              </w:rPr>
              <w:t xml:space="preserve">שם </w:t>
            </w:r>
            <w:r>
              <w:rPr>
                <w:rFonts w:ascii="David" w:eastAsia="David" w:hAnsi="David" w:hint="cs"/>
                <w:szCs w:val="24"/>
                <w:rtl/>
                <w:lang w:eastAsia="he-IL"/>
              </w:rPr>
              <w:t>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 xml:space="preserve">חתימה </w:t>
            </w:r>
          </w:p>
        </w:tc>
      </w:tr>
      <w:tr w:rsidR="0025727E" w:rsidRPr="008060EE" w:rsidTr="0025727E">
        <w:tc>
          <w:tcPr>
            <w:tcW w:w="9855" w:type="dxa"/>
            <w:gridSpan w:val="3"/>
            <w:tcBorders>
              <w:top w:val="single" w:sz="4" w:space="0" w:color="auto"/>
              <w:left w:val="nil"/>
              <w:bottom w:val="nil"/>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bl>
    <w:p w:rsidR="00A31E07" w:rsidRDefault="00A31E07" w:rsidP="00B027E9">
      <w:pPr>
        <w:rPr>
          <w:rFonts w:eastAsia="David"/>
          <w:rtl/>
        </w:rPr>
      </w:pPr>
      <w:bookmarkStart w:id="184" w:name="_Toc328477304"/>
      <w:bookmarkStart w:id="185" w:name="_Toc329181722"/>
      <w:bookmarkStart w:id="186" w:name="_Toc328477305"/>
      <w:bookmarkStart w:id="187" w:name="_Toc329181723"/>
      <w:bookmarkStart w:id="188" w:name="_Toc329181733"/>
      <w:bookmarkStart w:id="189" w:name="_Toc328477309"/>
      <w:bookmarkStart w:id="190" w:name="_Toc329181729"/>
      <w:bookmarkStart w:id="191" w:name="_Toc304113350"/>
      <w:bookmarkEnd w:id="180"/>
      <w:bookmarkEnd w:id="181"/>
      <w:bookmarkEnd w:id="182"/>
      <w:bookmarkEnd w:id="183"/>
    </w:p>
    <w:p w:rsidR="00B672A8" w:rsidRPr="00B027E9" w:rsidRDefault="00B672A8" w:rsidP="00B027E9">
      <w:pPr>
        <w:rPr>
          <w:rFonts w:eastAsia="David"/>
          <w:rtl/>
        </w:rPr>
      </w:pPr>
    </w:p>
    <w:p w:rsidR="00A31E07" w:rsidRDefault="00A31E07">
      <w:pPr>
        <w:tabs>
          <w:tab w:val="clear" w:pos="709"/>
          <w:tab w:val="clear" w:pos="1418"/>
          <w:tab w:val="clear" w:pos="2268"/>
          <w:tab w:val="clear" w:pos="3289"/>
        </w:tabs>
        <w:bidi w:val="0"/>
        <w:rPr>
          <w:rFonts w:eastAsia="David"/>
          <w:b/>
          <w:bCs/>
          <w:kern w:val="28"/>
          <w:szCs w:val="24"/>
          <w:rtl/>
          <w:lang w:eastAsia="he-IL"/>
        </w:rPr>
      </w:pPr>
      <w:r>
        <w:rPr>
          <w:rFonts w:eastAsia="David"/>
          <w:szCs w:val="24"/>
          <w:rtl/>
          <w:lang w:eastAsia="he-IL"/>
        </w:rPr>
        <w:br w:type="page"/>
      </w:r>
    </w:p>
    <w:p w:rsidR="00BE0B75" w:rsidRDefault="00556352">
      <w:pPr>
        <w:pStyle w:val="10"/>
        <w:ind w:left="48"/>
        <w:rPr>
          <w:rFonts w:eastAsia="David"/>
          <w:sz w:val="24"/>
          <w:szCs w:val="24"/>
          <w:rtl/>
          <w:lang w:eastAsia="he-IL"/>
        </w:rPr>
      </w:pPr>
      <w:bookmarkStart w:id="192" w:name="_Toc516064384"/>
      <w:bookmarkEnd w:id="184"/>
      <w:bookmarkEnd w:id="185"/>
      <w:bookmarkEnd w:id="186"/>
      <w:bookmarkEnd w:id="187"/>
      <w:bookmarkEnd w:id="188"/>
      <w:r>
        <w:rPr>
          <w:rFonts w:eastAsia="David" w:hint="eastAsia"/>
          <w:sz w:val="24"/>
          <w:szCs w:val="24"/>
          <w:rtl/>
          <w:lang w:eastAsia="he-IL"/>
        </w:rPr>
        <w:lastRenderedPageBreak/>
        <w:t>נספח א</w:t>
      </w:r>
      <w:r>
        <w:rPr>
          <w:rFonts w:eastAsia="David"/>
          <w:sz w:val="24"/>
          <w:szCs w:val="24"/>
          <w:rtl/>
          <w:lang w:eastAsia="he-IL"/>
        </w:rPr>
        <w:t>'</w:t>
      </w:r>
      <w:r>
        <w:rPr>
          <w:rFonts w:eastAsia="David" w:hint="eastAsia"/>
          <w:sz w:val="24"/>
          <w:szCs w:val="24"/>
          <w:rtl/>
          <w:lang w:eastAsia="he-IL"/>
        </w:rPr>
        <w:t>1</w:t>
      </w:r>
      <w:r w:rsidR="008060EE" w:rsidRPr="00BA5B08">
        <w:rPr>
          <w:rFonts w:eastAsia="David"/>
          <w:sz w:val="24"/>
          <w:szCs w:val="24"/>
          <w:rtl/>
          <w:lang w:eastAsia="he-IL"/>
        </w:rPr>
        <w:t xml:space="preserve"> </w:t>
      </w:r>
      <w:r w:rsidR="008060EE" w:rsidRPr="00BA5B08">
        <w:rPr>
          <w:rFonts w:eastAsia="David" w:hint="cs"/>
          <w:sz w:val="24"/>
          <w:szCs w:val="24"/>
          <w:rtl/>
          <w:lang w:eastAsia="he-IL"/>
        </w:rPr>
        <w:softHyphen/>
        <w:t xml:space="preserve">- </w:t>
      </w:r>
      <w:r w:rsidR="008060EE" w:rsidRPr="00BA5B08">
        <w:rPr>
          <w:rFonts w:eastAsia="David" w:hint="eastAsia"/>
          <w:sz w:val="24"/>
          <w:szCs w:val="24"/>
          <w:rtl/>
          <w:lang w:eastAsia="he-IL"/>
        </w:rPr>
        <w:t>התחייבות</w:t>
      </w:r>
      <w:r w:rsidR="008060EE" w:rsidRPr="00BA5B08">
        <w:rPr>
          <w:rFonts w:eastAsia="David"/>
          <w:sz w:val="24"/>
          <w:szCs w:val="24"/>
          <w:rtl/>
          <w:lang w:eastAsia="he-IL"/>
        </w:rPr>
        <w:t xml:space="preserve"> </w:t>
      </w:r>
      <w:r w:rsidR="008060EE" w:rsidRPr="00BA5B08">
        <w:rPr>
          <w:rFonts w:eastAsia="David" w:hint="eastAsia"/>
          <w:sz w:val="24"/>
          <w:szCs w:val="24"/>
          <w:rtl/>
          <w:lang w:eastAsia="he-IL"/>
        </w:rPr>
        <w:t>לקיום</w:t>
      </w:r>
      <w:r w:rsidR="008060EE" w:rsidRPr="00BA5B08">
        <w:rPr>
          <w:rFonts w:eastAsia="David"/>
          <w:sz w:val="24"/>
          <w:szCs w:val="24"/>
          <w:rtl/>
          <w:lang w:eastAsia="he-IL"/>
        </w:rPr>
        <w:t xml:space="preserve"> </w:t>
      </w:r>
      <w:r w:rsidR="008060EE" w:rsidRPr="00BA5B08">
        <w:rPr>
          <w:rFonts w:eastAsia="David" w:hint="eastAsia"/>
          <w:sz w:val="24"/>
          <w:szCs w:val="24"/>
          <w:rtl/>
          <w:lang w:eastAsia="he-IL"/>
        </w:rPr>
        <w:t>החקיקה</w:t>
      </w:r>
      <w:r w:rsidR="008060EE" w:rsidRPr="00BA5B08">
        <w:rPr>
          <w:rFonts w:eastAsia="David"/>
          <w:sz w:val="24"/>
          <w:szCs w:val="24"/>
          <w:rtl/>
          <w:lang w:eastAsia="he-IL"/>
        </w:rPr>
        <w:t xml:space="preserve"> </w:t>
      </w:r>
      <w:r w:rsidR="008060EE" w:rsidRPr="00BA5B08">
        <w:rPr>
          <w:rFonts w:eastAsia="David" w:hint="eastAsia"/>
          <w:sz w:val="24"/>
          <w:szCs w:val="24"/>
          <w:rtl/>
          <w:lang w:eastAsia="he-IL"/>
        </w:rPr>
        <w:t>בתחום</w:t>
      </w:r>
      <w:r w:rsidR="008060EE" w:rsidRPr="00BA5B08">
        <w:rPr>
          <w:rFonts w:eastAsia="David"/>
          <w:sz w:val="24"/>
          <w:szCs w:val="24"/>
          <w:rtl/>
          <w:lang w:eastAsia="he-IL"/>
        </w:rPr>
        <w:t xml:space="preserve"> </w:t>
      </w:r>
      <w:r w:rsidR="008060EE" w:rsidRPr="00BA5B08">
        <w:rPr>
          <w:rFonts w:eastAsia="David" w:hint="eastAsia"/>
          <w:sz w:val="24"/>
          <w:szCs w:val="24"/>
          <w:rtl/>
          <w:lang w:eastAsia="he-IL"/>
        </w:rPr>
        <w:t>העסקת</w:t>
      </w:r>
      <w:r w:rsidR="008060EE" w:rsidRPr="00BA5B08">
        <w:rPr>
          <w:rFonts w:eastAsia="David"/>
          <w:sz w:val="24"/>
          <w:szCs w:val="24"/>
          <w:rtl/>
          <w:lang w:eastAsia="he-IL"/>
        </w:rPr>
        <w:t xml:space="preserve"> </w:t>
      </w:r>
      <w:r w:rsidR="008060EE" w:rsidRPr="00BA5B08">
        <w:rPr>
          <w:rFonts w:eastAsia="David" w:hint="eastAsia"/>
          <w:sz w:val="24"/>
          <w:szCs w:val="24"/>
          <w:rtl/>
          <w:lang w:eastAsia="he-IL"/>
        </w:rPr>
        <w:t>עובדים</w:t>
      </w:r>
      <w:r w:rsidR="008060EE" w:rsidRPr="00BA5B08">
        <w:rPr>
          <w:rFonts w:eastAsia="David" w:hint="cs"/>
          <w:sz w:val="24"/>
          <w:szCs w:val="24"/>
          <w:rtl/>
          <w:lang w:eastAsia="he-IL"/>
        </w:rPr>
        <w:t xml:space="preserve"> במהלך ההתקשרות</w:t>
      </w:r>
      <w:bookmarkEnd w:id="189"/>
      <w:bookmarkEnd w:id="190"/>
      <w:bookmarkEnd w:id="192"/>
      <w:r w:rsidR="008060EE" w:rsidRPr="00BA5B08">
        <w:rPr>
          <w:rFonts w:eastAsia="David"/>
          <w:sz w:val="24"/>
          <w:szCs w:val="24"/>
          <w:rtl/>
          <w:lang w:eastAsia="he-IL"/>
        </w:rPr>
        <w:t xml:space="preserve">                        </w:t>
      </w:r>
    </w:p>
    <w:p w:rsidR="00BE0B75" w:rsidRDefault="008060EE" w:rsidP="000D2E6A">
      <w:pPr>
        <w:widowControl w:val="0"/>
        <w:numPr>
          <w:ilvl w:val="0"/>
          <w:numId w:val="13"/>
        </w:numPr>
        <w:tabs>
          <w:tab w:val="clear" w:pos="709"/>
          <w:tab w:val="clear" w:pos="1418"/>
          <w:tab w:val="clear" w:pos="2268"/>
          <w:tab w:val="clear" w:pos="3289"/>
          <w:tab w:val="left" w:pos="391"/>
        </w:tabs>
        <w:spacing w:before="60" w:after="60" w:line="360" w:lineRule="auto"/>
        <w:ind w:left="439" w:hanging="426"/>
        <w:jc w:val="both"/>
        <w:rPr>
          <w:rFonts w:ascii="David" w:eastAsia="David" w:hAnsi="David"/>
          <w:szCs w:val="24"/>
          <w:rtl/>
          <w:lang w:eastAsia="he-IL"/>
        </w:rPr>
      </w:pPr>
      <w:r w:rsidRPr="008060EE">
        <w:rPr>
          <w:rFonts w:ascii="David" w:eastAsia="David" w:hAnsi="David"/>
          <w:szCs w:val="24"/>
          <w:rtl/>
          <w:lang w:eastAsia="he-IL"/>
        </w:rPr>
        <w:t>אני הח"מ _______________</w:t>
      </w:r>
      <w:r w:rsidRPr="008060EE">
        <w:rPr>
          <w:rFonts w:ascii="David" w:eastAsia="David" w:hAnsi="David" w:hint="cs"/>
          <w:szCs w:val="24"/>
          <w:rtl/>
          <w:lang w:eastAsia="he-IL"/>
        </w:rPr>
        <w:t xml:space="preserve">, </w:t>
      </w:r>
      <w:r w:rsidRPr="008060EE">
        <w:rPr>
          <w:rFonts w:ascii="David" w:eastAsia="David" w:hAnsi="David"/>
          <w:szCs w:val="24"/>
          <w:rtl/>
          <w:lang w:eastAsia="he-IL"/>
        </w:rPr>
        <w:t>ת.ז. ______________ לאחר שהוזהרתי כי עלי לומר את האמת וכי אהיה צפוי לעונשים הקבועים בחוק אם לא אעשה כן</w:t>
      </w:r>
      <w:r w:rsidRPr="008060EE">
        <w:rPr>
          <w:rFonts w:ascii="David" w:eastAsia="David" w:hAnsi="David" w:hint="cs"/>
          <w:szCs w:val="24"/>
          <w:rtl/>
          <w:lang w:eastAsia="he-IL"/>
        </w:rPr>
        <w:t>.</w:t>
      </w:r>
    </w:p>
    <w:p w:rsidR="00BE0B75" w:rsidRDefault="008060EE" w:rsidP="000D2E6A">
      <w:pPr>
        <w:widowControl w:val="0"/>
        <w:numPr>
          <w:ilvl w:val="0"/>
          <w:numId w:val="13"/>
        </w:numPr>
        <w:tabs>
          <w:tab w:val="clear" w:pos="709"/>
          <w:tab w:val="clear" w:pos="1418"/>
          <w:tab w:val="clear" w:pos="2268"/>
          <w:tab w:val="clear" w:pos="3289"/>
          <w:tab w:val="left" w:pos="391"/>
        </w:tabs>
        <w:spacing w:before="60" w:after="60" w:line="360" w:lineRule="auto"/>
        <w:ind w:left="439" w:hanging="426"/>
        <w:jc w:val="both"/>
        <w:rPr>
          <w:rFonts w:ascii="David" w:eastAsia="David" w:hAnsi="David"/>
          <w:szCs w:val="24"/>
          <w:rtl/>
          <w:lang w:eastAsia="he-IL"/>
        </w:rPr>
      </w:pPr>
      <w:r w:rsidRPr="008060EE">
        <w:rPr>
          <w:rFonts w:ascii="David" w:eastAsia="David" w:hAnsi="David"/>
          <w:szCs w:val="24"/>
          <w:rtl/>
          <w:lang w:eastAsia="he-IL"/>
        </w:rPr>
        <w:t xml:space="preserve">אני </w:t>
      </w:r>
      <w:r w:rsidR="0025727E">
        <w:rPr>
          <w:rFonts w:ascii="David" w:eastAsia="David" w:hAnsi="David" w:hint="cs"/>
          <w:szCs w:val="24"/>
          <w:rtl/>
          <w:lang w:eastAsia="he-IL"/>
        </w:rPr>
        <w:t>נציג</w:t>
      </w:r>
      <w:r w:rsidRPr="008060EE">
        <w:rPr>
          <w:rFonts w:ascii="David" w:eastAsia="David" w:hAnsi="David" w:hint="cs"/>
          <w:szCs w:val="24"/>
          <w:rtl/>
          <w:lang w:eastAsia="he-IL"/>
        </w:rPr>
        <w:t xml:space="preserve"> של</w:t>
      </w:r>
      <w:r w:rsidRPr="008060EE">
        <w:rPr>
          <w:rFonts w:ascii="David" w:eastAsia="David" w:hAnsi="David"/>
          <w:szCs w:val="24"/>
          <w:rtl/>
          <w:lang w:eastAsia="he-IL"/>
        </w:rPr>
        <w:t xml:space="preserve"> ______</w:t>
      </w:r>
      <w:r w:rsidRPr="008060EE">
        <w:rPr>
          <w:rFonts w:ascii="David" w:eastAsia="David" w:hAnsi="David" w:hint="cs"/>
          <w:szCs w:val="24"/>
          <w:rtl/>
          <w:lang w:eastAsia="he-IL"/>
        </w:rPr>
        <w:t>__</w:t>
      </w:r>
      <w:r w:rsidRPr="008060EE">
        <w:rPr>
          <w:rFonts w:ascii="David" w:eastAsia="David" w:hAnsi="David"/>
          <w:szCs w:val="24"/>
          <w:rtl/>
          <w:lang w:eastAsia="he-IL"/>
        </w:rPr>
        <w:t>_______</w:t>
      </w:r>
      <w:r w:rsidRPr="008060EE">
        <w:rPr>
          <w:rFonts w:ascii="David" w:eastAsia="David" w:hAnsi="David" w:hint="cs"/>
          <w:szCs w:val="24"/>
          <w:rtl/>
          <w:lang w:eastAsia="he-IL"/>
        </w:rPr>
        <w:t>, ח.פ/ ע.ר: ________________,</w:t>
      </w:r>
      <w:r w:rsidRPr="008060EE">
        <w:rPr>
          <w:rFonts w:ascii="David" w:eastAsia="David" w:hAnsi="David"/>
          <w:szCs w:val="24"/>
          <w:rtl/>
          <w:lang w:eastAsia="he-IL"/>
        </w:rPr>
        <w:t xml:space="preserve"> (להלן-המציע) ואני מכהן כ___________ והנני מוסמך לתת הצהרה זו מטעם המציע.</w:t>
      </w:r>
    </w:p>
    <w:p w:rsidR="00BE0B75" w:rsidRDefault="008060EE" w:rsidP="000D2E6A">
      <w:pPr>
        <w:widowControl w:val="0"/>
        <w:numPr>
          <w:ilvl w:val="1"/>
          <w:numId w:val="13"/>
        </w:numPr>
        <w:tabs>
          <w:tab w:val="clear" w:pos="709"/>
          <w:tab w:val="clear" w:pos="1418"/>
          <w:tab w:val="clear" w:pos="2268"/>
          <w:tab w:val="clear" w:pos="3289"/>
        </w:tabs>
        <w:spacing w:before="60" w:after="60" w:line="360" w:lineRule="auto"/>
        <w:ind w:left="1147" w:hanging="708"/>
        <w:jc w:val="both"/>
        <w:rPr>
          <w:rFonts w:ascii="David" w:eastAsia="David" w:hAnsi="David"/>
          <w:szCs w:val="24"/>
          <w:lang w:eastAsia="he-IL"/>
        </w:rPr>
      </w:pPr>
      <w:r w:rsidRPr="008060EE">
        <w:rPr>
          <w:rFonts w:ascii="David" w:eastAsia="David" w:hAnsi="David"/>
          <w:szCs w:val="24"/>
          <w:rtl/>
          <w:lang w:eastAsia="he-IL"/>
        </w:rPr>
        <w:t xml:space="preserve">הריני מתחייב לקיים בכל תקופת החוזה, לגבי העובדים שיועסקו על ידי ועל מנת לבצע את השירותים לפי חוזה זה, את האמור בחוקי העבודה המפורטים </w:t>
      </w:r>
      <w:r w:rsidRPr="008060EE">
        <w:rPr>
          <w:rFonts w:ascii="David" w:eastAsia="David" w:hAnsi="David" w:hint="cs"/>
          <w:szCs w:val="24"/>
          <w:rtl/>
          <w:lang w:eastAsia="he-IL"/>
        </w:rPr>
        <w:t>להלן:</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דמי מחלה, תשל"ו-1976.</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הביטוח הלאומי (נוסח משולב), תשנ"ה-1995.</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הגנת השכר, תשי"ח-1958.</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הודעה לעובד (תנאי עבודה), התשס"ב-2002.</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החניכות, תשי"ג-1953.</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 xml:space="preserve"> חוק חופשה שנתית, תשי"א-1951.</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חיילים משוחררים (החזרה לעבודה), תש"ט-1949.</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עבודת הנוער, תשי"ג-1953.</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עבודת נשים, תשי"ד-1954.</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פיצויי פיטורים, תשכ"ג-1963.</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שירות התעסוקה, תשי"ט-1959.</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שכר מינימום, התשמ"ז-1987.</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שכר שווה לעובדת ולעובד, תשנ"ו-1996.</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lang w:eastAsia="he-IL"/>
        </w:rPr>
      </w:pPr>
      <w:r w:rsidRPr="00B27F87">
        <w:rPr>
          <w:rFonts w:ascii="David" w:eastAsia="David" w:hAnsi="David"/>
          <w:szCs w:val="24"/>
          <w:rtl/>
          <w:lang w:eastAsia="he-IL"/>
        </w:rPr>
        <w:t>חוק שעות עבודה ומנוחה, תשי"א-1951.</w:t>
      </w:r>
    </w:p>
    <w:p w:rsidR="00BE0B75" w:rsidRDefault="008060EE" w:rsidP="000D2E6A">
      <w:pPr>
        <w:widowControl w:val="0"/>
        <w:numPr>
          <w:ilvl w:val="1"/>
          <w:numId w:val="13"/>
        </w:numPr>
        <w:tabs>
          <w:tab w:val="clear" w:pos="709"/>
          <w:tab w:val="clear" w:pos="1418"/>
          <w:tab w:val="clear" w:pos="2268"/>
          <w:tab w:val="clear" w:pos="3289"/>
        </w:tabs>
        <w:spacing w:before="60" w:after="60" w:line="360" w:lineRule="auto"/>
        <w:ind w:left="1147" w:hanging="708"/>
        <w:jc w:val="both"/>
        <w:rPr>
          <w:rFonts w:ascii="David" w:eastAsia="David" w:hAnsi="David"/>
          <w:szCs w:val="24"/>
          <w:lang w:eastAsia="he-IL"/>
        </w:rPr>
      </w:pPr>
      <w:r w:rsidRPr="008060EE">
        <w:rPr>
          <w:rFonts w:ascii="David" w:eastAsia="David" w:hAnsi="David" w:hint="cs"/>
          <w:szCs w:val="24"/>
          <w:rtl/>
          <w:lang w:eastAsia="he-IL"/>
        </w:rPr>
        <w:t xml:space="preserve">עוד, </w:t>
      </w:r>
      <w:r w:rsidR="005E301F" w:rsidRPr="008060EE">
        <w:rPr>
          <w:rFonts w:ascii="David" w:eastAsia="David" w:hAnsi="David" w:hint="cs"/>
          <w:szCs w:val="24"/>
          <w:rtl/>
          <w:lang w:eastAsia="he-IL"/>
        </w:rPr>
        <w:t>הנני</w:t>
      </w:r>
      <w:r w:rsidRPr="008060EE">
        <w:rPr>
          <w:rFonts w:ascii="David" w:eastAsia="David" w:hAnsi="David" w:hint="cs"/>
          <w:szCs w:val="24"/>
          <w:rtl/>
          <w:lang w:eastAsia="he-IL"/>
        </w:rPr>
        <w:t xml:space="preserve"> מתחייב בשם המציע כי </w:t>
      </w:r>
      <w:r w:rsidRPr="008060EE">
        <w:rPr>
          <w:rFonts w:ascii="David" w:eastAsia="David" w:hAnsi="David"/>
          <w:szCs w:val="24"/>
          <w:rtl/>
          <w:lang w:eastAsia="he-IL"/>
        </w:rPr>
        <w:t>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יערכו, או יתוקנו בעתיד לרבות צווי ההרחבה שהוצאו על פי הסכמים אלה.</w:t>
      </w:r>
    </w:p>
    <w:p w:rsidR="00BE0B75" w:rsidRDefault="008060EE" w:rsidP="000D2E6A">
      <w:pPr>
        <w:widowControl w:val="0"/>
        <w:numPr>
          <w:ilvl w:val="1"/>
          <w:numId w:val="13"/>
        </w:numPr>
        <w:tabs>
          <w:tab w:val="clear" w:pos="709"/>
          <w:tab w:val="clear" w:pos="1418"/>
          <w:tab w:val="clear" w:pos="2268"/>
          <w:tab w:val="clear" w:pos="3289"/>
        </w:tabs>
        <w:spacing w:before="60" w:after="60" w:line="360" w:lineRule="auto"/>
        <w:ind w:left="1147" w:hanging="708"/>
        <w:jc w:val="both"/>
        <w:rPr>
          <w:rFonts w:ascii="David" w:eastAsia="David" w:hAnsi="David"/>
          <w:szCs w:val="24"/>
          <w:rtl/>
          <w:lang w:eastAsia="he-IL"/>
        </w:rPr>
      </w:pPr>
      <w:r w:rsidRPr="008060EE">
        <w:rPr>
          <w:rFonts w:ascii="David" w:eastAsia="David" w:hAnsi="David"/>
          <w:szCs w:val="24"/>
          <w:rtl/>
          <w:lang w:eastAsia="he-IL"/>
        </w:rPr>
        <w:t>ידוע לי כי המזמין יהיה רשאי בכל עת לקבל תלושי שכר ופרטים אחרים בדבר תנאי העבודה בהם מועסקים עובדי המציע, וזאת כדי לוודא את ביצוע הנ"ל.</w:t>
      </w:r>
    </w:p>
    <w:p w:rsidR="0052513D" w:rsidRDefault="008060EE" w:rsidP="000D2E6A">
      <w:pPr>
        <w:widowControl w:val="0"/>
        <w:numPr>
          <w:ilvl w:val="1"/>
          <w:numId w:val="13"/>
        </w:numPr>
        <w:tabs>
          <w:tab w:val="clear" w:pos="709"/>
          <w:tab w:val="clear" w:pos="1418"/>
          <w:tab w:val="clear" w:pos="2268"/>
          <w:tab w:val="clear" w:pos="3289"/>
        </w:tabs>
        <w:spacing w:before="60" w:after="60" w:line="360" w:lineRule="auto"/>
        <w:ind w:left="1147" w:hanging="708"/>
        <w:jc w:val="both"/>
        <w:rPr>
          <w:rFonts w:ascii="David" w:eastAsia="David" w:hAnsi="David"/>
          <w:szCs w:val="24"/>
          <w:lang w:eastAsia="he-IL"/>
        </w:rPr>
      </w:pPr>
      <w:r w:rsidRPr="008060EE">
        <w:rPr>
          <w:rFonts w:ascii="David" w:eastAsia="David" w:hAnsi="David"/>
          <w:szCs w:val="24"/>
          <w:rtl/>
          <w:lang w:eastAsia="he-IL"/>
        </w:rPr>
        <w:t>ברור לי כי כל העובדים שיועסקו על ידי לצורכי מכרז זה הינם מועסקים במסגרת הארגונית שלי ושלא יהיה בינם לבין המזמין כל קשר עובד מעביד</w:t>
      </w:r>
      <w:r w:rsidRPr="008060EE">
        <w:rPr>
          <w:rFonts w:ascii="David" w:eastAsia="David" w:hAnsi="David" w:hint="cs"/>
          <w:szCs w:val="24"/>
          <w:rtl/>
          <w:lang w:eastAsia="he-IL"/>
        </w:rPr>
        <w:t>.</w:t>
      </w:r>
    </w:p>
    <w:p w:rsidR="00BE0B75" w:rsidRDefault="00BE0B75" w:rsidP="0052513D">
      <w:pPr>
        <w:tabs>
          <w:tab w:val="clear" w:pos="709"/>
          <w:tab w:val="clear" w:pos="1418"/>
          <w:tab w:val="clear" w:pos="2268"/>
          <w:tab w:val="clear" w:pos="3289"/>
        </w:tabs>
        <w:bidi w:val="0"/>
        <w:rPr>
          <w:rFonts w:ascii="David" w:eastAsia="David" w:hAnsi="David"/>
          <w:szCs w:val="24"/>
          <w:lang w:eastAsia="he-IL"/>
        </w:rPr>
      </w:pP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8060EE" w:rsidRPr="008060EE" w:rsidTr="0025727E">
        <w:tc>
          <w:tcPr>
            <w:tcW w:w="9855" w:type="dxa"/>
            <w:gridSpan w:val="3"/>
            <w:tcBorders>
              <w:top w:val="nil"/>
              <w:left w:val="nil"/>
              <w:bottom w:val="single" w:sz="4" w:space="0" w:color="auto"/>
              <w:right w:val="nil"/>
            </w:tcBorders>
          </w:tcPr>
          <w:p w:rsidR="008060EE" w:rsidRPr="0052513D"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u w:val="single"/>
                <w:rtl/>
                <w:lang w:eastAsia="he-IL"/>
              </w:rPr>
            </w:pPr>
            <w:r w:rsidRPr="0052513D">
              <w:rPr>
                <w:rFonts w:ascii="David" w:eastAsia="David" w:hAnsi="David"/>
                <w:b/>
                <w:bCs/>
                <w:szCs w:val="24"/>
                <w:u w:val="single"/>
                <w:rtl/>
                <w:lang w:eastAsia="he-IL"/>
              </w:rPr>
              <w:lastRenderedPageBreak/>
              <w:t xml:space="preserve">לראיה </w:t>
            </w:r>
            <w:r w:rsidRPr="0052513D">
              <w:rPr>
                <w:rFonts w:ascii="David" w:eastAsia="David" w:hAnsi="David" w:hint="cs"/>
                <w:b/>
                <w:bCs/>
                <w:szCs w:val="24"/>
                <w:u w:val="single"/>
                <w:rtl/>
                <w:lang w:eastAsia="he-IL"/>
              </w:rPr>
              <w:t xml:space="preserve">באתי </w:t>
            </w:r>
            <w:r w:rsidRPr="0052513D">
              <w:rPr>
                <w:rFonts w:ascii="David" w:eastAsia="David" w:hAnsi="David"/>
                <w:b/>
                <w:bCs/>
                <w:szCs w:val="24"/>
                <w:u w:val="single"/>
                <w:rtl/>
                <w:lang w:eastAsia="he-IL"/>
              </w:rPr>
              <w:t xml:space="preserve">על החתום </w:t>
            </w:r>
          </w:p>
          <w:p w:rsidR="0052513D" w:rsidRPr="008060EE" w:rsidRDefault="0052513D"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8060E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8060E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8060EE" w:rsidRDefault="00E239E1" w:rsidP="00E239E1">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BE6932">
              <w:rPr>
                <w:rFonts w:ascii="David" w:eastAsia="David" w:hAnsi="David"/>
                <w:szCs w:val="24"/>
                <w:rtl/>
                <w:lang w:eastAsia="he-IL"/>
              </w:rPr>
              <w:t xml:space="preserve">שם מלא של </w:t>
            </w:r>
            <w:r w:rsidRPr="00BE6932">
              <w:rPr>
                <w:rFonts w:ascii="David" w:eastAsia="David" w:hAnsi="David" w:hint="cs"/>
                <w:szCs w:val="24"/>
                <w:rtl/>
                <w:lang w:eastAsia="he-IL"/>
              </w:rPr>
              <w:t>הנציג</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 xml:space="preserve">חתימה </w:t>
            </w:r>
          </w:p>
        </w:tc>
      </w:tr>
      <w:tr w:rsidR="008060EE" w:rsidRPr="008060EE" w:rsidTr="0025727E">
        <w:tc>
          <w:tcPr>
            <w:tcW w:w="9855" w:type="dxa"/>
            <w:gridSpan w:val="3"/>
            <w:tcBorders>
              <w:top w:val="single" w:sz="4" w:space="0" w:color="auto"/>
              <w:left w:val="nil"/>
              <w:bottom w:val="nil"/>
              <w:right w:val="nil"/>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8060EE" w:rsidRPr="008060EE" w:rsidTr="0025727E">
        <w:tc>
          <w:tcPr>
            <w:tcW w:w="9855" w:type="dxa"/>
            <w:gridSpan w:val="3"/>
            <w:tcBorders>
              <w:top w:val="nil"/>
              <w:left w:val="nil"/>
              <w:bottom w:val="nil"/>
              <w:right w:val="nil"/>
            </w:tcBorders>
          </w:tcPr>
          <w:p w:rsidR="0052513D" w:rsidRPr="0052513D" w:rsidRDefault="0052513D" w:rsidP="0052513D">
            <w:pPr>
              <w:widowControl w:val="0"/>
              <w:tabs>
                <w:tab w:val="clear" w:pos="709"/>
                <w:tab w:val="clear" w:pos="1418"/>
                <w:tab w:val="clear" w:pos="2268"/>
                <w:tab w:val="clear" w:pos="3289"/>
              </w:tabs>
              <w:spacing w:before="100" w:beforeAutospacing="1" w:after="100" w:afterAutospacing="1" w:line="360" w:lineRule="auto"/>
              <w:ind w:left="-35"/>
              <w:jc w:val="center"/>
              <w:rPr>
                <w:rFonts w:ascii="David" w:eastAsia="David" w:hAnsi="David"/>
                <w:b/>
                <w:bCs/>
                <w:szCs w:val="24"/>
                <w:u w:val="single"/>
                <w:rtl/>
                <w:lang w:eastAsia="he-IL"/>
              </w:rPr>
            </w:pPr>
            <w:r>
              <w:rPr>
                <w:rFonts w:ascii="David" w:eastAsia="David" w:hAnsi="David" w:hint="cs"/>
                <w:b/>
                <w:bCs/>
                <w:szCs w:val="24"/>
                <w:u w:val="single"/>
                <w:rtl/>
                <w:lang w:eastAsia="he-IL"/>
              </w:rPr>
              <w:t>אישור עו"ד</w:t>
            </w:r>
          </w:p>
          <w:p w:rsidR="00E255B0" w:rsidRPr="0052513D" w:rsidRDefault="008060EE" w:rsidP="00935DFB">
            <w:pPr>
              <w:widowControl w:val="0"/>
              <w:tabs>
                <w:tab w:val="clear" w:pos="709"/>
                <w:tab w:val="clear" w:pos="1418"/>
                <w:tab w:val="clear" w:pos="2268"/>
                <w:tab w:val="clear" w:pos="3289"/>
              </w:tabs>
              <w:spacing w:before="100" w:beforeAutospacing="1" w:after="100" w:afterAutospacing="1" w:line="360" w:lineRule="auto"/>
              <w:ind w:left="-35"/>
              <w:jc w:val="both"/>
              <w:rPr>
                <w:rFonts w:ascii="David" w:eastAsia="David" w:hAnsi="David"/>
                <w:szCs w:val="24"/>
                <w:lang w:eastAsia="he-IL"/>
              </w:rPr>
            </w:pPr>
            <w:r w:rsidRPr="0052513D">
              <w:rPr>
                <w:rFonts w:ascii="David" w:eastAsia="David" w:hAnsi="David"/>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8060EE" w:rsidRPr="008060EE" w:rsidTr="0025727E">
        <w:tc>
          <w:tcPr>
            <w:tcW w:w="3051" w:type="dxa"/>
            <w:tcBorders>
              <w:top w:val="nil"/>
              <w:left w:val="nil"/>
              <w:bottom w:val="single" w:sz="4" w:space="0" w:color="auto"/>
              <w:right w:val="nil"/>
            </w:tcBorders>
          </w:tcPr>
          <w:p w:rsidR="008060EE" w:rsidRPr="008060EE" w:rsidRDefault="008060EE" w:rsidP="0025727E">
            <w:pPr>
              <w:widowControl w:val="0"/>
              <w:tabs>
                <w:tab w:val="clear" w:pos="709"/>
                <w:tab w:val="clear" w:pos="1418"/>
                <w:tab w:val="clear" w:pos="2268"/>
                <w:tab w:val="clear" w:pos="3289"/>
              </w:tabs>
              <w:spacing w:before="100" w:beforeAutospacing="1" w:after="100" w:afterAutospacing="1"/>
              <w:rPr>
                <w:rFonts w:ascii="David" w:eastAsia="David" w:hAnsi="David"/>
                <w:szCs w:val="24"/>
                <w:lang w:eastAsia="he-IL"/>
              </w:rPr>
            </w:pPr>
          </w:p>
        </w:tc>
        <w:tc>
          <w:tcPr>
            <w:tcW w:w="3260" w:type="dxa"/>
            <w:tcBorders>
              <w:top w:val="nil"/>
              <w:left w:val="nil"/>
              <w:bottom w:val="single" w:sz="4" w:space="0" w:color="auto"/>
              <w:right w:val="nil"/>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nil"/>
              <w:left w:val="nil"/>
              <w:bottom w:val="single" w:sz="4" w:space="0" w:color="auto"/>
              <w:right w:val="nil"/>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8060E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8060E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חתימה וחותמת</w:t>
            </w:r>
          </w:p>
        </w:tc>
      </w:tr>
    </w:tbl>
    <w:p w:rsidR="00BE0B75" w:rsidRDefault="00BE0B75">
      <w:pPr>
        <w:widowControl w:val="0"/>
        <w:tabs>
          <w:tab w:val="clear" w:pos="709"/>
          <w:tab w:val="clear" w:pos="1418"/>
          <w:tab w:val="clear" w:pos="2268"/>
          <w:tab w:val="clear" w:pos="3289"/>
          <w:tab w:val="left" w:pos="8103"/>
        </w:tabs>
        <w:ind w:left="13" w:right="1440"/>
        <w:jc w:val="both"/>
        <w:rPr>
          <w:rFonts w:ascii="David" w:eastAsia="David" w:hAnsi="David"/>
          <w:szCs w:val="24"/>
          <w:rtl/>
          <w:lang w:eastAsia="he-IL"/>
        </w:rPr>
      </w:pPr>
    </w:p>
    <w:p w:rsidR="00BE0B75" w:rsidRDefault="00BE0B75">
      <w:pPr>
        <w:widowControl w:val="0"/>
        <w:tabs>
          <w:tab w:val="clear" w:pos="709"/>
          <w:tab w:val="clear" w:pos="1418"/>
          <w:tab w:val="clear" w:pos="2268"/>
          <w:tab w:val="clear" w:pos="3289"/>
          <w:tab w:val="left" w:pos="8103"/>
        </w:tabs>
        <w:ind w:left="13"/>
        <w:jc w:val="both"/>
        <w:rPr>
          <w:rFonts w:ascii="David" w:eastAsia="David" w:hAnsi="David"/>
          <w:szCs w:val="24"/>
          <w:rtl/>
          <w:lang w:eastAsia="he-IL"/>
        </w:rPr>
      </w:pPr>
    </w:p>
    <w:p w:rsidR="00BE0B75" w:rsidRDefault="008060EE">
      <w:pPr>
        <w:tabs>
          <w:tab w:val="clear" w:pos="709"/>
          <w:tab w:val="clear" w:pos="1418"/>
          <w:tab w:val="clear" w:pos="2268"/>
          <w:tab w:val="clear" w:pos="3289"/>
        </w:tabs>
        <w:bidi w:val="0"/>
        <w:ind w:left="13"/>
        <w:rPr>
          <w:b/>
          <w:bCs/>
          <w:kern w:val="28"/>
          <w:sz w:val="34"/>
          <w:szCs w:val="40"/>
        </w:rPr>
      </w:pPr>
      <w:r>
        <w:rPr>
          <w:rtl/>
        </w:rPr>
        <w:br w:type="page"/>
      </w:r>
    </w:p>
    <w:p w:rsidR="00830FA9" w:rsidRPr="00946052" w:rsidRDefault="00556352" w:rsidP="007C4A2E">
      <w:pPr>
        <w:pStyle w:val="10"/>
        <w:ind w:left="45"/>
        <w:rPr>
          <w:rFonts w:eastAsia="David"/>
          <w:sz w:val="24"/>
          <w:szCs w:val="24"/>
          <w:rtl/>
          <w:lang w:eastAsia="he-IL"/>
        </w:rPr>
      </w:pPr>
      <w:bookmarkStart w:id="193" w:name="_נספח_א'4_הצהרה_1"/>
      <w:bookmarkStart w:id="194" w:name="_Toc516064385"/>
      <w:bookmarkStart w:id="195" w:name="_Toc329181731"/>
      <w:bookmarkStart w:id="196" w:name="_Toc304113351"/>
      <w:bookmarkEnd w:id="191"/>
      <w:bookmarkEnd w:id="193"/>
      <w:r>
        <w:rPr>
          <w:rFonts w:eastAsia="David" w:hint="eastAsia"/>
          <w:sz w:val="24"/>
          <w:szCs w:val="24"/>
          <w:rtl/>
          <w:lang w:eastAsia="he-IL"/>
        </w:rPr>
        <w:lastRenderedPageBreak/>
        <w:t>נספח א</w:t>
      </w:r>
      <w:r>
        <w:rPr>
          <w:rFonts w:eastAsia="David"/>
          <w:sz w:val="24"/>
          <w:szCs w:val="24"/>
          <w:rtl/>
          <w:lang w:eastAsia="he-IL"/>
        </w:rPr>
        <w:t>'</w:t>
      </w:r>
      <w:r>
        <w:rPr>
          <w:rFonts w:eastAsia="David" w:hint="eastAsia"/>
          <w:sz w:val="24"/>
          <w:szCs w:val="24"/>
          <w:rtl/>
          <w:lang w:eastAsia="he-IL"/>
        </w:rPr>
        <w:t>2</w:t>
      </w:r>
      <w:r w:rsidR="00B426F1" w:rsidRPr="00946052">
        <w:rPr>
          <w:rFonts w:eastAsia="David" w:hint="cs"/>
          <w:sz w:val="24"/>
          <w:szCs w:val="24"/>
          <w:rtl/>
          <w:lang w:eastAsia="he-IL"/>
        </w:rPr>
        <w:t xml:space="preserve">- </w:t>
      </w:r>
      <w:r w:rsidR="00946052" w:rsidRPr="00946052">
        <w:rPr>
          <w:rFonts w:eastAsia="David"/>
          <w:sz w:val="24"/>
          <w:szCs w:val="24"/>
          <w:rtl/>
          <w:lang w:eastAsia="he-IL"/>
        </w:rPr>
        <w:t>תצהיר בדבר העדר הרשעות בעברות לפי חוק עובדים זרים, תשנ"א-1991 ולפי חוק שכר מינימום, התשמ"ז-1987</w:t>
      </w:r>
      <w:bookmarkEnd w:id="194"/>
    </w:p>
    <w:p w:rsidR="00946052" w:rsidRPr="00946052" w:rsidRDefault="00946052" w:rsidP="00946052">
      <w:pPr>
        <w:pStyle w:val="ac"/>
        <w:spacing w:line="360" w:lineRule="auto"/>
        <w:jc w:val="both"/>
        <w:rPr>
          <w:rFonts w:ascii="Arial" w:hAnsi="Arial"/>
          <w:b/>
          <w:bCs/>
          <w:kern w:val="32"/>
          <w:szCs w:val="24"/>
        </w:rPr>
      </w:pPr>
      <w:bookmarkStart w:id="197" w:name="_Toc328477307"/>
      <w:bookmarkStart w:id="198" w:name="_Toc329181725"/>
      <w:bookmarkEnd w:id="195"/>
      <w:r w:rsidRPr="00946052">
        <w:rPr>
          <w:rFonts w:ascii="Arial" w:hAnsi="Arial" w:hint="eastAsia"/>
          <w:kern w:val="32"/>
          <w:szCs w:val="24"/>
          <w:rtl/>
        </w:rPr>
        <w:t>אני</w:t>
      </w:r>
      <w:r w:rsidRPr="00946052">
        <w:rPr>
          <w:rFonts w:ascii="Arial" w:hAnsi="Arial"/>
          <w:kern w:val="32"/>
          <w:szCs w:val="24"/>
          <w:rtl/>
        </w:rPr>
        <w:t xml:space="preserve"> </w:t>
      </w:r>
      <w:r w:rsidRPr="00946052">
        <w:rPr>
          <w:rFonts w:ascii="Arial" w:hAnsi="Arial" w:hint="eastAsia"/>
          <w:kern w:val="32"/>
          <w:szCs w:val="24"/>
          <w:rtl/>
        </w:rPr>
        <w:t>החתום</w:t>
      </w:r>
      <w:r w:rsidRPr="00946052">
        <w:rPr>
          <w:rFonts w:ascii="Arial" w:hAnsi="Arial"/>
          <w:kern w:val="32"/>
          <w:szCs w:val="24"/>
          <w:rtl/>
        </w:rPr>
        <w:t xml:space="preserve"> </w:t>
      </w:r>
      <w:r w:rsidRPr="00946052">
        <w:rPr>
          <w:rFonts w:ascii="Arial" w:hAnsi="Arial" w:hint="eastAsia"/>
          <w:kern w:val="32"/>
          <w:szCs w:val="24"/>
          <w:rtl/>
        </w:rPr>
        <w:t>מטה</w:t>
      </w:r>
      <w:r w:rsidRPr="00946052">
        <w:rPr>
          <w:rFonts w:ascii="Arial" w:hAnsi="Arial"/>
          <w:kern w:val="32"/>
          <w:szCs w:val="24"/>
          <w:rtl/>
        </w:rPr>
        <w:t xml:space="preserve">, </w:t>
      </w:r>
      <w:r w:rsidRPr="00946052">
        <w:rPr>
          <w:rFonts w:ascii="Arial" w:hAnsi="Arial" w:hint="eastAsia"/>
          <w:kern w:val="32"/>
          <w:szCs w:val="24"/>
          <w:rtl/>
        </w:rPr>
        <w:t>מר</w:t>
      </w:r>
      <w:r w:rsidRPr="00946052">
        <w:rPr>
          <w:rFonts w:ascii="Arial" w:hAnsi="Arial"/>
          <w:kern w:val="32"/>
          <w:szCs w:val="24"/>
          <w:rtl/>
        </w:rPr>
        <w:t xml:space="preserve">/גב' _______________, </w:t>
      </w:r>
      <w:r w:rsidRPr="00946052">
        <w:rPr>
          <w:rFonts w:ascii="Arial" w:hAnsi="Arial" w:hint="eastAsia"/>
          <w:kern w:val="32"/>
          <w:szCs w:val="24"/>
          <w:rtl/>
        </w:rPr>
        <w:t>נושא</w:t>
      </w:r>
      <w:r w:rsidRPr="00946052">
        <w:rPr>
          <w:rFonts w:ascii="Arial" w:hAnsi="Arial"/>
          <w:kern w:val="32"/>
          <w:szCs w:val="24"/>
          <w:rtl/>
        </w:rPr>
        <w:t xml:space="preserve">/ת </w:t>
      </w:r>
      <w:r w:rsidRPr="00946052">
        <w:rPr>
          <w:rFonts w:ascii="Arial" w:hAnsi="Arial" w:hint="eastAsia"/>
          <w:kern w:val="32"/>
          <w:szCs w:val="24"/>
          <w:rtl/>
        </w:rPr>
        <w:t>ת</w:t>
      </w:r>
      <w:r w:rsidRPr="00946052">
        <w:rPr>
          <w:rFonts w:ascii="Arial" w:hAnsi="Arial"/>
          <w:kern w:val="32"/>
          <w:szCs w:val="24"/>
          <w:rtl/>
        </w:rPr>
        <w:t xml:space="preserve">.ז. </w:t>
      </w:r>
      <w:r w:rsidRPr="00946052">
        <w:rPr>
          <w:rFonts w:ascii="Arial" w:hAnsi="Arial" w:hint="eastAsia"/>
          <w:kern w:val="32"/>
          <w:szCs w:val="24"/>
          <w:rtl/>
        </w:rPr>
        <w:t>שמספרה</w:t>
      </w:r>
      <w:r w:rsidRPr="00946052">
        <w:rPr>
          <w:rFonts w:ascii="Arial" w:hAnsi="Arial"/>
          <w:kern w:val="32"/>
          <w:szCs w:val="24"/>
          <w:rtl/>
        </w:rPr>
        <w:t xml:space="preserve"> ____________, </w:t>
      </w:r>
      <w:r w:rsidRPr="00946052">
        <w:rPr>
          <w:rFonts w:ascii="Arial" w:hAnsi="Arial" w:hint="eastAsia"/>
          <w:kern w:val="32"/>
          <w:szCs w:val="24"/>
          <w:rtl/>
        </w:rPr>
        <w:t>לאחר</w:t>
      </w:r>
      <w:r w:rsidRPr="00946052">
        <w:rPr>
          <w:rFonts w:ascii="Arial" w:hAnsi="Arial"/>
          <w:kern w:val="32"/>
          <w:szCs w:val="24"/>
          <w:rtl/>
        </w:rPr>
        <w:t xml:space="preserve"> </w:t>
      </w:r>
      <w:r w:rsidRPr="00946052">
        <w:rPr>
          <w:rFonts w:ascii="Arial" w:hAnsi="Arial" w:hint="eastAsia"/>
          <w:kern w:val="32"/>
          <w:szCs w:val="24"/>
          <w:rtl/>
        </w:rPr>
        <w:t>שהוזהרתי</w:t>
      </w:r>
      <w:r w:rsidRPr="00946052">
        <w:rPr>
          <w:rFonts w:ascii="Arial" w:hAnsi="Arial"/>
          <w:kern w:val="32"/>
          <w:szCs w:val="24"/>
          <w:rtl/>
        </w:rPr>
        <w:t xml:space="preserve"> </w:t>
      </w:r>
      <w:r w:rsidRPr="00946052">
        <w:rPr>
          <w:rFonts w:ascii="Arial" w:hAnsi="Arial" w:hint="eastAsia"/>
          <w:kern w:val="32"/>
          <w:szCs w:val="24"/>
          <w:rtl/>
        </w:rPr>
        <w:t>כי</w:t>
      </w:r>
      <w:r w:rsidRPr="00946052">
        <w:rPr>
          <w:rFonts w:ascii="Arial" w:hAnsi="Arial"/>
          <w:kern w:val="32"/>
          <w:szCs w:val="24"/>
          <w:rtl/>
        </w:rPr>
        <w:t xml:space="preserve"> </w:t>
      </w:r>
      <w:r w:rsidRPr="00946052">
        <w:rPr>
          <w:rFonts w:ascii="Arial" w:hAnsi="Arial" w:hint="eastAsia"/>
          <w:kern w:val="32"/>
          <w:szCs w:val="24"/>
          <w:rtl/>
        </w:rPr>
        <w:t>עלי</w:t>
      </w:r>
      <w:r w:rsidRPr="00946052">
        <w:rPr>
          <w:rFonts w:ascii="Arial" w:hAnsi="Arial"/>
          <w:kern w:val="32"/>
          <w:szCs w:val="24"/>
          <w:rtl/>
        </w:rPr>
        <w:t xml:space="preserve"> </w:t>
      </w:r>
      <w:r w:rsidRPr="00946052">
        <w:rPr>
          <w:rFonts w:ascii="Arial" w:hAnsi="Arial" w:hint="eastAsia"/>
          <w:kern w:val="32"/>
          <w:szCs w:val="24"/>
          <w:rtl/>
        </w:rPr>
        <w:t>לומר</w:t>
      </w:r>
      <w:r w:rsidRPr="00946052">
        <w:rPr>
          <w:rFonts w:ascii="Arial" w:hAnsi="Arial"/>
          <w:kern w:val="32"/>
          <w:szCs w:val="24"/>
          <w:rtl/>
        </w:rPr>
        <w:t xml:space="preserve"> </w:t>
      </w:r>
      <w:r w:rsidRPr="00946052">
        <w:rPr>
          <w:rFonts w:ascii="Arial" w:hAnsi="Arial" w:hint="eastAsia"/>
          <w:kern w:val="32"/>
          <w:szCs w:val="24"/>
          <w:rtl/>
        </w:rPr>
        <w:t>את</w:t>
      </w:r>
      <w:r w:rsidRPr="00946052">
        <w:rPr>
          <w:rFonts w:ascii="Arial" w:hAnsi="Arial"/>
          <w:kern w:val="32"/>
          <w:szCs w:val="24"/>
          <w:rtl/>
        </w:rPr>
        <w:t xml:space="preserve"> </w:t>
      </w:r>
      <w:r w:rsidRPr="00946052">
        <w:rPr>
          <w:rFonts w:ascii="Arial" w:hAnsi="Arial" w:hint="eastAsia"/>
          <w:kern w:val="32"/>
          <w:szCs w:val="24"/>
          <w:rtl/>
        </w:rPr>
        <w:t>האמת</w:t>
      </w:r>
      <w:r w:rsidRPr="00946052">
        <w:rPr>
          <w:rFonts w:ascii="Arial" w:hAnsi="Arial"/>
          <w:kern w:val="32"/>
          <w:szCs w:val="24"/>
          <w:rtl/>
        </w:rPr>
        <w:t xml:space="preserve"> </w:t>
      </w:r>
      <w:r w:rsidRPr="00946052">
        <w:rPr>
          <w:rFonts w:ascii="Arial" w:hAnsi="Arial" w:hint="eastAsia"/>
          <w:kern w:val="32"/>
          <w:szCs w:val="24"/>
          <w:rtl/>
        </w:rPr>
        <w:t>וכי</w:t>
      </w:r>
      <w:r w:rsidRPr="00946052">
        <w:rPr>
          <w:rFonts w:ascii="Arial" w:hAnsi="Arial"/>
          <w:kern w:val="32"/>
          <w:szCs w:val="24"/>
          <w:rtl/>
        </w:rPr>
        <w:t xml:space="preserve"> </w:t>
      </w:r>
      <w:r w:rsidRPr="00946052">
        <w:rPr>
          <w:rFonts w:ascii="Arial" w:hAnsi="Arial" w:hint="eastAsia"/>
          <w:kern w:val="32"/>
          <w:szCs w:val="24"/>
          <w:rtl/>
        </w:rPr>
        <w:t>אהיה</w:t>
      </w:r>
      <w:r w:rsidRPr="00946052">
        <w:rPr>
          <w:rFonts w:ascii="Arial" w:hAnsi="Arial"/>
          <w:kern w:val="32"/>
          <w:szCs w:val="24"/>
          <w:rtl/>
        </w:rPr>
        <w:t xml:space="preserve"> </w:t>
      </w:r>
      <w:r w:rsidRPr="00946052">
        <w:rPr>
          <w:rFonts w:ascii="Arial" w:hAnsi="Arial" w:hint="eastAsia"/>
          <w:kern w:val="32"/>
          <w:szCs w:val="24"/>
          <w:rtl/>
        </w:rPr>
        <w:t>צפוי</w:t>
      </w:r>
      <w:r w:rsidRPr="00946052">
        <w:rPr>
          <w:rFonts w:ascii="Arial" w:hAnsi="Arial"/>
          <w:kern w:val="32"/>
          <w:szCs w:val="24"/>
          <w:rtl/>
        </w:rPr>
        <w:t xml:space="preserve">/ה </w:t>
      </w:r>
      <w:r w:rsidRPr="00946052">
        <w:rPr>
          <w:rFonts w:ascii="Arial" w:hAnsi="Arial" w:hint="eastAsia"/>
          <w:kern w:val="32"/>
          <w:szCs w:val="24"/>
          <w:rtl/>
        </w:rPr>
        <w:t>לעונשים</w:t>
      </w:r>
      <w:r w:rsidRPr="00946052">
        <w:rPr>
          <w:rFonts w:ascii="Arial" w:hAnsi="Arial"/>
          <w:kern w:val="32"/>
          <w:szCs w:val="24"/>
          <w:rtl/>
        </w:rPr>
        <w:t xml:space="preserve"> </w:t>
      </w:r>
      <w:r w:rsidRPr="00946052">
        <w:rPr>
          <w:rFonts w:ascii="Arial" w:hAnsi="Arial" w:hint="eastAsia"/>
          <w:kern w:val="32"/>
          <w:szCs w:val="24"/>
          <w:rtl/>
        </w:rPr>
        <w:t>הקבועים</w:t>
      </w:r>
      <w:r w:rsidRPr="00946052">
        <w:rPr>
          <w:rFonts w:ascii="Arial" w:hAnsi="Arial"/>
          <w:kern w:val="32"/>
          <w:szCs w:val="24"/>
          <w:rtl/>
        </w:rPr>
        <w:t xml:space="preserve"> </w:t>
      </w:r>
      <w:r w:rsidRPr="00946052">
        <w:rPr>
          <w:rFonts w:ascii="Arial" w:hAnsi="Arial" w:hint="eastAsia"/>
          <w:kern w:val="32"/>
          <w:szCs w:val="24"/>
          <w:rtl/>
        </w:rPr>
        <w:t>בחוק</w:t>
      </w:r>
      <w:r w:rsidRPr="00946052">
        <w:rPr>
          <w:rFonts w:ascii="Arial" w:hAnsi="Arial"/>
          <w:kern w:val="32"/>
          <w:szCs w:val="24"/>
          <w:rtl/>
        </w:rPr>
        <w:t xml:space="preserve"> </w:t>
      </w:r>
      <w:r w:rsidRPr="00946052">
        <w:rPr>
          <w:rFonts w:ascii="Arial" w:hAnsi="Arial" w:hint="eastAsia"/>
          <w:kern w:val="32"/>
          <w:szCs w:val="24"/>
          <w:rtl/>
        </w:rPr>
        <w:t>אם</w:t>
      </w:r>
      <w:r w:rsidRPr="00946052">
        <w:rPr>
          <w:rFonts w:ascii="Arial" w:hAnsi="Arial"/>
          <w:kern w:val="32"/>
          <w:szCs w:val="24"/>
          <w:rtl/>
        </w:rPr>
        <w:t xml:space="preserve"> </w:t>
      </w:r>
      <w:r w:rsidRPr="00946052">
        <w:rPr>
          <w:rFonts w:ascii="Arial" w:hAnsi="Arial" w:hint="eastAsia"/>
          <w:kern w:val="32"/>
          <w:szCs w:val="24"/>
          <w:rtl/>
        </w:rPr>
        <w:t>לא</w:t>
      </w:r>
      <w:r w:rsidRPr="00946052">
        <w:rPr>
          <w:rFonts w:ascii="Arial" w:hAnsi="Arial"/>
          <w:kern w:val="32"/>
          <w:szCs w:val="24"/>
          <w:rtl/>
        </w:rPr>
        <w:t xml:space="preserve"> </w:t>
      </w:r>
      <w:r w:rsidRPr="00946052">
        <w:rPr>
          <w:rFonts w:ascii="Arial" w:hAnsi="Arial" w:hint="eastAsia"/>
          <w:kern w:val="32"/>
          <w:szCs w:val="24"/>
          <w:rtl/>
        </w:rPr>
        <w:t>אעשה</w:t>
      </w:r>
      <w:r w:rsidRPr="00946052">
        <w:rPr>
          <w:rFonts w:ascii="Arial" w:hAnsi="Arial"/>
          <w:kern w:val="32"/>
          <w:szCs w:val="24"/>
          <w:rtl/>
        </w:rPr>
        <w:t xml:space="preserve"> </w:t>
      </w:r>
      <w:r w:rsidRPr="00946052">
        <w:rPr>
          <w:rFonts w:ascii="Arial" w:hAnsi="Arial" w:hint="eastAsia"/>
          <w:kern w:val="32"/>
          <w:szCs w:val="24"/>
          <w:rtl/>
        </w:rPr>
        <w:t>כן</w:t>
      </w:r>
      <w:r w:rsidRPr="00946052">
        <w:rPr>
          <w:rFonts w:ascii="Arial" w:hAnsi="Arial"/>
          <w:kern w:val="32"/>
          <w:szCs w:val="24"/>
          <w:rtl/>
        </w:rPr>
        <w:t xml:space="preserve">, </w:t>
      </w:r>
      <w:r w:rsidRPr="00946052">
        <w:rPr>
          <w:rFonts w:ascii="Arial" w:hAnsi="Arial" w:hint="eastAsia"/>
          <w:kern w:val="32"/>
          <w:szCs w:val="24"/>
          <w:rtl/>
        </w:rPr>
        <w:t>מצהיר</w:t>
      </w:r>
      <w:r w:rsidRPr="00946052">
        <w:rPr>
          <w:rFonts w:ascii="Arial" w:hAnsi="Arial"/>
          <w:kern w:val="32"/>
          <w:szCs w:val="24"/>
          <w:rtl/>
        </w:rPr>
        <w:t xml:space="preserve">/ה </w:t>
      </w:r>
      <w:r w:rsidRPr="00946052">
        <w:rPr>
          <w:rFonts w:ascii="Arial" w:hAnsi="Arial" w:hint="eastAsia"/>
          <w:kern w:val="32"/>
          <w:szCs w:val="24"/>
          <w:rtl/>
        </w:rPr>
        <w:t>בכתב</w:t>
      </w:r>
      <w:r w:rsidRPr="00946052">
        <w:rPr>
          <w:rFonts w:ascii="Arial" w:hAnsi="Arial"/>
          <w:kern w:val="32"/>
          <w:szCs w:val="24"/>
          <w:rtl/>
        </w:rPr>
        <w:t xml:space="preserve"> </w:t>
      </w:r>
      <w:r w:rsidRPr="00946052">
        <w:rPr>
          <w:rFonts w:ascii="Arial" w:hAnsi="Arial" w:hint="eastAsia"/>
          <w:kern w:val="32"/>
          <w:szCs w:val="24"/>
          <w:rtl/>
        </w:rPr>
        <w:t>כדלקמן</w:t>
      </w:r>
      <w:r w:rsidRPr="00946052">
        <w:rPr>
          <w:rFonts w:ascii="Arial" w:hAnsi="Arial"/>
          <w:kern w:val="32"/>
          <w:szCs w:val="24"/>
          <w:rtl/>
        </w:rPr>
        <w:t>:</w:t>
      </w:r>
    </w:p>
    <w:p w:rsidR="00946052" w:rsidRPr="00946052" w:rsidRDefault="00946052" w:rsidP="000D2E6A">
      <w:pPr>
        <w:pStyle w:val="af7"/>
        <w:numPr>
          <w:ilvl w:val="0"/>
          <w:numId w:val="21"/>
        </w:numPr>
        <w:spacing w:before="120" w:after="120" w:line="360" w:lineRule="auto"/>
        <w:ind w:left="360"/>
        <w:jc w:val="both"/>
        <w:rPr>
          <w:rFonts w:cs="David"/>
          <w:sz w:val="24"/>
          <w:szCs w:val="24"/>
          <w:rtl/>
        </w:rPr>
      </w:pPr>
      <w:r w:rsidRPr="00946052">
        <w:rPr>
          <w:rFonts w:cs="David" w:hint="cs"/>
          <w:sz w:val="24"/>
          <w:szCs w:val="24"/>
          <w:rtl/>
        </w:rPr>
        <w:t xml:space="preserve">אני הוסמכתי כדין על ידי __________________ (להלן: "המציע") לחתום על תצהיר זה בתמיכה להצעה </w:t>
      </w:r>
      <w:r>
        <w:rPr>
          <w:rFonts w:cs="David" w:hint="cs"/>
          <w:sz w:val="24"/>
          <w:szCs w:val="24"/>
          <w:rtl/>
        </w:rPr>
        <w:t>ל</w:t>
      </w:r>
      <w:bookmarkStart w:id="199" w:name="_Hlk510692062"/>
      <w:sdt>
        <w:sdtPr>
          <w:rPr>
            <w:rFonts w:ascii="Arial" w:hAnsi="Arial" w:cs="David"/>
            <w:szCs w:val="24"/>
            <w:rtl/>
          </w:rPr>
          <w:alias w:val="Subject"/>
          <w:tag w:val=""/>
          <w:id w:val="571867984"/>
          <w:placeholder>
            <w:docPart w:val="04DFCF35789949D28C599449BD207965"/>
          </w:placeholder>
          <w:dataBinding w:prefixMappings="xmlns:ns0='http://purl.org/dc/elements/1.1/' xmlns:ns1='http://schemas.openxmlformats.org/package/2006/metadata/core-properties' " w:xpath="/ns1:coreProperties[1]/ns0:subject[1]" w:storeItemID="{6C3C8BC8-F283-45AE-878A-BAB7291924A1}"/>
          <w:text/>
        </w:sdtPr>
        <w:sdtContent>
          <w:r w:rsidR="00BE10EA">
            <w:rPr>
              <w:rFonts w:ascii="Arial" w:hAnsi="Arial" w:cs="David" w:hint="cs"/>
              <w:szCs w:val="24"/>
              <w:rtl/>
            </w:rPr>
            <w:t>מכרז פומבי מס' 04/2018</w:t>
          </w:r>
        </w:sdtContent>
      </w:sdt>
      <w:r w:rsidR="00BD06E3" w:rsidRPr="00946052">
        <w:rPr>
          <w:rFonts w:cs="David"/>
          <w:sz w:val="24"/>
          <w:szCs w:val="24"/>
          <w:rtl/>
        </w:rPr>
        <w:t xml:space="preserve"> </w:t>
      </w:r>
      <w:r w:rsidRPr="00946052">
        <w:rPr>
          <w:rFonts w:cs="David"/>
          <w:sz w:val="24"/>
          <w:szCs w:val="24"/>
          <w:rtl/>
        </w:rPr>
        <w:t xml:space="preserve">- </w:t>
      </w:r>
      <w:sdt>
        <w:sdtPr>
          <w:rPr>
            <w:rFonts w:cs="David" w:hint="cs"/>
            <w:sz w:val="24"/>
            <w:szCs w:val="24"/>
            <w:rtl/>
          </w:rPr>
          <w:alias w:val="Title"/>
          <w:tag w:val=""/>
          <w:id w:val="609089665"/>
          <w:placeholder>
            <w:docPart w:val="2344E9955190416BAE2412783871D085"/>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cs="David" w:hint="cs"/>
              <w:sz w:val="24"/>
              <w:szCs w:val="24"/>
              <w:rtl/>
            </w:rPr>
            <w:t>להקמה, ניהול ותפעול קפיטריה וחנות נוחות במרכז הגריאטרי-שיקומי פלימן</w:t>
          </w:r>
        </w:sdtContent>
      </w:sdt>
      <w:r w:rsidRPr="00946052">
        <w:rPr>
          <w:rFonts w:cs="David" w:hint="cs"/>
          <w:sz w:val="24"/>
          <w:szCs w:val="24"/>
          <w:rtl/>
        </w:rPr>
        <w:t xml:space="preserve"> (להלן: "המכרז")</w:t>
      </w:r>
      <w:bookmarkEnd w:id="199"/>
      <w:r w:rsidRPr="00946052">
        <w:rPr>
          <w:rFonts w:cs="David" w:hint="cs"/>
          <w:sz w:val="24"/>
          <w:szCs w:val="24"/>
          <w:rtl/>
        </w:rPr>
        <w:t>.</w:t>
      </w:r>
    </w:p>
    <w:p w:rsidR="00946052" w:rsidRPr="00946052" w:rsidRDefault="00946052" w:rsidP="000D2E6A">
      <w:pPr>
        <w:pStyle w:val="af7"/>
        <w:numPr>
          <w:ilvl w:val="0"/>
          <w:numId w:val="21"/>
        </w:numPr>
        <w:spacing w:before="120" w:after="120" w:line="360" w:lineRule="auto"/>
        <w:ind w:left="360"/>
        <w:jc w:val="both"/>
        <w:rPr>
          <w:rFonts w:cs="David"/>
          <w:sz w:val="24"/>
          <w:szCs w:val="24"/>
        </w:rPr>
      </w:pPr>
      <w:r w:rsidRPr="00946052">
        <w:rPr>
          <w:rFonts w:cs="David" w:hint="cs"/>
          <w:sz w:val="24"/>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946052" w:rsidRPr="00946052" w:rsidRDefault="00946052" w:rsidP="00946052">
      <w:pPr>
        <w:pStyle w:val="af7"/>
        <w:spacing w:after="120" w:line="360" w:lineRule="auto"/>
        <w:ind w:left="360"/>
        <w:jc w:val="both"/>
        <w:rPr>
          <w:rFonts w:cs="David"/>
          <w:sz w:val="24"/>
          <w:szCs w:val="24"/>
        </w:rPr>
      </w:pPr>
      <w:r w:rsidRPr="00946052">
        <w:rPr>
          <w:rFonts w:cs="David" w:hint="cs"/>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46052" w:rsidRPr="00946052" w:rsidRDefault="00946052" w:rsidP="00946052">
      <w:pPr>
        <w:pStyle w:val="af7"/>
        <w:spacing w:after="120" w:line="360" w:lineRule="auto"/>
        <w:ind w:left="360"/>
        <w:jc w:val="both"/>
        <w:rPr>
          <w:sz w:val="24"/>
          <w:szCs w:val="24"/>
          <w:rtl/>
        </w:rPr>
      </w:pPr>
      <w:r w:rsidRPr="00946052">
        <w:rPr>
          <w:rFonts w:cs="David" w:hint="cs"/>
          <w:sz w:val="24"/>
          <w:szCs w:val="24"/>
          <w:rtl/>
        </w:rPr>
        <w:t>המציע הינו תאגיד הרשום בישראל.</w:t>
      </w:r>
    </w:p>
    <w:p w:rsidR="00946052" w:rsidRPr="00946052" w:rsidRDefault="00946052" w:rsidP="00946052">
      <w:pPr>
        <w:pStyle w:val="af7"/>
        <w:spacing w:after="120" w:line="360" w:lineRule="auto"/>
        <w:ind w:left="719"/>
        <w:jc w:val="both"/>
        <w:rPr>
          <w:sz w:val="24"/>
          <w:szCs w:val="24"/>
          <w:rtl/>
        </w:rPr>
      </w:pPr>
    </w:p>
    <w:p w:rsidR="00946052" w:rsidRPr="00946052" w:rsidRDefault="00946052" w:rsidP="00946052">
      <w:pPr>
        <w:pStyle w:val="af7"/>
        <w:spacing w:after="120" w:line="360" w:lineRule="auto"/>
        <w:ind w:left="0"/>
        <w:jc w:val="both"/>
        <w:rPr>
          <w:rFonts w:cs="David"/>
          <w:sz w:val="24"/>
          <w:szCs w:val="24"/>
          <w:rtl/>
        </w:rPr>
      </w:pPr>
      <w:r w:rsidRPr="00946052">
        <w:rPr>
          <w:rFonts w:cs="David" w:hint="cs"/>
          <w:sz w:val="24"/>
          <w:szCs w:val="24"/>
          <w:rtl/>
        </w:rPr>
        <w:t xml:space="preserve">(סמן </w:t>
      </w:r>
      <w:r w:rsidRPr="00946052">
        <w:rPr>
          <w:rFonts w:cs="David"/>
          <w:sz w:val="24"/>
          <w:szCs w:val="24"/>
        </w:rPr>
        <w:t>X</w:t>
      </w:r>
      <w:r w:rsidRPr="00946052">
        <w:rPr>
          <w:rFonts w:cs="David" w:hint="cs"/>
          <w:sz w:val="24"/>
          <w:szCs w:val="24"/>
          <w:rtl/>
        </w:rPr>
        <w:t xml:space="preserve"> במשבצת המתאימה)</w:t>
      </w:r>
    </w:p>
    <w:p w:rsidR="00946052" w:rsidRPr="00946052" w:rsidRDefault="00946052" w:rsidP="000D2E6A">
      <w:pPr>
        <w:numPr>
          <w:ilvl w:val="0"/>
          <w:numId w:val="17"/>
        </w:numPr>
        <w:tabs>
          <w:tab w:val="clear" w:pos="360"/>
          <w:tab w:val="clear" w:pos="709"/>
          <w:tab w:val="clear" w:pos="1418"/>
          <w:tab w:val="clear" w:pos="2268"/>
          <w:tab w:val="clear" w:pos="3289"/>
        </w:tabs>
        <w:spacing w:line="360" w:lineRule="auto"/>
        <w:ind w:right="360"/>
        <w:jc w:val="both"/>
        <w:rPr>
          <w:szCs w:val="24"/>
          <w:rtl/>
        </w:rPr>
      </w:pPr>
      <w:r w:rsidRPr="00946052">
        <w:rPr>
          <w:rFonts w:hint="cs"/>
          <w:szCs w:val="24"/>
          <w:rtl/>
        </w:rPr>
        <w:t xml:space="preserve">המציע ובעל זיקה אליו </w:t>
      </w:r>
      <w:r w:rsidRPr="00946052">
        <w:rPr>
          <w:rFonts w:hint="cs"/>
          <w:b/>
          <w:bCs/>
          <w:szCs w:val="24"/>
          <w:u w:val="single"/>
          <w:rtl/>
        </w:rPr>
        <w:t>לא הורשעו</w:t>
      </w:r>
      <w:r w:rsidRPr="00946052">
        <w:rPr>
          <w:rFonts w:hint="cs"/>
          <w:szCs w:val="24"/>
          <w:rtl/>
        </w:rPr>
        <w:t xml:space="preserve"> ביותר משתי עבירות עד למועד האחרון להגשת ההצעות (להלן: "</w:t>
      </w:r>
      <w:r w:rsidRPr="00946052">
        <w:rPr>
          <w:rFonts w:hint="cs"/>
          <w:b/>
          <w:bCs/>
          <w:szCs w:val="24"/>
          <w:rtl/>
        </w:rPr>
        <w:t>מועד להגשה</w:t>
      </w:r>
      <w:r w:rsidRPr="00946052">
        <w:rPr>
          <w:rFonts w:hint="cs"/>
          <w:szCs w:val="24"/>
          <w:rtl/>
        </w:rPr>
        <w:t xml:space="preserve">") מטעם המציע </w:t>
      </w:r>
      <w:r>
        <w:rPr>
          <w:rFonts w:hint="cs"/>
          <w:szCs w:val="24"/>
          <w:rtl/>
        </w:rPr>
        <w:t>ב</w:t>
      </w:r>
      <w:sdt>
        <w:sdtPr>
          <w:rPr>
            <w:rFonts w:ascii="Arial" w:hAnsi="Arial"/>
            <w:szCs w:val="24"/>
            <w:rtl/>
          </w:rPr>
          <w:alias w:val="Subject"/>
          <w:tag w:val=""/>
          <w:id w:val="748617339"/>
          <w:placeholder>
            <w:docPart w:val="909F5216A28C4B06992FAD998B82C0B3"/>
          </w:placeholder>
          <w:dataBinding w:prefixMappings="xmlns:ns0='http://purl.org/dc/elements/1.1/' xmlns:ns1='http://schemas.openxmlformats.org/package/2006/metadata/core-properties' " w:xpath="/ns1:coreProperties[1]/ns0:subject[1]" w:storeItemID="{6C3C8BC8-F283-45AE-878A-BAB7291924A1}"/>
          <w:text/>
        </w:sdtPr>
        <w:sdtContent>
          <w:r w:rsidR="00BE10EA">
            <w:rPr>
              <w:rFonts w:ascii="Arial" w:hAnsi="Arial" w:hint="cs"/>
              <w:szCs w:val="24"/>
              <w:rtl/>
            </w:rPr>
            <w:t>מכרז פומבי מס' 04/2018</w:t>
          </w:r>
        </w:sdtContent>
      </w:sdt>
      <w:r w:rsidR="00BD06E3" w:rsidRPr="00946052">
        <w:rPr>
          <w:szCs w:val="24"/>
          <w:rtl/>
        </w:rPr>
        <w:t xml:space="preserve"> </w:t>
      </w:r>
      <w:r w:rsidRPr="00946052">
        <w:rPr>
          <w:szCs w:val="24"/>
          <w:rtl/>
        </w:rPr>
        <w:t xml:space="preserve">- </w:t>
      </w:r>
      <w:sdt>
        <w:sdtPr>
          <w:rPr>
            <w:rFonts w:hint="cs"/>
            <w:szCs w:val="24"/>
            <w:rtl/>
          </w:rPr>
          <w:alias w:val="Title"/>
          <w:tag w:val=""/>
          <w:id w:val="-492407802"/>
          <w:placeholder>
            <w:docPart w:val="2110DAC2C5DA4E11BB4920ADC377F55A"/>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hint="cs"/>
              <w:szCs w:val="24"/>
              <w:rtl/>
            </w:rPr>
            <w:t>להקמה, ניהול ותפעול קפיטריה וחנות נוחות במרכז הגריאטרי-שיקומי פלימן</w:t>
          </w:r>
        </w:sdtContent>
      </w:sdt>
      <w:r w:rsidRPr="00946052">
        <w:rPr>
          <w:rFonts w:hint="cs"/>
          <w:szCs w:val="24"/>
          <w:rtl/>
        </w:rPr>
        <w:t>.</w:t>
      </w:r>
    </w:p>
    <w:p w:rsidR="00946052" w:rsidRPr="00946052" w:rsidRDefault="00946052" w:rsidP="000D2E6A">
      <w:pPr>
        <w:numPr>
          <w:ilvl w:val="0"/>
          <w:numId w:val="17"/>
        </w:numPr>
        <w:tabs>
          <w:tab w:val="clear" w:pos="360"/>
          <w:tab w:val="clear" w:pos="709"/>
          <w:tab w:val="clear" w:pos="1418"/>
          <w:tab w:val="clear" w:pos="2268"/>
          <w:tab w:val="clear" w:pos="3289"/>
          <w:tab w:val="num" w:pos="-359"/>
        </w:tabs>
        <w:spacing w:line="360" w:lineRule="auto"/>
        <w:ind w:left="363" w:right="360" w:hanging="425"/>
        <w:jc w:val="both"/>
        <w:rPr>
          <w:szCs w:val="24"/>
          <w:rtl/>
        </w:rPr>
      </w:pPr>
      <w:r w:rsidRPr="00946052">
        <w:rPr>
          <w:rFonts w:hint="cs"/>
          <w:szCs w:val="24"/>
          <w:rtl/>
        </w:rPr>
        <w:t xml:space="preserve">המציע או בעל זיקה אליו </w:t>
      </w:r>
      <w:r w:rsidRPr="00946052">
        <w:rPr>
          <w:rFonts w:hint="cs"/>
          <w:b/>
          <w:bCs/>
          <w:szCs w:val="24"/>
          <w:u w:val="single"/>
          <w:rtl/>
        </w:rPr>
        <w:t>הורשעו</w:t>
      </w:r>
      <w:r w:rsidRPr="00946052">
        <w:rPr>
          <w:rFonts w:hint="cs"/>
          <w:szCs w:val="24"/>
          <w:rtl/>
        </w:rPr>
        <w:t xml:space="preserve"> בפסק דין ביותר משתי עבירות </w:t>
      </w:r>
      <w:r w:rsidRPr="00946052">
        <w:rPr>
          <w:rFonts w:hint="cs"/>
          <w:b/>
          <w:bCs/>
          <w:szCs w:val="24"/>
          <w:u w:val="single"/>
          <w:rtl/>
        </w:rPr>
        <w:t>וחלפה שנה אחת</w:t>
      </w:r>
      <w:r w:rsidRPr="00946052">
        <w:rPr>
          <w:rFonts w:hint="cs"/>
          <w:szCs w:val="24"/>
          <w:rtl/>
        </w:rPr>
        <w:t xml:space="preserve"> לפחות ממועד ההרשעה האחרונה ועד למועד ההגשה. </w:t>
      </w:r>
    </w:p>
    <w:p w:rsidR="00946052" w:rsidRPr="00946052" w:rsidRDefault="00946052" w:rsidP="000D2E6A">
      <w:pPr>
        <w:numPr>
          <w:ilvl w:val="0"/>
          <w:numId w:val="17"/>
        </w:numPr>
        <w:tabs>
          <w:tab w:val="clear" w:pos="360"/>
          <w:tab w:val="clear" w:pos="709"/>
          <w:tab w:val="clear" w:pos="1418"/>
          <w:tab w:val="clear" w:pos="2268"/>
          <w:tab w:val="clear" w:pos="3289"/>
          <w:tab w:val="num" w:pos="-359"/>
        </w:tabs>
        <w:spacing w:line="360" w:lineRule="auto"/>
        <w:ind w:left="363" w:right="360" w:hanging="425"/>
        <w:jc w:val="both"/>
        <w:rPr>
          <w:szCs w:val="24"/>
        </w:rPr>
      </w:pPr>
      <w:r w:rsidRPr="00946052">
        <w:rPr>
          <w:rFonts w:hint="cs"/>
          <w:szCs w:val="24"/>
          <w:rtl/>
        </w:rPr>
        <w:t xml:space="preserve">המציע או בעל זיקה אליו </w:t>
      </w:r>
      <w:r w:rsidRPr="00946052">
        <w:rPr>
          <w:rFonts w:hint="cs"/>
          <w:b/>
          <w:bCs/>
          <w:szCs w:val="24"/>
          <w:u w:val="single"/>
          <w:rtl/>
        </w:rPr>
        <w:t>הורשעו</w:t>
      </w:r>
      <w:r w:rsidRPr="00946052">
        <w:rPr>
          <w:rFonts w:hint="cs"/>
          <w:szCs w:val="24"/>
          <w:rtl/>
        </w:rPr>
        <w:t xml:space="preserve"> בפסק דין ביותר משתי עבירות </w:t>
      </w:r>
      <w:r w:rsidRPr="00946052">
        <w:rPr>
          <w:rFonts w:hint="cs"/>
          <w:b/>
          <w:bCs/>
          <w:szCs w:val="24"/>
          <w:u w:val="single"/>
          <w:rtl/>
        </w:rPr>
        <w:t>ולא חלפה שנה אחת</w:t>
      </w:r>
      <w:r w:rsidRPr="00946052">
        <w:rPr>
          <w:rFonts w:hint="cs"/>
          <w:szCs w:val="24"/>
          <w:rtl/>
        </w:rPr>
        <w:t xml:space="preserve"> לפחות ממועד ההרשעה האחרונה ועד למועד ההגשה. </w:t>
      </w:r>
    </w:p>
    <w:p w:rsidR="00946052" w:rsidRPr="00946052" w:rsidRDefault="00946052" w:rsidP="000D2E6A">
      <w:pPr>
        <w:pStyle w:val="af7"/>
        <w:numPr>
          <w:ilvl w:val="0"/>
          <w:numId w:val="21"/>
        </w:numPr>
        <w:spacing w:before="120" w:after="120" w:line="360" w:lineRule="auto"/>
        <w:ind w:left="360"/>
        <w:jc w:val="both"/>
        <w:rPr>
          <w:rFonts w:cs="David"/>
          <w:sz w:val="24"/>
          <w:szCs w:val="24"/>
        </w:rPr>
      </w:pPr>
      <w:r w:rsidRPr="00946052">
        <w:rPr>
          <w:rFonts w:cs="David" w:hint="cs"/>
          <w:sz w:val="24"/>
          <w:szCs w:val="24"/>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rsidR="00946052" w:rsidRPr="00946052" w:rsidRDefault="00946052" w:rsidP="000D2E6A">
      <w:pPr>
        <w:pStyle w:val="af7"/>
        <w:numPr>
          <w:ilvl w:val="0"/>
          <w:numId w:val="21"/>
        </w:numPr>
        <w:spacing w:before="120" w:after="120" w:line="360" w:lineRule="auto"/>
        <w:ind w:left="360"/>
        <w:jc w:val="both"/>
        <w:rPr>
          <w:rFonts w:cs="David"/>
          <w:sz w:val="24"/>
          <w:szCs w:val="24"/>
        </w:rPr>
      </w:pPr>
      <w:r w:rsidRPr="00946052">
        <w:rPr>
          <w:rFonts w:cs="David" w:hint="cs"/>
          <w:sz w:val="24"/>
          <w:szCs w:val="24"/>
          <w:rtl/>
        </w:rPr>
        <w:t xml:space="preserve">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w:t>
      </w:r>
      <w:r w:rsidRPr="00946052">
        <w:rPr>
          <w:rFonts w:cs="David" w:hint="cs"/>
          <w:sz w:val="24"/>
          <w:szCs w:val="24"/>
          <w:rtl/>
        </w:rPr>
        <w:lastRenderedPageBreak/>
        <w:t>הוגנים), התשנ"א-1991, לפי חוק שכר מינימום, התשמ"ז-1987 ולפי הוראות החיקוקים המנויות בתוספת השלישית לחוק להגברת האכיפה של דיני העבודה, התשע"ב-2011.</w:t>
      </w:r>
    </w:p>
    <w:p w:rsidR="00946052" w:rsidRPr="00946052" w:rsidRDefault="00946052" w:rsidP="000D2E6A">
      <w:pPr>
        <w:pStyle w:val="af7"/>
        <w:numPr>
          <w:ilvl w:val="0"/>
          <w:numId w:val="21"/>
        </w:numPr>
        <w:spacing w:before="120" w:after="120" w:line="360" w:lineRule="auto"/>
        <w:ind w:left="360"/>
        <w:jc w:val="both"/>
        <w:rPr>
          <w:rFonts w:cs="David"/>
          <w:sz w:val="24"/>
          <w:szCs w:val="24"/>
        </w:rPr>
      </w:pPr>
      <w:r w:rsidRPr="00946052">
        <w:rPr>
          <w:rFonts w:cs="David" w:hint="cs"/>
          <w:sz w:val="24"/>
          <w:szCs w:val="24"/>
          <w:rtl/>
        </w:rPr>
        <w:t>זה שמי, זו חתימתי ותוכן תצהירי דלעיל אמת.</w:t>
      </w:r>
    </w:p>
    <w:p w:rsidR="00946052" w:rsidRPr="00946052" w:rsidRDefault="00946052" w:rsidP="00946052">
      <w:pPr>
        <w:bidi w:val="0"/>
        <w:spacing w:after="200" w:line="360" w:lineRule="auto"/>
        <w:rPr>
          <w:szCs w:val="24"/>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97"/>
        <w:gridCol w:w="3695"/>
        <w:gridCol w:w="4163"/>
      </w:tblGrid>
      <w:tr w:rsidR="00946052" w:rsidRPr="00946052" w:rsidTr="00A23669">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rsidR="00946052" w:rsidRPr="00946052" w:rsidRDefault="00946052" w:rsidP="00A23669">
            <w:pPr>
              <w:spacing w:line="360" w:lineRule="auto"/>
              <w:jc w:val="center"/>
              <w:rPr>
                <w:b/>
                <w:bCs/>
                <w:szCs w:val="24"/>
              </w:rPr>
            </w:pPr>
          </w:p>
        </w:tc>
        <w:tc>
          <w:tcPr>
            <w:tcW w:w="3695" w:type="dxa"/>
            <w:tcBorders>
              <w:top w:val="single" w:sz="4" w:space="0" w:color="auto"/>
              <w:left w:val="single" w:sz="4" w:space="0" w:color="auto"/>
              <w:bottom w:val="single" w:sz="4" w:space="0" w:color="auto"/>
              <w:right w:val="single" w:sz="4" w:space="0" w:color="auto"/>
            </w:tcBorders>
            <w:vAlign w:val="center"/>
          </w:tcPr>
          <w:p w:rsidR="00946052" w:rsidRPr="00946052" w:rsidRDefault="00946052" w:rsidP="00A23669">
            <w:pPr>
              <w:spacing w:line="360" w:lineRule="auto"/>
              <w:jc w:val="center"/>
              <w:rPr>
                <w:b/>
                <w:bCs/>
                <w:szCs w:val="24"/>
              </w:rPr>
            </w:pPr>
          </w:p>
        </w:tc>
        <w:tc>
          <w:tcPr>
            <w:tcW w:w="4163" w:type="dxa"/>
            <w:tcBorders>
              <w:top w:val="single" w:sz="4" w:space="0" w:color="auto"/>
              <w:left w:val="single" w:sz="4" w:space="0" w:color="auto"/>
              <w:bottom w:val="single" w:sz="4" w:space="0" w:color="auto"/>
              <w:right w:val="single" w:sz="4" w:space="0" w:color="auto"/>
            </w:tcBorders>
            <w:vAlign w:val="center"/>
          </w:tcPr>
          <w:p w:rsidR="00946052" w:rsidRPr="00946052" w:rsidRDefault="00946052" w:rsidP="00A23669">
            <w:pPr>
              <w:spacing w:line="360" w:lineRule="auto"/>
              <w:jc w:val="center"/>
              <w:rPr>
                <w:b/>
                <w:bCs/>
                <w:szCs w:val="24"/>
              </w:rPr>
            </w:pPr>
          </w:p>
        </w:tc>
      </w:tr>
      <w:tr w:rsidR="00946052" w:rsidRPr="00946052"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rsidR="00946052" w:rsidRPr="00946052" w:rsidRDefault="00946052" w:rsidP="00A23669">
            <w:pPr>
              <w:spacing w:line="360" w:lineRule="auto"/>
              <w:jc w:val="center"/>
              <w:rPr>
                <w:b/>
                <w:bCs/>
                <w:szCs w:val="24"/>
              </w:rPr>
            </w:pPr>
            <w:r w:rsidRPr="00946052">
              <w:rPr>
                <w:rFonts w:hint="cs"/>
                <w:b/>
                <w:bCs/>
                <w:szCs w:val="24"/>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rsidR="00946052" w:rsidRPr="00946052" w:rsidRDefault="00946052" w:rsidP="00A23669">
            <w:pPr>
              <w:spacing w:line="360" w:lineRule="auto"/>
              <w:jc w:val="center"/>
              <w:rPr>
                <w:b/>
                <w:bCs/>
                <w:szCs w:val="24"/>
                <w:lang w:bidi="en-US"/>
              </w:rPr>
            </w:pPr>
            <w:r w:rsidRPr="00946052">
              <w:rPr>
                <w:rFonts w:hint="cs"/>
                <w:b/>
                <w:bCs/>
                <w:szCs w:val="24"/>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rsidR="00946052" w:rsidRPr="00946052" w:rsidRDefault="00946052" w:rsidP="00A23669">
            <w:pPr>
              <w:spacing w:line="360" w:lineRule="auto"/>
              <w:jc w:val="center"/>
              <w:rPr>
                <w:b/>
                <w:bCs/>
                <w:szCs w:val="24"/>
                <w:lang w:bidi="en-US"/>
              </w:rPr>
            </w:pPr>
            <w:r w:rsidRPr="00946052">
              <w:rPr>
                <w:rFonts w:hint="cs"/>
                <w:b/>
                <w:bCs/>
                <w:szCs w:val="24"/>
                <w:rtl/>
              </w:rPr>
              <w:t>חתימה וחותמת המציע</w:t>
            </w:r>
          </w:p>
        </w:tc>
      </w:tr>
      <w:tr w:rsidR="00946052" w:rsidRPr="00946052" w:rsidTr="00A23669">
        <w:trPr>
          <w:trHeight w:val="289"/>
          <w:jc w:val="center"/>
        </w:trPr>
        <w:tc>
          <w:tcPr>
            <w:tcW w:w="9855" w:type="dxa"/>
            <w:gridSpan w:val="3"/>
            <w:tcBorders>
              <w:top w:val="single" w:sz="4" w:space="0" w:color="auto"/>
              <w:left w:val="nil"/>
              <w:bottom w:val="single" w:sz="4" w:space="0" w:color="auto"/>
              <w:right w:val="nil"/>
            </w:tcBorders>
            <w:shd w:val="clear" w:color="auto" w:fill="auto"/>
          </w:tcPr>
          <w:p w:rsidR="00946052" w:rsidRPr="00946052" w:rsidRDefault="00946052" w:rsidP="00A23669">
            <w:pPr>
              <w:spacing w:line="360" w:lineRule="auto"/>
              <w:jc w:val="both"/>
              <w:rPr>
                <w:b/>
                <w:bCs/>
                <w:szCs w:val="24"/>
                <w:rtl/>
              </w:rPr>
            </w:pPr>
          </w:p>
          <w:p w:rsidR="00946052" w:rsidRPr="00946052" w:rsidRDefault="00946052" w:rsidP="00A23669">
            <w:pPr>
              <w:spacing w:line="360" w:lineRule="auto"/>
              <w:jc w:val="both"/>
              <w:rPr>
                <w:szCs w:val="24"/>
                <w:rtl/>
              </w:rPr>
            </w:pPr>
            <w:r w:rsidRPr="00946052">
              <w:rPr>
                <w:rFonts w:hint="eastAsia"/>
                <w:szCs w:val="24"/>
                <w:rtl/>
              </w:rPr>
              <w:t>אני</w:t>
            </w:r>
            <w:r w:rsidRPr="00946052">
              <w:rPr>
                <w:szCs w:val="24"/>
                <w:rtl/>
              </w:rPr>
              <w:t xml:space="preserve"> </w:t>
            </w:r>
            <w:r w:rsidRPr="00946052">
              <w:rPr>
                <w:rFonts w:hint="cs"/>
                <w:szCs w:val="24"/>
                <w:rtl/>
              </w:rPr>
              <w:t>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946052" w:rsidRPr="00946052" w:rsidRDefault="00946052" w:rsidP="00A23669">
            <w:pPr>
              <w:keepNext/>
              <w:spacing w:line="360" w:lineRule="auto"/>
              <w:rPr>
                <w:szCs w:val="24"/>
                <w:rtl/>
              </w:rPr>
            </w:pPr>
          </w:p>
        </w:tc>
      </w:tr>
      <w:tr w:rsidR="00946052" w:rsidRPr="00946052"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946052" w:rsidRDefault="00946052" w:rsidP="00A23669">
            <w:pPr>
              <w:spacing w:line="360" w:lineRule="auto"/>
              <w:jc w:val="center"/>
              <w:rPr>
                <w:b/>
                <w:bCs/>
                <w:szCs w:val="24"/>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946052" w:rsidRDefault="00946052" w:rsidP="00A23669">
            <w:pPr>
              <w:spacing w:line="360" w:lineRule="auto"/>
              <w:jc w:val="center"/>
              <w:rPr>
                <w:b/>
                <w:bCs/>
                <w:szCs w:val="24"/>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946052" w:rsidRDefault="00946052" w:rsidP="00A23669">
            <w:pPr>
              <w:spacing w:line="360" w:lineRule="auto"/>
              <w:jc w:val="center"/>
              <w:rPr>
                <w:b/>
                <w:bCs/>
                <w:szCs w:val="24"/>
                <w:rtl/>
              </w:rPr>
            </w:pPr>
          </w:p>
        </w:tc>
      </w:tr>
      <w:tr w:rsidR="00946052" w:rsidRPr="00946052"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946052" w:rsidRDefault="00946052" w:rsidP="00A23669">
            <w:pPr>
              <w:spacing w:line="360" w:lineRule="auto"/>
              <w:jc w:val="center"/>
              <w:rPr>
                <w:b/>
                <w:bCs/>
                <w:szCs w:val="24"/>
                <w:rtl/>
              </w:rPr>
            </w:pPr>
            <w:r w:rsidRPr="00946052">
              <w:rPr>
                <w:rFonts w:hint="eastAsia"/>
                <w:b/>
                <w:bCs/>
                <w:szCs w:val="24"/>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946052" w:rsidRDefault="00946052" w:rsidP="00A23669">
            <w:pPr>
              <w:spacing w:line="360" w:lineRule="auto"/>
              <w:jc w:val="center"/>
              <w:rPr>
                <w:b/>
                <w:bCs/>
                <w:szCs w:val="24"/>
                <w:rtl/>
              </w:rPr>
            </w:pPr>
            <w:r w:rsidRPr="00946052">
              <w:rPr>
                <w:rFonts w:hint="cs"/>
                <w:b/>
                <w:bCs/>
                <w:szCs w:val="24"/>
                <w:rtl/>
              </w:rPr>
              <w:t>שם מלא ומ.ר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946052" w:rsidRDefault="00946052" w:rsidP="00A23669">
            <w:pPr>
              <w:spacing w:line="360" w:lineRule="auto"/>
              <w:jc w:val="center"/>
              <w:rPr>
                <w:b/>
                <w:bCs/>
                <w:szCs w:val="24"/>
                <w:rtl/>
              </w:rPr>
            </w:pPr>
            <w:r w:rsidRPr="00946052">
              <w:rPr>
                <w:rFonts w:hint="cs"/>
                <w:b/>
                <w:bCs/>
                <w:szCs w:val="24"/>
                <w:rtl/>
              </w:rPr>
              <w:t>חתימה וחותמת</w:t>
            </w:r>
          </w:p>
        </w:tc>
      </w:tr>
    </w:tbl>
    <w:p w:rsidR="00946052" w:rsidRPr="00946052" w:rsidRDefault="00946052" w:rsidP="001726C8">
      <w:pPr>
        <w:rPr>
          <w:rFonts w:eastAsia="David"/>
          <w:rtl/>
          <w:lang w:eastAsia="he-IL"/>
        </w:rPr>
      </w:pPr>
    </w:p>
    <w:p w:rsidR="00946052" w:rsidRPr="00946052" w:rsidRDefault="00946052">
      <w:pPr>
        <w:tabs>
          <w:tab w:val="clear" w:pos="709"/>
          <w:tab w:val="clear" w:pos="1418"/>
          <w:tab w:val="clear" w:pos="2268"/>
          <w:tab w:val="clear" w:pos="3289"/>
        </w:tabs>
        <w:bidi w:val="0"/>
        <w:rPr>
          <w:rFonts w:eastAsia="David"/>
          <w:b/>
          <w:bCs/>
          <w:kern w:val="28"/>
          <w:szCs w:val="24"/>
          <w:rtl/>
          <w:lang w:eastAsia="he-IL"/>
        </w:rPr>
      </w:pPr>
      <w:r w:rsidRPr="00946052">
        <w:rPr>
          <w:rFonts w:eastAsia="David"/>
          <w:szCs w:val="24"/>
          <w:rtl/>
          <w:lang w:eastAsia="he-IL"/>
        </w:rPr>
        <w:br w:type="page"/>
      </w:r>
    </w:p>
    <w:bookmarkEnd w:id="197"/>
    <w:bookmarkEnd w:id="198"/>
    <w:p w:rsidR="00BE6932" w:rsidRPr="001726C8" w:rsidRDefault="00BE6932" w:rsidP="001726C8">
      <w:pPr>
        <w:rPr>
          <w:rFonts w:ascii="David" w:eastAsia="David" w:hAnsi="David"/>
          <w:szCs w:val="24"/>
          <w:rtl/>
          <w:lang w:eastAsia="he-IL"/>
        </w:rPr>
        <w:sectPr w:rsidR="00BE6932" w:rsidRPr="001726C8" w:rsidSect="00A03C24">
          <w:headerReference w:type="default" r:id="rId16"/>
          <w:footerReference w:type="default" r:id="rId17"/>
          <w:type w:val="continuous"/>
          <w:pgSz w:w="12240" w:h="15840"/>
          <w:pgMar w:top="1440" w:right="1800" w:bottom="1440" w:left="1800" w:header="709" w:footer="709" w:gutter="0"/>
          <w:cols w:space="708"/>
          <w:bidi/>
          <w:rtlGutter/>
          <w:docGrid w:linePitch="360"/>
        </w:sectPr>
      </w:pPr>
    </w:p>
    <w:p w:rsidR="00BE0B75" w:rsidRDefault="00556352" w:rsidP="00F73B32">
      <w:pPr>
        <w:pStyle w:val="10"/>
        <w:ind w:left="48"/>
        <w:rPr>
          <w:rFonts w:eastAsia="David"/>
          <w:sz w:val="24"/>
          <w:szCs w:val="24"/>
          <w:rtl/>
          <w:lang w:eastAsia="he-IL"/>
        </w:rPr>
      </w:pPr>
      <w:bookmarkStart w:id="200" w:name="_Toc516064386"/>
      <w:bookmarkStart w:id="201" w:name="_Toc179599062"/>
      <w:r>
        <w:rPr>
          <w:rFonts w:eastAsia="David" w:hint="cs"/>
          <w:sz w:val="24"/>
          <w:szCs w:val="24"/>
          <w:rtl/>
          <w:lang w:eastAsia="he-IL"/>
        </w:rPr>
        <w:lastRenderedPageBreak/>
        <w:t>נספח א</w:t>
      </w:r>
      <w:r>
        <w:rPr>
          <w:rFonts w:eastAsia="David"/>
          <w:sz w:val="24"/>
          <w:szCs w:val="24"/>
          <w:rtl/>
          <w:lang w:eastAsia="he-IL"/>
        </w:rPr>
        <w:t>'</w:t>
      </w:r>
      <w:r>
        <w:rPr>
          <w:rFonts w:eastAsia="David" w:hint="cs"/>
          <w:sz w:val="24"/>
          <w:szCs w:val="24"/>
          <w:rtl/>
          <w:lang w:eastAsia="he-IL"/>
        </w:rPr>
        <w:t>3</w:t>
      </w:r>
      <w:r w:rsidR="00A23EAF" w:rsidRPr="006529F8">
        <w:rPr>
          <w:rFonts w:eastAsia="David" w:hint="cs"/>
          <w:sz w:val="24"/>
          <w:szCs w:val="24"/>
          <w:rtl/>
          <w:lang w:eastAsia="he-IL"/>
        </w:rPr>
        <w:t>- תצהיר על אי העסקה של עובדים זרים</w:t>
      </w:r>
      <w:bookmarkEnd w:id="200"/>
    </w:p>
    <w:bookmarkEnd w:id="201"/>
    <w:p w:rsidR="0025727E" w:rsidRPr="0025727E" w:rsidRDefault="0025727E" w:rsidP="0025727E">
      <w:pPr>
        <w:ind w:left="48"/>
        <w:jc w:val="center"/>
        <w:rPr>
          <w:szCs w:val="24"/>
          <w:rtl/>
          <w:lang w:eastAsia="he-IL"/>
        </w:rPr>
      </w:pPr>
    </w:p>
    <w:p w:rsidR="00BE0B75" w:rsidRDefault="00A23EAF">
      <w:pPr>
        <w:tabs>
          <w:tab w:val="clear" w:pos="709"/>
          <w:tab w:val="clear" w:pos="1418"/>
          <w:tab w:val="clear" w:pos="2268"/>
          <w:tab w:val="clear" w:pos="3289"/>
          <w:tab w:val="left" w:pos="746"/>
          <w:tab w:val="left" w:pos="1106"/>
        </w:tabs>
        <w:spacing w:line="360" w:lineRule="auto"/>
        <w:ind w:left="48"/>
        <w:jc w:val="both"/>
        <w:rPr>
          <w:szCs w:val="24"/>
          <w:rtl/>
        </w:rPr>
      </w:pPr>
      <w:r w:rsidRPr="000454EE">
        <w:rPr>
          <w:rFonts w:hint="cs"/>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BE0B75" w:rsidRDefault="00BE0B75">
      <w:pPr>
        <w:tabs>
          <w:tab w:val="clear" w:pos="709"/>
          <w:tab w:val="clear" w:pos="1418"/>
          <w:tab w:val="clear" w:pos="2268"/>
          <w:tab w:val="clear" w:pos="3289"/>
        </w:tabs>
        <w:spacing w:line="360" w:lineRule="auto"/>
        <w:ind w:left="615" w:hanging="567"/>
        <w:jc w:val="both"/>
        <w:rPr>
          <w:szCs w:val="24"/>
          <w:rtl/>
        </w:rPr>
      </w:pPr>
    </w:p>
    <w:p w:rsidR="00BE0B75" w:rsidRDefault="00A23EAF" w:rsidP="001726C8">
      <w:pPr>
        <w:tabs>
          <w:tab w:val="clear" w:pos="709"/>
          <w:tab w:val="clear" w:pos="1418"/>
          <w:tab w:val="clear" w:pos="2268"/>
          <w:tab w:val="clear" w:pos="3289"/>
          <w:tab w:val="left" w:pos="746"/>
          <w:tab w:val="left" w:pos="1106"/>
        </w:tabs>
        <w:spacing w:line="360" w:lineRule="auto"/>
        <w:ind w:left="48"/>
        <w:jc w:val="both"/>
        <w:rPr>
          <w:szCs w:val="24"/>
        </w:rPr>
      </w:pPr>
      <w:r w:rsidRPr="000454EE">
        <w:rPr>
          <w:rFonts w:hint="cs"/>
          <w:szCs w:val="24"/>
          <w:rtl/>
        </w:rPr>
        <w:t>אני הוסמכתי כדין על ידי __________________ (להלן: "</w:t>
      </w:r>
      <w:r w:rsidRPr="001726C8">
        <w:rPr>
          <w:rFonts w:hint="cs"/>
          <w:b/>
          <w:bCs/>
          <w:szCs w:val="24"/>
          <w:rtl/>
        </w:rPr>
        <w:t>המציע</w:t>
      </w:r>
      <w:r w:rsidRPr="000454EE">
        <w:rPr>
          <w:rFonts w:hint="cs"/>
          <w:szCs w:val="24"/>
          <w:rtl/>
        </w:rPr>
        <w:t xml:space="preserve">") לחתום על תצהיר זה בתמיכה להצעה </w:t>
      </w:r>
      <w:sdt>
        <w:sdtPr>
          <w:rPr>
            <w:szCs w:val="24"/>
            <w:rtl/>
          </w:rPr>
          <w:alias w:val="Subject"/>
          <w:tag w:val=""/>
          <w:id w:val="1475793956"/>
          <w:placeholder>
            <w:docPart w:val="4EE3E1BA102E47B69929401E5BB68959"/>
          </w:placeholder>
          <w:dataBinding w:prefixMappings="xmlns:ns0='http://purl.org/dc/elements/1.1/' xmlns:ns1='http://schemas.openxmlformats.org/package/2006/metadata/core-properties' " w:xpath="/ns1:coreProperties[1]/ns0:subject[1]" w:storeItemID="{6C3C8BC8-F283-45AE-878A-BAB7291924A1}"/>
          <w:text/>
        </w:sdtPr>
        <w:sdtContent>
          <w:r w:rsidR="00BE10EA">
            <w:rPr>
              <w:rFonts w:hint="cs"/>
              <w:szCs w:val="24"/>
              <w:rtl/>
            </w:rPr>
            <w:t>מכרז פומבי מס' 04/2018</w:t>
          </w:r>
        </w:sdtContent>
      </w:sdt>
      <w:r w:rsidR="001726C8" w:rsidRPr="001726C8">
        <w:rPr>
          <w:rFonts w:hint="cs"/>
          <w:szCs w:val="24"/>
          <w:rtl/>
        </w:rPr>
        <w:t xml:space="preserve"> </w:t>
      </w:r>
      <w:sdt>
        <w:sdtPr>
          <w:rPr>
            <w:rFonts w:hint="cs"/>
            <w:szCs w:val="24"/>
            <w:rtl/>
          </w:rPr>
          <w:alias w:val="Title"/>
          <w:tag w:val=""/>
          <w:id w:val="-814868695"/>
          <w:placeholder>
            <w:docPart w:val="720D8253140245048A4C21016DEF5EF6"/>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hint="cs"/>
              <w:szCs w:val="24"/>
              <w:rtl/>
            </w:rPr>
            <w:t>להקמה, ניהול ותפעול קפיטריה וחנות נוחות במרכז הגריאטרי-שיקומי פלימן</w:t>
          </w:r>
        </w:sdtContent>
      </w:sdt>
      <w:r w:rsidRPr="000454EE">
        <w:rPr>
          <w:rFonts w:hint="cs"/>
          <w:szCs w:val="24"/>
          <w:rtl/>
        </w:rPr>
        <w:t xml:space="preserve"> (להלן: "</w:t>
      </w:r>
      <w:r w:rsidRPr="001726C8">
        <w:rPr>
          <w:rFonts w:hint="cs"/>
          <w:b/>
          <w:bCs/>
          <w:szCs w:val="24"/>
          <w:rtl/>
        </w:rPr>
        <w:t>המכרז</w:t>
      </w:r>
      <w:r w:rsidRPr="000454EE">
        <w:rPr>
          <w:rFonts w:hint="cs"/>
          <w:szCs w:val="24"/>
          <w:rtl/>
        </w:rPr>
        <w:t>").</w:t>
      </w:r>
    </w:p>
    <w:p w:rsidR="00BE0B75" w:rsidRDefault="00BE0B75">
      <w:pPr>
        <w:tabs>
          <w:tab w:val="clear" w:pos="709"/>
          <w:tab w:val="clear" w:pos="1418"/>
          <w:tab w:val="clear" w:pos="2268"/>
          <w:tab w:val="clear" w:pos="3289"/>
        </w:tabs>
        <w:spacing w:before="120" w:after="120" w:line="360" w:lineRule="auto"/>
        <w:ind w:left="767"/>
        <w:contextualSpacing/>
        <w:jc w:val="both"/>
        <w:rPr>
          <w:szCs w:val="24"/>
        </w:rPr>
      </w:pPr>
    </w:p>
    <w:p w:rsidR="00BE0B75" w:rsidRDefault="00A23EAF" w:rsidP="008B5A19">
      <w:pPr>
        <w:numPr>
          <w:ilvl w:val="0"/>
          <w:numId w:val="25"/>
        </w:numPr>
        <w:tabs>
          <w:tab w:val="clear" w:pos="709"/>
          <w:tab w:val="clear" w:pos="1418"/>
          <w:tab w:val="clear" w:pos="2268"/>
          <w:tab w:val="clear" w:pos="3289"/>
        </w:tabs>
        <w:spacing w:before="120" w:after="120" w:line="360" w:lineRule="auto"/>
        <w:ind w:left="510" w:hanging="425"/>
        <w:contextualSpacing/>
        <w:jc w:val="both"/>
        <w:rPr>
          <w:szCs w:val="24"/>
        </w:rPr>
      </w:pPr>
      <w:r w:rsidRPr="000454EE">
        <w:rPr>
          <w:rFonts w:hint="cs"/>
          <w:szCs w:val="24"/>
          <w:rtl/>
        </w:rPr>
        <w:t>המציע לא יעסיק לצורך ביצוע העבודות בהתאם למכרז, עובדים זרים, ל</w:t>
      </w:r>
      <w:r w:rsidRPr="000454EE">
        <w:rPr>
          <w:szCs w:val="24"/>
          <w:rtl/>
        </w:rPr>
        <w:t xml:space="preserve">מעט </w:t>
      </w:r>
      <w:r w:rsidRPr="000454EE">
        <w:rPr>
          <w:rFonts w:hint="cs"/>
          <w:szCs w:val="24"/>
          <w:rtl/>
        </w:rPr>
        <w:t>מומחה חוץ ו</w:t>
      </w:r>
      <w:r w:rsidRPr="000454EE">
        <w:rPr>
          <w:szCs w:val="24"/>
          <w:rtl/>
        </w:rPr>
        <w:t xml:space="preserve">עובדים זרים </w:t>
      </w:r>
      <w:r w:rsidRPr="000454EE">
        <w:rPr>
          <w:rFonts w:hint="cs"/>
          <w:szCs w:val="24"/>
          <w:rtl/>
        </w:rPr>
        <w:t xml:space="preserve">שהנם </w:t>
      </w:r>
      <w:r w:rsidRPr="000454EE">
        <w:rPr>
          <w:szCs w:val="24"/>
          <w:rtl/>
        </w:rPr>
        <w:t>תושבי האוטונומיה ביהודה, שומרון וחבל עזה, שברשותם היתר תעסוקה תקף משירות התעסוקה לעבוד בישראל</w:t>
      </w:r>
      <w:r w:rsidRPr="000454EE">
        <w:rPr>
          <w:rFonts w:hint="cs"/>
          <w:szCs w:val="24"/>
          <w:rtl/>
        </w:rPr>
        <w:t xml:space="preserve">, ושעליהם חל </w:t>
      </w:r>
      <w:r w:rsidRPr="000454EE">
        <w:rPr>
          <w:szCs w:val="24"/>
          <w:rtl/>
        </w:rPr>
        <w:t>פרק ו'</w:t>
      </w:r>
      <w:r w:rsidRPr="000454EE">
        <w:rPr>
          <w:rFonts w:hint="cs"/>
          <w:szCs w:val="24"/>
          <w:rtl/>
        </w:rPr>
        <w:t xml:space="preserve"> ל</w:t>
      </w:r>
      <w:r w:rsidRPr="000454EE">
        <w:rPr>
          <w:b/>
          <w:i/>
          <w:szCs w:val="24"/>
          <w:rtl/>
        </w:rPr>
        <w:t>חוק יישום ההסכם בדבר רצועת עזה ואזור יריחו (הסדרים כלכליים והוראות שונות) (תיקוני חקיקה), תשנ"ה-1994</w:t>
      </w:r>
      <w:r w:rsidRPr="000454EE">
        <w:rPr>
          <w:rFonts w:hint="cs"/>
          <w:szCs w:val="24"/>
          <w:rtl/>
        </w:rPr>
        <w:t xml:space="preserve"> וזאת, בין במישרין ובין בעקיפין, בין אם על ידי המציע ובין באמצעות קבלן כוח אדם, קבלן משנה או כל גורם אחר עמו יתקשר המציע במידה ויזכה במכרז</w:t>
      </w:r>
      <w:r w:rsidRPr="000454EE">
        <w:rPr>
          <w:szCs w:val="24"/>
          <w:rtl/>
        </w:rPr>
        <w:t xml:space="preserve">. </w:t>
      </w:r>
    </w:p>
    <w:p w:rsidR="00BE0B75" w:rsidRDefault="00BE0B75">
      <w:pPr>
        <w:tabs>
          <w:tab w:val="clear" w:pos="709"/>
          <w:tab w:val="clear" w:pos="1418"/>
          <w:tab w:val="clear" w:pos="2268"/>
          <w:tab w:val="clear" w:pos="3289"/>
        </w:tabs>
        <w:spacing w:line="360" w:lineRule="auto"/>
        <w:ind w:left="768"/>
        <w:contextualSpacing/>
        <w:rPr>
          <w:szCs w:val="24"/>
          <w:rtl/>
        </w:rPr>
      </w:pPr>
    </w:p>
    <w:p w:rsidR="00BE0B75" w:rsidRDefault="00A23EAF" w:rsidP="008B5A19">
      <w:pPr>
        <w:numPr>
          <w:ilvl w:val="0"/>
          <w:numId w:val="25"/>
        </w:numPr>
        <w:tabs>
          <w:tab w:val="clear" w:pos="709"/>
          <w:tab w:val="clear" w:pos="1418"/>
          <w:tab w:val="clear" w:pos="2268"/>
          <w:tab w:val="clear" w:pos="3289"/>
        </w:tabs>
        <w:spacing w:before="120" w:after="120" w:line="360" w:lineRule="auto"/>
        <w:ind w:left="439" w:hanging="426"/>
        <w:contextualSpacing/>
        <w:jc w:val="both"/>
        <w:rPr>
          <w:szCs w:val="24"/>
          <w:rtl/>
        </w:rPr>
      </w:pPr>
      <w:r w:rsidRPr="000454EE">
        <w:rPr>
          <w:rFonts w:hint="cs"/>
          <w:szCs w:val="24"/>
          <w:rtl/>
        </w:rPr>
        <w:t xml:space="preserve"> זה שמי, זו חתימתי ותוכן תצהירי דלעיל אמת.</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25727E" w:rsidRPr="008060EE" w:rsidTr="0025727E">
        <w:tc>
          <w:tcPr>
            <w:tcW w:w="9855" w:type="dxa"/>
            <w:gridSpan w:val="3"/>
            <w:tcBorders>
              <w:top w:val="nil"/>
              <w:left w:val="nil"/>
              <w:bottom w:val="single" w:sz="4" w:space="0" w:color="auto"/>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b/>
                <w:bCs/>
                <w:szCs w:val="24"/>
                <w:rtl/>
                <w:lang w:eastAsia="he-IL"/>
              </w:rPr>
              <w:t xml:space="preserve">לראיה </w:t>
            </w:r>
            <w:r w:rsidRPr="008060EE">
              <w:rPr>
                <w:rFonts w:ascii="David" w:eastAsia="David" w:hAnsi="David" w:hint="cs"/>
                <w:b/>
                <w:bCs/>
                <w:szCs w:val="24"/>
                <w:rtl/>
                <w:lang w:eastAsia="he-IL"/>
              </w:rPr>
              <w:t xml:space="preserve">באתי </w:t>
            </w:r>
            <w:r w:rsidRPr="008060EE">
              <w:rPr>
                <w:rFonts w:ascii="David" w:eastAsia="David" w:hAnsi="David"/>
                <w:b/>
                <w:bCs/>
                <w:szCs w:val="24"/>
                <w:rtl/>
                <w:lang w:eastAsia="he-IL"/>
              </w:rPr>
              <w:t xml:space="preserve">על החתום </w:t>
            </w: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BE6932">
              <w:rPr>
                <w:rFonts w:ascii="David" w:eastAsia="David" w:hAnsi="David"/>
                <w:szCs w:val="24"/>
                <w:rtl/>
                <w:lang w:eastAsia="he-IL"/>
              </w:rPr>
              <w:t xml:space="preserve">שם </w:t>
            </w:r>
            <w:r>
              <w:rPr>
                <w:rFonts w:ascii="David" w:eastAsia="David" w:hAnsi="David" w:hint="cs"/>
                <w:szCs w:val="24"/>
                <w:rtl/>
                <w:lang w:eastAsia="he-IL"/>
              </w:rPr>
              <w:t>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 xml:space="preserve">חתימה </w:t>
            </w:r>
          </w:p>
        </w:tc>
      </w:tr>
      <w:tr w:rsidR="0025727E" w:rsidRPr="008060EE" w:rsidTr="0025727E">
        <w:tc>
          <w:tcPr>
            <w:tcW w:w="9855" w:type="dxa"/>
            <w:gridSpan w:val="3"/>
            <w:tcBorders>
              <w:top w:val="single" w:sz="4" w:space="0" w:color="auto"/>
              <w:left w:val="nil"/>
              <w:bottom w:val="nil"/>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25727E" w:rsidRPr="008060EE" w:rsidTr="0025727E">
        <w:tc>
          <w:tcPr>
            <w:tcW w:w="9855" w:type="dxa"/>
            <w:gridSpan w:val="3"/>
            <w:tcBorders>
              <w:top w:val="nil"/>
              <w:left w:val="nil"/>
              <w:bottom w:val="nil"/>
              <w:right w:val="nil"/>
            </w:tcBorders>
          </w:tcPr>
          <w:p w:rsidR="0025727E"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David" w:eastAsia="David" w:hAnsi="David"/>
                <w:szCs w:val="24"/>
                <w:lang w:eastAsia="he-IL"/>
              </w:rPr>
            </w:pPr>
            <w:r w:rsidRPr="008060EE">
              <w:rPr>
                <w:rFonts w:ascii="David" w:eastAsia="David" w:hAnsi="David"/>
                <w:b/>
                <w:bCs/>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8060EE" w:rsidTr="0025727E">
        <w:tc>
          <w:tcPr>
            <w:tcW w:w="3051" w:type="dxa"/>
            <w:tcBorders>
              <w:top w:val="nil"/>
              <w:left w:val="nil"/>
              <w:bottom w:val="single" w:sz="4" w:space="0" w:color="auto"/>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rPr>
                <w:rFonts w:ascii="David" w:eastAsia="David" w:hAnsi="David"/>
                <w:szCs w:val="24"/>
                <w:lang w:eastAsia="he-IL"/>
              </w:rPr>
            </w:pPr>
          </w:p>
        </w:tc>
        <w:tc>
          <w:tcPr>
            <w:tcW w:w="3260" w:type="dxa"/>
            <w:tcBorders>
              <w:top w:val="nil"/>
              <w:left w:val="nil"/>
              <w:bottom w:val="single" w:sz="4" w:space="0" w:color="auto"/>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nil"/>
              <w:left w:val="nil"/>
              <w:bottom w:val="single" w:sz="4" w:space="0" w:color="auto"/>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חתימה וחותמת</w:t>
            </w:r>
          </w:p>
        </w:tc>
      </w:tr>
    </w:tbl>
    <w:p w:rsidR="00576821" w:rsidRDefault="00576821">
      <w:pPr>
        <w:tabs>
          <w:tab w:val="clear" w:pos="709"/>
          <w:tab w:val="clear" w:pos="1418"/>
          <w:tab w:val="clear" w:pos="2268"/>
          <w:tab w:val="clear" w:pos="3289"/>
        </w:tabs>
        <w:ind w:left="48"/>
        <w:rPr>
          <w:rFonts w:cs="Narkisim"/>
          <w:sz w:val="20"/>
          <w:szCs w:val="28"/>
          <w:rtl/>
          <w:lang w:eastAsia="he-IL"/>
        </w:rPr>
      </w:pPr>
      <w:r>
        <w:rPr>
          <w:rFonts w:cs="Narkisim"/>
          <w:sz w:val="20"/>
          <w:szCs w:val="28"/>
          <w:rtl/>
          <w:lang w:eastAsia="he-IL"/>
        </w:rPr>
        <w:br w:type="page"/>
      </w:r>
    </w:p>
    <w:p w:rsidR="00BE0B75" w:rsidRPr="007C4A2E" w:rsidRDefault="00556352" w:rsidP="00F73B32">
      <w:pPr>
        <w:pStyle w:val="10"/>
        <w:spacing w:after="240"/>
        <w:ind w:left="48"/>
        <w:rPr>
          <w:b w:val="0"/>
          <w:bCs w:val="0"/>
          <w:szCs w:val="24"/>
          <w:rtl/>
        </w:rPr>
      </w:pPr>
      <w:bookmarkStart w:id="202" w:name="_Toc516064387"/>
      <w:r>
        <w:rPr>
          <w:rFonts w:eastAsia="David" w:hint="eastAsia"/>
          <w:sz w:val="24"/>
          <w:szCs w:val="24"/>
          <w:rtl/>
          <w:lang w:eastAsia="he-IL"/>
        </w:rPr>
        <w:lastRenderedPageBreak/>
        <w:t>נספח א</w:t>
      </w:r>
      <w:r>
        <w:rPr>
          <w:rFonts w:eastAsia="David"/>
          <w:sz w:val="24"/>
          <w:szCs w:val="24"/>
          <w:rtl/>
          <w:lang w:eastAsia="he-IL"/>
        </w:rPr>
        <w:t>'</w:t>
      </w:r>
      <w:r>
        <w:rPr>
          <w:rFonts w:eastAsia="David" w:hint="eastAsia"/>
          <w:sz w:val="24"/>
          <w:szCs w:val="24"/>
          <w:rtl/>
          <w:lang w:eastAsia="he-IL"/>
        </w:rPr>
        <w:t>4</w:t>
      </w:r>
      <w:r w:rsidR="00F73B32">
        <w:rPr>
          <w:rFonts w:eastAsia="David" w:hint="cs"/>
          <w:sz w:val="24"/>
          <w:szCs w:val="24"/>
          <w:rtl/>
          <w:lang w:eastAsia="he-IL"/>
        </w:rPr>
        <w:t xml:space="preserve"> </w:t>
      </w:r>
      <w:r w:rsidR="00A23EAF" w:rsidRPr="001505D8">
        <w:rPr>
          <w:rFonts w:eastAsia="David" w:hint="cs"/>
          <w:sz w:val="24"/>
          <w:szCs w:val="24"/>
          <w:rtl/>
          <w:lang w:eastAsia="he-IL"/>
        </w:rPr>
        <w:t>-</w:t>
      </w:r>
      <w:r w:rsidR="002E74A1" w:rsidRPr="001505D8">
        <w:rPr>
          <w:rFonts w:eastAsia="David"/>
          <w:sz w:val="24"/>
          <w:szCs w:val="24"/>
          <w:rtl/>
          <w:lang w:eastAsia="he-IL"/>
        </w:rPr>
        <w:t xml:space="preserve"> נוסח התחייבו</w:t>
      </w:r>
      <w:r w:rsidR="002E74A1" w:rsidRPr="001505D8">
        <w:rPr>
          <w:rFonts w:eastAsia="David" w:hint="eastAsia"/>
          <w:sz w:val="24"/>
          <w:szCs w:val="24"/>
          <w:rtl/>
          <w:lang w:eastAsia="he-IL"/>
        </w:rPr>
        <w:t>ת</w:t>
      </w:r>
      <w:r w:rsidR="002E74A1" w:rsidRPr="001505D8">
        <w:rPr>
          <w:rFonts w:eastAsia="David"/>
          <w:sz w:val="24"/>
          <w:szCs w:val="24"/>
          <w:rtl/>
          <w:lang w:eastAsia="he-IL"/>
        </w:rPr>
        <w:t xml:space="preserve"> לשמירת סו</w:t>
      </w:r>
      <w:r w:rsidR="002E74A1" w:rsidRPr="001505D8">
        <w:rPr>
          <w:rFonts w:eastAsia="David" w:hint="eastAsia"/>
          <w:sz w:val="24"/>
          <w:szCs w:val="24"/>
          <w:rtl/>
          <w:lang w:eastAsia="he-IL"/>
        </w:rPr>
        <w:t>ד</w:t>
      </w:r>
      <w:r w:rsidR="002E74A1" w:rsidRPr="001505D8">
        <w:rPr>
          <w:rFonts w:eastAsia="David"/>
          <w:sz w:val="24"/>
          <w:szCs w:val="24"/>
          <w:rtl/>
          <w:lang w:eastAsia="he-IL"/>
        </w:rPr>
        <w:t>יות ולמניעת ניגוד עניינים</w:t>
      </w:r>
      <w:bookmarkEnd w:id="196"/>
      <w:bookmarkEnd w:id="202"/>
    </w:p>
    <w:tbl>
      <w:tblPr>
        <w:tblW w:w="0" w:type="auto"/>
        <w:tblLook w:val="0000"/>
      </w:tblPr>
      <w:tblGrid>
        <w:gridCol w:w="7709"/>
        <w:gridCol w:w="814"/>
      </w:tblGrid>
      <w:tr w:rsidR="004F075B" w:rsidRPr="001505D8" w:rsidTr="00487C4D">
        <w:trPr>
          <w:trHeight w:hRule="exact" w:val="1226"/>
        </w:trPr>
        <w:tc>
          <w:tcPr>
            <w:tcW w:w="0" w:type="auto"/>
          </w:tcPr>
          <w:p w:rsidR="00917C98" w:rsidRDefault="002053D5" w:rsidP="00D758F0">
            <w:pPr>
              <w:tabs>
                <w:tab w:val="clear" w:pos="709"/>
                <w:tab w:val="clear" w:pos="1418"/>
                <w:tab w:val="left" w:pos="0"/>
              </w:tabs>
              <w:spacing w:beforeLines="60" w:afterLines="60" w:line="360" w:lineRule="auto"/>
              <w:rPr>
                <w:szCs w:val="24"/>
                <w:rtl/>
              </w:rPr>
            </w:pPr>
            <w:r>
              <w:rPr>
                <w:rFonts w:hint="cs"/>
                <w:szCs w:val="24"/>
                <w:rtl/>
              </w:rPr>
              <w:t>והמרכז הגריאטרי שיקומי פלימן</w:t>
            </w:r>
            <w:r w:rsidR="004F075B" w:rsidRPr="007C4A2E">
              <w:rPr>
                <w:szCs w:val="24"/>
                <w:rtl/>
              </w:rPr>
              <w:t xml:space="preserve"> (להלן "</w:t>
            </w:r>
            <w:r w:rsidR="008458EA">
              <w:rPr>
                <w:szCs w:val="24"/>
                <w:rtl/>
              </w:rPr>
              <w:t>המזמין</w:t>
            </w:r>
            <w:r w:rsidR="004F075B" w:rsidRPr="007C4A2E">
              <w:rPr>
                <w:szCs w:val="24"/>
                <w:rtl/>
              </w:rPr>
              <w:t xml:space="preserve">") פרסם </w:t>
            </w:r>
            <w:sdt>
              <w:sdtPr>
                <w:rPr>
                  <w:rFonts w:ascii="Arial" w:hAnsi="Arial"/>
                  <w:szCs w:val="24"/>
                  <w:rtl/>
                </w:rPr>
                <w:alias w:val="Subject"/>
                <w:tag w:val=""/>
                <w:id w:val="659513729"/>
                <w:placeholder>
                  <w:docPart w:val="64BF6AE4E401458DB8A69EEF764F7D44"/>
                </w:placeholder>
                <w:dataBinding w:prefixMappings="xmlns:ns0='http://purl.org/dc/elements/1.1/' xmlns:ns1='http://schemas.openxmlformats.org/package/2006/metadata/core-properties' " w:xpath="/ns1:coreProperties[1]/ns0:subject[1]" w:storeItemID="{6C3C8BC8-F283-45AE-878A-BAB7291924A1}"/>
                <w:text/>
              </w:sdtPr>
              <w:sdtContent>
                <w:r w:rsidR="00BE10EA">
                  <w:rPr>
                    <w:rFonts w:ascii="Arial" w:hAnsi="Arial" w:hint="cs"/>
                    <w:szCs w:val="24"/>
                    <w:rtl/>
                  </w:rPr>
                  <w:t>מכרז פומבי מס' 04/2018</w:t>
                </w:r>
              </w:sdtContent>
            </w:sdt>
            <w:r w:rsidR="00BD06E3">
              <w:rPr>
                <w:rFonts w:hint="cs"/>
                <w:szCs w:val="24"/>
                <w:rtl/>
              </w:rPr>
              <w:t xml:space="preserve"> </w:t>
            </w:r>
            <w:sdt>
              <w:sdtPr>
                <w:rPr>
                  <w:rFonts w:ascii="Arial" w:hAnsi="Arial" w:hint="cs"/>
                  <w:szCs w:val="24"/>
                  <w:rtl/>
                </w:rPr>
                <w:alias w:val="Title"/>
                <w:tag w:val=""/>
                <w:id w:val="-1755504196"/>
                <w:placeholder>
                  <w:docPart w:val="986F3D64D5624E8B8DBC4F89DAE45B0B"/>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ascii="Arial" w:hAnsi="Arial" w:hint="cs"/>
                    <w:szCs w:val="24"/>
                    <w:rtl/>
                  </w:rPr>
                  <w:t>להקמה, ניהול ותפעול קפיטריה וחנות נוחות במרכז הגריאטרי-שיקומי פלימן</w:t>
                </w:r>
              </w:sdtContent>
            </w:sdt>
            <w:r w:rsidR="00917C98">
              <w:rPr>
                <w:rFonts w:hint="cs"/>
                <w:szCs w:val="24"/>
                <w:rtl/>
              </w:rPr>
              <w:t>.</w:t>
            </w:r>
          </w:p>
          <w:p w:rsidR="00917C98" w:rsidRDefault="00917C98" w:rsidP="00D758F0">
            <w:pPr>
              <w:spacing w:beforeLines="60" w:afterLines="60" w:line="360" w:lineRule="auto"/>
              <w:rPr>
                <w:szCs w:val="24"/>
                <w:rtl/>
              </w:rPr>
            </w:pPr>
          </w:p>
          <w:p w:rsidR="00917C98" w:rsidRDefault="00917C98" w:rsidP="00D758F0">
            <w:pPr>
              <w:spacing w:beforeLines="60" w:afterLines="60" w:line="360" w:lineRule="auto"/>
              <w:rPr>
                <w:szCs w:val="24"/>
                <w:rtl/>
              </w:rPr>
            </w:pPr>
          </w:p>
          <w:p w:rsidR="00917C98" w:rsidRDefault="00917C98" w:rsidP="00D758F0">
            <w:pPr>
              <w:spacing w:beforeLines="60" w:afterLines="60" w:line="360" w:lineRule="auto"/>
              <w:rPr>
                <w:szCs w:val="24"/>
                <w:rtl/>
              </w:rPr>
            </w:pPr>
          </w:p>
          <w:p w:rsidR="00917C98" w:rsidRDefault="00917C98" w:rsidP="00D758F0">
            <w:pPr>
              <w:spacing w:beforeLines="60" w:afterLines="60" w:line="360" w:lineRule="auto"/>
              <w:rPr>
                <w:szCs w:val="24"/>
                <w:rtl/>
              </w:rPr>
            </w:pPr>
          </w:p>
          <w:p w:rsidR="00917C98" w:rsidRDefault="00917C98" w:rsidP="00D758F0">
            <w:pPr>
              <w:spacing w:beforeLines="60" w:afterLines="60" w:line="360" w:lineRule="auto"/>
              <w:rPr>
                <w:szCs w:val="24"/>
                <w:rtl/>
              </w:rPr>
            </w:pPr>
            <w:r>
              <w:rPr>
                <w:rFonts w:hint="cs"/>
                <w:szCs w:val="24"/>
                <w:rtl/>
              </w:rPr>
              <w:t>כככ</w:t>
            </w:r>
          </w:p>
          <w:p w:rsidR="00917C98" w:rsidRDefault="00917C98" w:rsidP="00D758F0">
            <w:pPr>
              <w:spacing w:beforeLines="60" w:afterLines="60" w:line="360" w:lineRule="auto"/>
              <w:rPr>
                <w:szCs w:val="24"/>
                <w:rtl/>
              </w:rPr>
            </w:pPr>
          </w:p>
          <w:p w:rsidR="00917C98" w:rsidRDefault="00917C98" w:rsidP="00D758F0">
            <w:pPr>
              <w:spacing w:beforeLines="60" w:afterLines="60" w:line="360" w:lineRule="auto"/>
              <w:rPr>
                <w:szCs w:val="24"/>
                <w:rtl/>
              </w:rPr>
            </w:pPr>
          </w:p>
          <w:p w:rsidR="00917C98" w:rsidRDefault="00917C98" w:rsidP="00D758F0">
            <w:pPr>
              <w:spacing w:beforeLines="60" w:afterLines="60" w:line="360" w:lineRule="auto"/>
              <w:rPr>
                <w:szCs w:val="24"/>
                <w:rtl/>
              </w:rPr>
            </w:pPr>
          </w:p>
          <w:p w:rsidR="004F075B" w:rsidRPr="007C4A2E" w:rsidRDefault="002053D5" w:rsidP="00D758F0">
            <w:pPr>
              <w:spacing w:beforeLines="60" w:afterLines="60" w:line="360" w:lineRule="auto"/>
              <w:rPr>
                <w:rFonts w:ascii="Arial" w:hAnsi="Arial"/>
                <w:szCs w:val="24"/>
                <w:rtl/>
              </w:rPr>
            </w:pPr>
            <w:r>
              <w:rPr>
                <w:rFonts w:hint="cs"/>
                <w:szCs w:val="24"/>
                <w:rtl/>
              </w:rPr>
              <w:t>"המכרז")</w:t>
            </w:r>
            <w:r w:rsidR="008D4B46" w:rsidRPr="007C4A2E">
              <w:rPr>
                <w:szCs w:val="24"/>
                <w:rtl/>
              </w:rPr>
              <w:t xml:space="preserve"> </w:t>
            </w:r>
            <w:r w:rsidR="004F075B" w:rsidRPr="007C4A2E">
              <w:rPr>
                <w:szCs w:val="24"/>
                <w:rtl/>
              </w:rPr>
              <w:t>"השירותים");</w:t>
            </w:r>
          </w:p>
        </w:tc>
        <w:tc>
          <w:tcPr>
            <w:tcW w:w="0" w:type="auto"/>
          </w:tcPr>
          <w:p w:rsidR="004F075B" w:rsidRPr="007C4A2E" w:rsidRDefault="004F075B" w:rsidP="00494FA6">
            <w:pPr>
              <w:spacing w:beforeLines="60" w:beforeAutospacing="1" w:afterLines="60" w:afterAutospacing="1" w:line="360" w:lineRule="auto"/>
              <w:rPr>
                <w:szCs w:val="24"/>
                <w:rtl/>
              </w:rPr>
            </w:pPr>
            <w:r w:rsidRPr="007C4A2E">
              <w:rPr>
                <w:rFonts w:hint="eastAsia"/>
                <w:szCs w:val="24"/>
                <w:rtl/>
              </w:rPr>
              <w:t>הואיל</w:t>
            </w:r>
          </w:p>
        </w:tc>
      </w:tr>
      <w:tr w:rsidR="00917C98" w:rsidRPr="001505D8" w:rsidTr="00D758F0">
        <w:trPr>
          <w:trHeight w:hRule="exact" w:val="568"/>
        </w:trPr>
        <w:tc>
          <w:tcPr>
            <w:tcW w:w="0" w:type="auto"/>
          </w:tcPr>
          <w:p w:rsidR="00917C98" w:rsidRPr="007C4A2E" w:rsidRDefault="00917C98" w:rsidP="00D758F0">
            <w:pPr>
              <w:spacing w:beforeLines="60" w:afterLines="60" w:line="360" w:lineRule="auto"/>
              <w:rPr>
                <w:szCs w:val="24"/>
                <w:rtl/>
              </w:rPr>
            </w:pPr>
            <w:r w:rsidRPr="007C4A2E">
              <w:rPr>
                <w:rFonts w:hint="eastAsia"/>
                <w:szCs w:val="24"/>
                <w:rtl/>
              </w:rPr>
              <w:t>והמציע</w:t>
            </w:r>
            <w:r w:rsidRPr="007C4A2E">
              <w:rPr>
                <w:szCs w:val="24"/>
                <w:rtl/>
              </w:rPr>
              <w:t>_____________ (להלן: "המציע) מעוניין להשתתף במכרז זה;</w:t>
            </w:r>
          </w:p>
        </w:tc>
        <w:tc>
          <w:tcPr>
            <w:tcW w:w="0" w:type="auto"/>
          </w:tcPr>
          <w:p w:rsidR="00917C98" w:rsidRPr="007C4A2E" w:rsidRDefault="00917C98" w:rsidP="00494FA6">
            <w:pPr>
              <w:spacing w:beforeLines="60" w:beforeAutospacing="1" w:afterLines="60" w:afterAutospacing="1" w:line="360" w:lineRule="auto"/>
              <w:rPr>
                <w:szCs w:val="24"/>
                <w:rtl/>
              </w:rPr>
            </w:pPr>
            <w:r w:rsidRPr="007C4A2E">
              <w:rPr>
                <w:rFonts w:hint="eastAsia"/>
                <w:szCs w:val="24"/>
                <w:rtl/>
              </w:rPr>
              <w:t>והואיל</w:t>
            </w:r>
          </w:p>
        </w:tc>
      </w:tr>
      <w:tr w:rsidR="00917C98" w:rsidRPr="001505D8" w:rsidTr="00D758F0">
        <w:trPr>
          <w:trHeight w:hRule="exact" w:val="1413"/>
        </w:trPr>
        <w:tc>
          <w:tcPr>
            <w:tcW w:w="0" w:type="auto"/>
          </w:tcPr>
          <w:p w:rsidR="00917C98" w:rsidRPr="007C4A2E" w:rsidRDefault="00917C98" w:rsidP="00D758F0">
            <w:pPr>
              <w:spacing w:beforeLines="60" w:afterLines="60" w:line="360" w:lineRule="auto"/>
              <w:rPr>
                <w:szCs w:val="24"/>
                <w:rtl/>
              </w:rPr>
            </w:pPr>
            <w:r w:rsidRPr="007C4A2E">
              <w:rPr>
                <w:rFonts w:hint="eastAsia"/>
                <w:szCs w:val="24"/>
                <w:rtl/>
              </w:rPr>
              <w:t>ו</w:t>
            </w:r>
            <w:r>
              <w:rPr>
                <w:rFonts w:hint="eastAsia"/>
                <w:szCs w:val="24"/>
                <w:rtl/>
              </w:rPr>
              <w:t>המזמין</w:t>
            </w:r>
            <w:r w:rsidRPr="007C4A2E">
              <w:rPr>
                <w:szCs w:val="24"/>
                <w:rtl/>
              </w:rPr>
              <w:t xml:space="preserve"> </w:t>
            </w:r>
            <w:r w:rsidRPr="007C4A2E">
              <w:rPr>
                <w:rFonts w:hint="eastAsia"/>
                <w:szCs w:val="24"/>
                <w:rtl/>
              </w:rPr>
              <w:t>התנה</w:t>
            </w:r>
            <w:r w:rsidRPr="007C4A2E">
              <w:rPr>
                <w:szCs w:val="24"/>
                <w:rtl/>
              </w:rPr>
              <w:t xml:space="preserve"> </w:t>
            </w:r>
            <w:r w:rsidRPr="007C4A2E">
              <w:rPr>
                <w:rFonts w:hint="eastAsia"/>
                <w:szCs w:val="24"/>
                <w:rtl/>
              </w:rPr>
              <w:t>השתתפות</w:t>
            </w:r>
            <w:r w:rsidRPr="007C4A2E">
              <w:rPr>
                <w:szCs w:val="24"/>
                <w:rtl/>
              </w:rPr>
              <w:t xml:space="preserve"> </w:t>
            </w:r>
            <w:r w:rsidRPr="007C4A2E">
              <w:rPr>
                <w:rFonts w:hint="eastAsia"/>
                <w:szCs w:val="24"/>
                <w:rtl/>
              </w:rPr>
              <w:t>המציע</w:t>
            </w:r>
            <w:r w:rsidRPr="007C4A2E">
              <w:rPr>
                <w:szCs w:val="24"/>
                <w:rtl/>
              </w:rPr>
              <w:t xml:space="preserve"> </w:t>
            </w:r>
            <w:r w:rsidRPr="007C4A2E">
              <w:rPr>
                <w:rFonts w:hint="eastAsia"/>
                <w:szCs w:val="24"/>
                <w:rtl/>
              </w:rPr>
              <w:t>במכרז</w:t>
            </w:r>
            <w:r w:rsidRPr="007C4A2E">
              <w:rPr>
                <w:szCs w:val="24"/>
                <w:rtl/>
              </w:rPr>
              <w:t xml:space="preserve"> </w:t>
            </w:r>
            <w:r w:rsidRPr="007C4A2E">
              <w:rPr>
                <w:rFonts w:hint="eastAsia"/>
                <w:szCs w:val="24"/>
                <w:rtl/>
              </w:rPr>
              <w:t>בתנאי</w:t>
            </w:r>
            <w:r w:rsidRPr="007C4A2E">
              <w:rPr>
                <w:szCs w:val="24"/>
                <w:rtl/>
              </w:rPr>
              <w:t xml:space="preserve"> </w:t>
            </w:r>
            <w:r w:rsidRPr="007C4A2E">
              <w:rPr>
                <w:rFonts w:hint="eastAsia"/>
                <w:szCs w:val="24"/>
                <w:rtl/>
              </w:rPr>
              <w:t>שהמציע</w:t>
            </w:r>
            <w:r w:rsidRPr="007C4A2E">
              <w:rPr>
                <w:szCs w:val="24"/>
                <w:rtl/>
              </w:rPr>
              <w:t xml:space="preserve"> </w:t>
            </w:r>
            <w:r w:rsidRPr="007C4A2E">
              <w:rPr>
                <w:rFonts w:hint="eastAsia"/>
                <w:szCs w:val="24"/>
                <w:rtl/>
              </w:rPr>
              <w:t>והבאים</w:t>
            </w:r>
            <w:r w:rsidRPr="007C4A2E">
              <w:rPr>
                <w:szCs w:val="24"/>
                <w:rtl/>
              </w:rPr>
              <w:t xml:space="preserve"> </w:t>
            </w:r>
            <w:r w:rsidRPr="007C4A2E">
              <w:rPr>
                <w:rFonts w:hint="eastAsia"/>
                <w:szCs w:val="24"/>
                <w:rtl/>
              </w:rPr>
              <w:t>מטעמו</w:t>
            </w:r>
            <w:r w:rsidRPr="007C4A2E">
              <w:rPr>
                <w:szCs w:val="24"/>
                <w:rtl/>
              </w:rPr>
              <w:t xml:space="preserve"> </w:t>
            </w:r>
            <w:r w:rsidRPr="007C4A2E">
              <w:rPr>
                <w:rFonts w:hint="eastAsia"/>
                <w:szCs w:val="24"/>
                <w:rtl/>
              </w:rPr>
              <w:t>ישמרו</w:t>
            </w:r>
            <w:r w:rsidRPr="007C4A2E">
              <w:rPr>
                <w:szCs w:val="24"/>
                <w:rtl/>
              </w:rPr>
              <w:t xml:space="preserve"> </w:t>
            </w:r>
            <w:r w:rsidRPr="007C4A2E">
              <w:rPr>
                <w:rFonts w:hint="eastAsia"/>
                <w:szCs w:val="24"/>
                <w:rtl/>
              </w:rPr>
              <w:t>על</w:t>
            </w:r>
            <w:r w:rsidRPr="007C4A2E">
              <w:rPr>
                <w:szCs w:val="24"/>
                <w:rtl/>
              </w:rPr>
              <w:t xml:space="preserve"> </w:t>
            </w:r>
            <w:r w:rsidRPr="007C4A2E">
              <w:rPr>
                <w:rFonts w:hint="eastAsia"/>
                <w:szCs w:val="24"/>
                <w:rtl/>
              </w:rPr>
              <w:t>סודיות</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המידע</w:t>
            </w:r>
            <w:r w:rsidRPr="007C4A2E">
              <w:rPr>
                <w:szCs w:val="24"/>
                <w:rtl/>
              </w:rPr>
              <w:t xml:space="preserve"> </w:t>
            </w:r>
            <w:r w:rsidRPr="007C4A2E">
              <w:rPr>
                <w:rFonts w:hint="eastAsia"/>
                <w:szCs w:val="24"/>
                <w:rtl/>
              </w:rPr>
              <w:t>כהגדרתו</w:t>
            </w:r>
            <w:r w:rsidRPr="007C4A2E">
              <w:rPr>
                <w:szCs w:val="24"/>
                <w:rtl/>
              </w:rPr>
              <w:t xml:space="preserve"> </w:t>
            </w:r>
            <w:r w:rsidRPr="007C4A2E">
              <w:rPr>
                <w:rFonts w:hint="eastAsia"/>
                <w:szCs w:val="24"/>
                <w:rtl/>
              </w:rPr>
              <w:t>להלן</w:t>
            </w:r>
            <w:r w:rsidRPr="007C4A2E">
              <w:rPr>
                <w:szCs w:val="24"/>
                <w:rtl/>
              </w:rPr>
              <w:t xml:space="preserve">, </w:t>
            </w:r>
            <w:r w:rsidRPr="007C4A2E">
              <w:rPr>
                <w:rFonts w:hint="eastAsia"/>
                <w:szCs w:val="24"/>
                <w:rtl/>
              </w:rPr>
              <w:t>וכן</w:t>
            </w:r>
            <w:r w:rsidRPr="007C4A2E">
              <w:rPr>
                <w:szCs w:val="24"/>
                <w:rtl/>
              </w:rPr>
              <w:t xml:space="preserve"> </w:t>
            </w:r>
            <w:r w:rsidRPr="007C4A2E">
              <w:rPr>
                <w:rFonts w:hint="eastAsia"/>
                <w:szCs w:val="24"/>
                <w:rtl/>
              </w:rPr>
              <w:t>על</w:t>
            </w:r>
            <w:r w:rsidRPr="007C4A2E">
              <w:rPr>
                <w:szCs w:val="24"/>
                <w:rtl/>
              </w:rPr>
              <w:t xml:space="preserve"> </w:t>
            </w:r>
            <w:r w:rsidRPr="007C4A2E">
              <w:rPr>
                <w:rFonts w:hint="eastAsia"/>
                <w:szCs w:val="24"/>
                <w:rtl/>
              </w:rPr>
              <w:t>סמך</w:t>
            </w:r>
            <w:r w:rsidRPr="007C4A2E">
              <w:rPr>
                <w:szCs w:val="24"/>
                <w:rtl/>
              </w:rPr>
              <w:t xml:space="preserve"> </w:t>
            </w:r>
            <w:r w:rsidRPr="007C4A2E">
              <w:rPr>
                <w:rFonts w:hint="eastAsia"/>
                <w:szCs w:val="24"/>
                <w:rtl/>
              </w:rPr>
              <w:t>התחייבות</w:t>
            </w:r>
            <w:r w:rsidRPr="007C4A2E">
              <w:rPr>
                <w:szCs w:val="24"/>
                <w:rtl/>
              </w:rPr>
              <w:t xml:space="preserve"> </w:t>
            </w:r>
            <w:r w:rsidRPr="007C4A2E">
              <w:rPr>
                <w:rFonts w:hint="eastAsia"/>
                <w:szCs w:val="24"/>
                <w:rtl/>
              </w:rPr>
              <w:t>המציע</w:t>
            </w:r>
            <w:r w:rsidRPr="007C4A2E">
              <w:rPr>
                <w:szCs w:val="24"/>
                <w:rtl/>
              </w:rPr>
              <w:t xml:space="preserve"> </w:t>
            </w:r>
            <w:r w:rsidRPr="007C4A2E">
              <w:rPr>
                <w:rFonts w:hint="eastAsia"/>
                <w:szCs w:val="24"/>
                <w:rtl/>
              </w:rPr>
              <w:t>לעשות</w:t>
            </w:r>
            <w:r w:rsidRPr="007C4A2E">
              <w:rPr>
                <w:szCs w:val="24"/>
                <w:rtl/>
              </w:rPr>
              <w:t xml:space="preserve"> </w:t>
            </w:r>
            <w:r w:rsidRPr="007C4A2E">
              <w:rPr>
                <w:rFonts w:hint="eastAsia"/>
                <w:szCs w:val="24"/>
                <w:rtl/>
              </w:rPr>
              <w:t>את</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הדרוש</w:t>
            </w:r>
            <w:r w:rsidRPr="007C4A2E">
              <w:rPr>
                <w:szCs w:val="24"/>
                <w:rtl/>
              </w:rPr>
              <w:t xml:space="preserve"> </w:t>
            </w:r>
            <w:r w:rsidRPr="007C4A2E">
              <w:rPr>
                <w:rFonts w:hint="eastAsia"/>
                <w:szCs w:val="24"/>
                <w:rtl/>
              </w:rPr>
              <w:t>לשמירת</w:t>
            </w:r>
            <w:r w:rsidRPr="007C4A2E">
              <w:rPr>
                <w:szCs w:val="24"/>
                <w:rtl/>
              </w:rPr>
              <w:t xml:space="preserve"> </w:t>
            </w:r>
            <w:r w:rsidRPr="007C4A2E">
              <w:rPr>
                <w:rFonts w:hint="eastAsia"/>
                <w:szCs w:val="24"/>
                <w:rtl/>
              </w:rPr>
              <w:t>סודיות</w:t>
            </w:r>
            <w:r w:rsidRPr="007C4A2E">
              <w:rPr>
                <w:szCs w:val="24"/>
                <w:rtl/>
              </w:rPr>
              <w:t xml:space="preserve"> </w:t>
            </w:r>
            <w:r w:rsidRPr="007C4A2E">
              <w:rPr>
                <w:rFonts w:hint="eastAsia"/>
                <w:szCs w:val="24"/>
                <w:rtl/>
              </w:rPr>
              <w:t>המידע</w:t>
            </w:r>
            <w:r w:rsidRPr="007C4A2E">
              <w:rPr>
                <w:szCs w:val="24"/>
                <w:rtl/>
              </w:rPr>
              <w:t>;</w:t>
            </w:r>
          </w:p>
        </w:tc>
        <w:tc>
          <w:tcPr>
            <w:tcW w:w="0" w:type="auto"/>
          </w:tcPr>
          <w:p w:rsidR="00917C98" w:rsidRPr="007C4A2E" w:rsidRDefault="00917C98" w:rsidP="00494FA6">
            <w:pPr>
              <w:spacing w:beforeLines="60" w:beforeAutospacing="1" w:afterLines="60" w:afterAutospacing="1" w:line="360" w:lineRule="auto"/>
              <w:rPr>
                <w:szCs w:val="24"/>
                <w:rtl/>
              </w:rPr>
            </w:pPr>
            <w:r w:rsidRPr="007C4A2E">
              <w:rPr>
                <w:rFonts w:hint="eastAsia"/>
                <w:szCs w:val="24"/>
                <w:rtl/>
              </w:rPr>
              <w:t>והואיל</w:t>
            </w:r>
          </w:p>
        </w:tc>
      </w:tr>
      <w:tr w:rsidR="00917C98" w:rsidRPr="001505D8" w:rsidTr="00D758F0">
        <w:trPr>
          <w:trHeight w:hRule="exact" w:val="1859"/>
        </w:trPr>
        <w:tc>
          <w:tcPr>
            <w:tcW w:w="0" w:type="auto"/>
          </w:tcPr>
          <w:p w:rsidR="00917C98" w:rsidRPr="007C4A2E" w:rsidRDefault="00917C98" w:rsidP="00D758F0">
            <w:pPr>
              <w:spacing w:beforeLines="60" w:beforeAutospacing="1" w:afterLines="60" w:afterAutospacing="1" w:line="360" w:lineRule="auto"/>
              <w:rPr>
                <w:szCs w:val="24"/>
              </w:rPr>
            </w:pPr>
            <w:r w:rsidRPr="007C4A2E">
              <w:rPr>
                <w:rFonts w:hint="eastAsia"/>
                <w:szCs w:val="24"/>
                <w:rtl/>
              </w:rPr>
              <w:t>והוסבר</w:t>
            </w:r>
            <w:r w:rsidRPr="007C4A2E">
              <w:rPr>
                <w:szCs w:val="24"/>
                <w:rtl/>
              </w:rPr>
              <w:t xml:space="preserve"> </w:t>
            </w:r>
            <w:r w:rsidRPr="007C4A2E">
              <w:rPr>
                <w:rFonts w:hint="eastAsia"/>
                <w:szCs w:val="24"/>
                <w:rtl/>
              </w:rPr>
              <w:t>לי</w:t>
            </w:r>
            <w:r w:rsidRPr="007C4A2E">
              <w:rPr>
                <w:szCs w:val="24"/>
                <w:rtl/>
              </w:rPr>
              <w:t xml:space="preserve"> </w:t>
            </w:r>
            <w:r w:rsidRPr="007C4A2E">
              <w:rPr>
                <w:rFonts w:hint="eastAsia"/>
                <w:szCs w:val="24"/>
                <w:rtl/>
              </w:rPr>
              <w:t>כי</w:t>
            </w:r>
            <w:r w:rsidRPr="007C4A2E">
              <w:rPr>
                <w:szCs w:val="24"/>
                <w:rtl/>
              </w:rPr>
              <w:t xml:space="preserve"> </w:t>
            </w:r>
            <w:r w:rsidRPr="007C4A2E">
              <w:rPr>
                <w:rFonts w:hint="eastAsia"/>
                <w:szCs w:val="24"/>
                <w:rtl/>
              </w:rPr>
              <w:t>במהלך</w:t>
            </w:r>
            <w:r w:rsidRPr="007C4A2E">
              <w:rPr>
                <w:szCs w:val="24"/>
                <w:rtl/>
              </w:rPr>
              <w:t xml:space="preserve"> </w:t>
            </w:r>
            <w:r w:rsidRPr="007C4A2E">
              <w:rPr>
                <w:rFonts w:hint="eastAsia"/>
                <w:szCs w:val="24"/>
                <w:rtl/>
              </w:rPr>
              <w:t>עיסוקי</w:t>
            </w:r>
            <w:r w:rsidRPr="007C4A2E">
              <w:rPr>
                <w:szCs w:val="24"/>
                <w:rtl/>
              </w:rPr>
              <w:t xml:space="preserve"> </w:t>
            </w:r>
            <w:r w:rsidRPr="007C4A2E">
              <w:rPr>
                <w:rFonts w:hint="eastAsia"/>
                <w:szCs w:val="24"/>
                <w:rtl/>
              </w:rPr>
              <w:t>במתן</w:t>
            </w:r>
            <w:r w:rsidRPr="007C4A2E">
              <w:rPr>
                <w:szCs w:val="24"/>
                <w:rtl/>
              </w:rPr>
              <w:t xml:space="preserve"> </w:t>
            </w:r>
            <w:r w:rsidRPr="007C4A2E">
              <w:rPr>
                <w:rFonts w:hint="eastAsia"/>
                <w:szCs w:val="24"/>
                <w:rtl/>
              </w:rPr>
              <w:t>השירותים</w:t>
            </w:r>
            <w:r w:rsidRPr="007C4A2E">
              <w:rPr>
                <w:szCs w:val="24"/>
                <w:rtl/>
              </w:rPr>
              <w:t xml:space="preserve"> </w:t>
            </w:r>
            <w:r w:rsidR="00D758F0">
              <w:rPr>
                <w:rFonts w:hint="cs"/>
                <w:szCs w:val="24"/>
                <w:rtl/>
              </w:rPr>
              <w:t>למזמין</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בקשר</w:t>
            </w:r>
            <w:r w:rsidRPr="007C4A2E">
              <w:rPr>
                <w:szCs w:val="24"/>
                <w:rtl/>
              </w:rPr>
              <w:t xml:space="preserve"> </w:t>
            </w:r>
            <w:r w:rsidRPr="007C4A2E">
              <w:rPr>
                <w:rFonts w:hint="eastAsia"/>
                <w:szCs w:val="24"/>
                <w:rtl/>
              </w:rPr>
              <w:t>אליהם</w:t>
            </w:r>
            <w:r w:rsidRPr="007C4A2E">
              <w:rPr>
                <w:szCs w:val="24"/>
                <w:rtl/>
              </w:rPr>
              <w:t xml:space="preserve"> </w:t>
            </w:r>
            <w:r w:rsidRPr="007C4A2E">
              <w:rPr>
                <w:rFonts w:hint="eastAsia"/>
                <w:szCs w:val="24"/>
                <w:rtl/>
              </w:rPr>
              <w:t>יתכן</w:t>
            </w:r>
            <w:r w:rsidRPr="007C4A2E">
              <w:rPr>
                <w:szCs w:val="24"/>
                <w:rtl/>
              </w:rPr>
              <w:t xml:space="preserve"> </w:t>
            </w:r>
            <w:r w:rsidRPr="007C4A2E">
              <w:rPr>
                <w:rFonts w:hint="eastAsia"/>
                <w:szCs w:val="24"/>
                <w:rtl/>
              </w:rPr>
              <w:t>כי</w:t>
            </w:r>
            <w:r w:rsidRPr="007C4A2E">
              <w:rPr>
                <w:szCs w:val="24"/>
                <w:rtl/>
              </w:rPr>
              <w:t xml:space="preserve"> </w:t>
            </w:r>
            <w:r w:rsidRPr="007C4A2E">
              <w:rPr>
                <w:rFonts w:hint="eastAsia"/>
                <w:szCs w:val="24"/>
                <w:rtl/>
              </w:rPr>
              <w:t>אעסוק</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אקבל</w:t>
            </w:r>
            <w:r w:rsidRPr="007C4A2E">
              <w:rPr>
                <w:szCs w:val="24"/>
                <w:rtl/>
              </w:rPr>
              <w:t xml:space="preserve"> </w:t>
            </w:r>
            <w:r w:rsidRPr="007C4A2E">
              <w:rPr>
                <w:rFonts w:hint="eastAsia"/>
                <w:szCs w:val="24"/>
                <w:rtl/>
              </w:rPr>
              <w:t>לחזקתי</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יבוא</w:t>
            </w:r>
            <w:r w:rsidRPr="007C4A2E">
              <w:rPr>
                <w:szCs w:val="24"/>
                <w:rtl/>
              </w:rPr>
              <w:t xml:space="preserve"> </w:t>
            </w:r>
            <w:r w:rsidRPr="007C4A2E">
              <w:rPr>
                <w:rFonts w:hint="eastAsia"/>
                <w:szCs w:val="24"/>
                <w:rtl/>
              </w:rPr>
              <w:t>לידיעתי</w:t>
            </w:r>
            <w:r w:rsidRPr="007C4A2E">
              <w:rPr>
                <w:szCs w:val="24"/>
                <w:rtl/>
              </w:rPr>
              <w:t xml:space="preserve"> </w:t>
            </w:r>
            <w:r w:rsidRPr="007C4A2E">
              <w:rPr>
                <w:rFonts w:hint="eastAsia"/>
                <w:szCs w:val="24"/>
                <w:rtl/>
              </w:rPr>
              <w:t>מידע</w:t>
            </w:r>
            <w:r w:rsidRPr="007C4A2E">
              <w:rPr>
                <w:szCs w:val="24"/>
                <w:rtl/>
              </w:rPr>
              <w:t xml:space="preserve"> </w:t>
            </w:r>
            <w:r w:rsidRPr="007C4A2E">
              <w:rPr>
                <w:rFonts w:hint="eastAsia"/>
                <w:szCs w:val="24"/>
                <w:rtl/>
              </w:rPr>
              <w:t>מסוגים</w:t>
            </w:r>
            <w:r w:rsidRPr="007C4A2E">
              <w:rPr>
                <w:szCs w:val="24"/>
                <w:rtl/>
              </w:rPr>
              <w:t xml:space="preserve"> </w:t>
            </w:r>
            <w:r w:rsidRPr="007C4A2E">
              <w:rPr>
                <w:rFonts w:hint="eastAsia"/>
                <w:szCs w:val="24"/>
                <w:rtl/>
              </w:rPr>
              <w:t>שונים</w:t>
            </w:r>
            <w:r w:rsidRPr="007C4A2E">
              <w:rPr>
                <w:szCs w:val="24"/>
                <w:rtl/>
              </w:rPr>
              <w:t xml:space="preserve">, </w:t>
            </w:r>
            <w:r w:rsidRPr="007C4A2E">
              <w:rPr>
                <w:rFonts w:hint="eastAsia"/>
                <w:szCs w:val="24"/>
                <w:rtl/>
              </w:rPr>
              <w:t>שאינו</w:t>
            </w:r>
            <w:r w:rsidRPr="007C4A2E">
              <w:rPr>
                <w:szCs w:val="24"/>
                <w:rtl/>
              </w:rPr>
              <w:t xml:space="preserve"> </w:t>
            </w:r>
            <w:r w:rsidRPr="007C4A2E">
              <w:rPr>
                <w:rFonts w:hint="eastAsia"/>
                <w:szCs w:val="24"/>
                <w:rtl/>
              </w:rPr>
              <w:t>מצוי</w:t>
            </w:r>
            <w:r w:rsidRPr="007C4A2E">
              <w:rPr>
                <w:szCs w:val="24"/>
                <w:rtl/>
              </w:rPr>
              <w:t xml:space="preserve"> </w:t>
            </w:r>
            <w:r w:rsidRPr="007C4A2E">
              <w:rPr>
                <w:rFonts w:hint="eastAsia"/>
                <w:szCs w:val="24"/>
                <w:rtl/>
              </w:rPr>
              <w:t>בידיעת</w:t>
            </w:r>
            <w:r w:rsidRPr="007C4A2E">
              <w:rPr>
                <w:szCs w:val="24"/>
                <w:rtl/>
              </w:rPr>
              <w:t xml:space="preserve"> </w:t>
            </w:r>
            <w:r w:rsidRPr="007C4A2E">
              <w:rPr>
                <w:rFonts w:hint="eastAsia"/>
                <w:szCs w:val="24"/>
                <w:rtl/>
              </w:rPr>
              <w:t>כלל</w:t>
            </w:r>
            <w:r w:rsidRPr="007C4A2E">
              <w:rPr>
                <w:szCs w:val="24"/>
                <w:rtl/>
              </w:rPr>
              <w:t xml:space="preserve"> </w:t>
            </w:r>
            <w:r w:rsidRPr="007C4A2E">
              <w:rPr>
                <w:rFonts w:hint="eastAsia"/>
                <w:szCs w:val="24"/>
                <w:rtl/>
              </w:rPr>
              <w:t>הציבור</w:t>
            </w:r>
            <w:r w:rsidRPr="007C4A2E">
              <w:rPr>
                <w:szCs w:val="24"/>
                <w:rtl/>
              </w:rPr>
              <w:t xml:space="preserve">, </w:t>
            </w:r>
            <w:r w:rsidRPr="007C4A2E">
              <w:rPr>
                <w:rFonts w:hint="eastAsia"/>
                <w:szCs w:val="24"/>
                <w:rtl/>
              </w:rPr>
              <w:t>בין</w:t>
            </w:r>
            <w:r w:rsidRPr="007C4A2E">
              <w:rPr>
                <w:szCs w:val="24"/>
                <w:rtl/>
              </w:rPr>
              <w:t xml:space="preserve"> </w:t>
            </w:r>
            <w:r w:rsidRPr="007C4A2E">
              <w:rPr>
                <w:rFonts w:hint="eastAsia"/>
                <w:szCs w:val="24"/>
                <w:rtl/>
              </w:rPr>
              <w:t>בעל</w:t>
            </w:r>
            <w:r w:rsidRPr="007C4A2E">
              <w:rPr>
                <w:szCs w:val="24"/>
                <w:rtl/>
              </w:rPr>
              <w:t xml:space="preserve"> </w:t>
            </w:r>
            <w:r w:rsidRPr="007C4A2E">
              <w:rPr>
                <w:rFonts w:hint="eastAsia"/>
                <w:szCs w:val="24"/>
                <w:rtl/>
              </w:rPr>
              <w:t>פה</w:t>
            </w:r>
            <w:r w:rsidRPr="007C4A2E">
              <w:rPr>
                <w:szCs w:val="24"/>
                <w:rtl/>
              </w:rPr>
              <w:t xml:space="preserve"> </w:t>
            </w:r>
            <w:r w:rsidRPr="007C4A2E">
              <w:rPr>
                <w:rFonts w:hint="eastAsia"/>
                <w:szCs w:val="24"/>
                <w:rtl/>
              </w:rPr>
              <w:t>ובין</w:t>
            </w:r>
            <w:r w:rsidRPr="007C4A2E">
              <w:rPr>
                <w:szCs w:val="24"/>
                <w:rtl/>
              </w:rPr>
              <w:t xml:space="preserve"> </w:t>
            </w:r>
            <w:r w:rsidRPr="007C4A2E">
              <w:rPr>
                <w:rFonts w:hint="eastAsia"/>
                <w:szCs w:val="24"/>
                <w:rtl/>
              </w:rPr>
              <w:t>בכתב</w:t>
            </w:r>
            <w:r w:rsidRPr="007C4A2E">
              <w:rPr>
                <w:szCs w:val="24"/>
                <w:rtl/>
              </w:rPr>
              <w:t xml:space="preserve">, </w:t>
            </w:r>
            <w:r w:rsidRPr="007C4A2E">
              <w:rPr>
                <w:rFonts w:hint="eastAsia"/>
                <w:szCs w:val="24"/>
                <w:rtl/>
              </w:rPr>
              <w:t>בין</w:t>
            </w:r>
            <w:r w:rsidRPr="007C4A2E">
              <w:rPr>
                <w:szCs w:val="24"/>
                <w:rtl/>
              </w:rPr>
              <w:t xml:space="preserve"> </w:t>
            </w:r>
            <w:r w:rsidRPr="007C4A2E">
              <w:rPr>
                <w:rFonts w:hint="eastAsia"/>
                <w:szCs w:val="24"/>
                <w:rtl/>
              </w:rPr>
              <w:t>ישיר</w:t>
            </w:r>
            <w:r w:rsidRPr="007C4A2E">
              <w:rPr>
                <w:szCs w:val="24"/>
                <w:rtl/>
              </w:rPr>
              <w:t xml:space="preserve"> </w:t>
            </w:r>
            <w:r w:rsidRPr="007C4A2E">
              <w:rPr>
                <w:rFonts w:hint="eastAsia"/>
                <w:szCs w:val="24"/>
                <w:rtl/>
              </w:rPr>
              <w:t>ובין</w:t>
            </w:r>
            <w:r w:rsidRPr="007C4A2E">
              <w:rPr>
                <w:szCs w:val="24"/>
                <w:rtl/>
              </w:rPr>
              <w:t xml:space="preserve"> </w:t>
            </w:r>
            <w:r w:rsidRPr="007C4A2E">
              <w:rPr>
                <w:rFonts w:hint="eastAsia"/>
                <w:szCs w:val="24"/>
                <w:rtl/>
              </w:rPr>
              <w:t>עקיף</w:t>
            </w:r>
            <w:r w:rsidRPr="007C4A2E">
              <w:rPr>
                <w:szCs w:val="24"/>
                <w:rtl/>
              </w:rPr>
              <w:t xml:space="preserve">, </w:t>
            </w:r>
            <w:r w:rsidRPr="007C4A2E">
              <w:rPr>
                <w:rFonts w:hint="eastAsia"/>
                <w:szCs w:val="24"/>
                <w:rtl/>
              </w:rPr>
              <w:t>השייך</w:t>
            </w:r>
            <w:r w:rsidRPr="007C4A2E">
              <w:rPr>
                <w:szCs w:val="24"/>
                <w:rtl/>
              </w:rPr>
              <w:t xml:space="preserve"> </w:t>
            </w:r>
            <w:r w:rsidRPr="007C4A2E">
              <w:rPr>
                <w:rFonts w:hint="eastAsia"/>
                <w:szCs w:val="24"/>
                <w:rtl/>
              </w:rPr>
              <w:t>למשרד</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הנודע</w:t>
            </w:r>
            <w:r w:rsidRPr="007C4A2E">
              <w:rPr>
                <w:szCs w:val="24"/>
                <w:rtl/>
              </w:rPr>
              <w:t xml:space="preserve"> </w:t>
            </w:r>
            <w:r w:rsidRPr="007C4A2E">
              <w:rPr>
                <w:rFonts w:hint="eastAsia"/>
                <w:szCs w:val="24"/>
                <w:rtl/>
              </w:rPr>
              <w:t>למשרד</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לפעילויותיו</w:t>
            </w:r>
            <w:r w:rsidRPr="007C4A2E">
              <w:rPr>
                <w:szCs w:val="24"/>
                <w:rtl/>
              </w:rPr>
              <w:t xml:space="preserve"> </w:t>
            </w:r>
            <w:r w:rsidRPr="007C4A2E">
              <w:rPr>
                <w:rFonts w:hint="eastAsia"/>
                <w:szCs w:val="24"/>
                <w:rtl/>
              </w:rPr>
              <w:t>בכל</w:t>
            </w:r>
            <w:r w:rsidRPr="007C4A2E">
              <w:rPr>
                <w:szCs w:val="24"/>
                <w:rtl/>
              </w:rPr>
              <w:t xml:space="preserve"> </w:t>
            </w:r>
            <w:r w:rsidRPr="007C4A2E">
              <w:rPr>
                <w:rFonts w:hint="eastAsia"/>
                <w:szCs w:val="24"/>
                <w:rtl/>
              </w:rPr>
              <w:t>צורה</w:t>
            </w:r>
            <w:r w:rsidRPr="007C4A2E">
              <w:rPr>
                <w:szCs w:val="24"/>
                <w:rtl/>
              </w:rPr>
              <w:t xml:space="preserve"> </w:t>
            </w:r>
            <w:r w:rsidRPr="007C4A2E">
              <w:rPr>
                <w:rFonts w:hint="eastAsia"/>
                <w:szCs w:val="24"/>
                <w:rtl/>
              </w:rPr>
              <w:t>ואופן</w:t>
            </w:r>
            <w:r w:rsidRPr="007C4A2E">
              <w:rPr>
                <w:szCs w:val="24"/>
                <w:rtl/>
              </w:rPr>
              <w:t xml:space="preserve">, </w:t>
            </w:r>
            <w:r w:rsidRPr="007C4A2E">
              <w:rPr>
                <w:rFonts w:hint="eastAsia"/>
                <w:szCs w:val="24"/>
                <w:rtl/>
              </w:rPr>
              <w:t>לרבות</w:t>
            </w:r>
            <w:r w:rsidRPr="007C4A2E">
              <w:rPr>
                <w:szCs w:val="24"/>
                <w:rtl/>
              </w:rPr>
              <w:t xml:space="preserve"> </w:t>
            </w:r>
            <w:r w:rsidRPr="007C4A2E">
              <w:rPr>
                <w:rFonts w:hint="eastAsia"/>
                <w:szCs w:val="24"/>
                <w:rtl/>
              </w:rPr>
              <w:t>אך</w:t>
            </w:r>
            <w:r w:rsidRPr="007C4A2E">
              <w:rPr>
                <w:szCs w:val="24"/>
                <w:rtl/>
              </w:rPr>
              <w:t xml:space="preserve"> </w:t>
            </w:r>
            <w:r w:rsidRPr="007C4A2E">
              <w:rPr>
                <w:rFonts w:hint="eastAsia"/>
                <w:szCs w:val="24"/>
                <w:rtl/>
              </w:rPr>
              <w:t>מבלי</w:t>
            </w:r>
            <w:r w:rsidRPr="007C4A2E">
              <w:rPr>
                <w:szCs w:val="24"/>
                <w:rtl/>
              </w:rPr>
              <w:t xml:space="preserve"> </w:t>
            </w:r>
            <w:r w:rsidRPr="007C4A2E">
              <w:rPr>
                <w:rFonts w:hint="eastAsia"/>
                <w:szCs w:val="24"/>
                <w:rtl/>
              </w:rPr>
              <w:t>לגרוע</w:t>
            </w:r>
            <w:r w:rsidRPr="007C4A2E">
              <w:rPr>
                <w:szCs w:val="24"/>
                <w:rtl/>
              </w:rPr>
              <w:t xml:space="preserve"> </w:t>
            </w:r>
            <w:r w:rsidRPr="007C4A2E">
              <w:rPr>
                <w:rFonts w:hint="eastAsia"/>
                <w:szCs w:val="24"/>
                <w:rtl/>
              </w:rPr>
              <w:t>מכלליות</w:t>
            </w:r>
            <w:r w:rsidRPr="007C4A2E">
              <w:rPr>
                <w:szCs w:val="24"/>
                <w:rtl/>
              </w:rPr>
              <w:t xml:space="preserve"> </w:t>
            </w:r>
            <w:r w:rsidRPr="007C4A2E">
              <w:rPr>
                <w:rFonts w:hint="eastAsia"/>
                <w:szCs w:val="24"/>
                <w:rtl/>
              </w:rPr>
              <w:t>האמור</w:t>
            </w:r>
            <w:r w:rsidRPr="007C4A2E">
              <w:rPr>
                <w:szCs w:val="24"/>
                <w:rtl/>
              </w:rPr>
              <w:t xml:space="preserve">, </w:t>
            </w:r>
            <w:r w:rsidRPr="007C4A2E">
              <w:rPr>
                <w:rFonts w:hint="eastAsia"/>
                <w:szCs w:val="24"/>
                <w:rtl/>
              </w:rPr>
              <w:t>נתונים</w:t>
            </w:r>
            <w:r w:rsidRPr="007C4A2E">
              <w:rPr>
                <w:szCs w:val="24"/>
                <w:rtl/>
              </w:rPr>
              <w:t xml:space="preserve">, </w:t>
            </w:r>
            <w:r w:rsidRPr="007C4A2E">
              <w:rPr>
                <w:rFonts w:hint="eastAsia"/>
                <w:szCs w:val="24"/>
                <w:rtl/>
              </w:rPr>
              <w:t>מסמכים</w:t>
            </w:r>
            <w:r w:rsidRPr="007C4A2E">
              <w:rPr>
                <w:szCs w:val="24"/>
                <w:rtl/>
              </w:rPr>
              <w:t xml:space="preserve"> </w:t>
            </w:r>
            <w:r w:rsidRPr="007C4A2E">
              <w:rPr>
                <w:rFonts w:hint="eastAsia"/>
                <w:szCs w:val="24"/>
                <w:rtl/>
              </w:rPr>
              <w:t>ודו</w:t>
            </w:r>
            <w:r w:rsidRPr="007C4A2E">
              <w:rPr>
                <w:szCs w:val="24"/>
                <w:rtl/>
              </w:rPr>
              <w:t xml:space="preserve">"חות </w:t>
            </w:r>
            <w:r w:rsidRPr="007C4A2E">
              <w:rPr>
                <w:rFonts w:hint="eastAsia"/>
                <w:szCs w:val="24"/>
                <w:rtl/>
              </w:rPr>
              <w:t>ולרבות</w:t>
            </w:r>
            <w:r w:rsidRPr="007C4A2E">
              <w:rPr>
                <w:szCs w:val="24"/>
                <w:rtl/>
              </w:rPr>
              <w:t xml:space="preserve"> </w:t>
            </w:r>
            <w:r w:rsidRPr="007C4A2E">
              <w:rPr>
                <w:rFonts w:hint="eastAsia"/>
                <w:szCs w:val="24"/>
                <w:rtl/>
              </w:rPr>
              <w:t>מידע</w:t>
            </w:r>
            <w:r w:rsidRPr="007C4A2E">
              <w:rPr>
                <w:szCs w:val="24"/>
                <w:rtl/>
              </w:rPr>
              <w:t xml:space="preserve"> </w:t>
            </w:r>
            <w:r w:rsidRPr="007C4A2E">
              <w:rPr>
                <w:rFonts w:hint="eastAsia"/>
                <w:szCs w:val="24"/>
                <w:rtl/>
              </w:rPr>
              <w:t>אודות</w:t>
            </w:r>
            <w:r w:rsidRPr="007C4A2E">
              <w:rPr>
                <w:szCs w:val="24"/>
                <w:rtl/>
              </w:rPr>
              <w:t xml:space="preserve"> </w:t>
            </w:r>
            <w:r>
              <w:rPr>
                <w:rFonts w:hint="cs"/>
                <w:szCs w:val="24"/>
                <w:rtl/>
              </w:rPr>
              <w:t>המזמין</w:t>
            </w:r>
            <w:r w:rsidRPr="007C4A2E">
              <w:rPr>
                <w:szCs w:val="24"/>
                <w:rtl/>
              </w:rPr>
              <w:t xml:space="preserve">  (להלן: "המידע");</w:t>
            </w:r>
          </w:p>
        </w:tc>
        <w:tc>
          <w:tcPr>
            <w:tcW w:w="0" w:type="auto"/>
          </w:tcPr>
          <w:p w:rsidR="00917C98" w:rsidRPr="007C4A2E" w:rsidRDefault="00917C98" w:rsidP="00494FA6">
            <w:pPr>
              <w:spacing w:beforeLines="60" w:beforeAutospacing="1" w:afterLines="60" w:afterAutospacing="1" w:line="360" w:lineRule="auto"/>
              <w:rPr>
                <w:szCs w:val="24"/>
                <w:rtl/>
              </w:rPr>
            </w:pPr>
            <w:r w:rsidRPr="007C4A2E">
              <w:rPr>
                <w:rFonts w:hint="eastAsia"/>
                <w:szCs w:val="24"/>
                <w:rtl/>
              </w:rPr>
              <w:t>והואיל</w:t>
            </w:r>
          </w:p>
        </w:tc>
      </w:tr>
      <w:tr w:rsidR="00917C98" w:rsidRPr="001505D8" w:rsidTr="00D758F0">
        <w:trPr>
          <w:trHeight w:hRule="exact" w:val="978"/>
        </w:trPr>
        <w:tc>
          <w:tcPr>
            <w:tcW w:w="0" w:type="auto"/>
          </w:tcPr>
          <w:p w:rsidR="00917C98" w:rsidRPr="007C4A2E" w:rsidRDefault="00917C98" w:rsidP="00D758F0">
            <w:pPr>
              <w:spacing w:beforeLines="60" w:beforeAutospacing="1" w:afterLines="60" w:afterAutospacing="1" w:line="360" w:lineRule="auto"/>
              <w:rPr>
                <w:szCs w:val="24"/>
                <w:rtl/>
              </w:rPr>
            </w:pPr>
            <w:r w:rsidRPr="007C4A2E">
              <w:rPr>
                <w:rFonts w:hint="eastAsia"/>
                <w:szCs w:val="24"/>
                <w:rtl/>
              </w:rPr>
              <w:t>והוסבר</w:t>
            </w:r>
            <w:r w:rsidRPr="007C4A2E">
              <w:rPr>
                <w:szCs w:val="24"/>
                <w:rtl/>
              </w:rPr>
              <w:t xml:space="preserve"> </w:t>
            </w:r>
            <w:r w:rsidRPr="007C4A2E">
              <w:rPr>
                <w:rFonts w:hint="eastAsia"/>
                <w:szCs w:val="24"/>
                <w:rtl/>
              </w:rPr>
              <w:t>לי</w:t>
            </w:r>
            <w:r w:rsidRPr="007C4A2E">
              <w:rPr>
                <w:szCs w:val="24"/>
                <w:rtl/>
              </w:rPr>
              <w:t xml:space="preserve"> </w:t>
            </w:r>
            <w:r w:rsidRPr="007C4A2E">
              <w:rPr>
                <w:rFonts w:hint="eastAsia"/>
                <w:szCs w:val="24"/>
                <w:rtl/>
              </w:rPr>
              <w:t>וידוע</w:t>
            </w:r>
            <w:r w:rsidRPr="007C4A2E">
              <w:rPr>
                <w:szCs w:val="24"/>
                <w:rtl/>
              </w:rPr>
              <w:t xml:space="preserve"> </w:t>
            </w:r>
            <w:r w:rsidRPr="007C4A2E">
              <w:rPr>
                <w:rFonts w:hint="eastAsia"/>
                <w:szCs w:val="24"/>
                <w:rtl/>
              </w:rPr>
              <w:t>לי</w:t>
            </w:r>
            <w:r w:rsidRPr="007C4A2E">
              <w:rPr>
                <w:szCs w:val="24"/>
                <w:rtl/>
              </w:rPr>
              <w:t xml:space="preserve"> </w:t>
            </w:r>
            <w:r w:rsidRPr="007C4A2E">
              <w:rPr>
                <w:rFonts w:hint="eastAsia"/>
                <w:szCs w:val="24"/>
                <w:rtl/>
              </w:rPr>
              <w:t>כי</w:t>
            </w:r>
            <w:r w:rsidRPr="007C4A2E">
              <w:rPr>
                <w:szCs w:val="24"/>
                <w:rtl/>
              </w:rPr>
              <w:t xml:space="preserve"> </w:t>
            </w:r>
            <w:r w:rsidRPr="007C4A2E">
              <w:rPr>
                <w:rFonts w:hint="eastAsia"/>
                <w:szCs w:val="24"/>
                <w:rtl/>
              </w:rPr>
              <w:t>גילוי</w:t>
            </w:r>
            <w:r w:rsidRPr="007C4A2E">
              <w:rPr>
                <w:szCs w:val="24"/>
                <w:rtl/>
              </w:rPr>
              <w:t xml:space="preserve"> </w:t>
            </w:r>
            <w:r w:rsidRPr="007C4A2E">
              <w:rPr>
                <w:rFonts w:hint="eastAsia"/>
                <w:szCs w:val="24"/>
                <w:rtl/>
              </w:rPr>
              <w:t>המידע</w:t>
            </w:r>
            <w:r w:rsidRPr="007C4A2E">
              <w:rPr>
                <w:szCs w:val="24"/>
                <w:rtl/>
              </w:rPr>
              <w:t xml:space="preserve"> </w:t>
            </w:r>
            <w:r w:rsidRPr="007C4A2E">
              <w:rPr>
                <w:rFonts w:hint="eastAsia"/>
                <w:szCs w:val="24"/>
                <w:rtl/>
              </w:rPr>
              <w:t>בכל</w:t>
            </w:r>
            <w:r w:rsidRPr="007C4A2E">
              <w:rPr>
                <w:szCs w:val="24"/>
                <w:rtl/>
              </w:rPr>
              <w:t xml:space="preserve"> </w:t>
            </w:r>
            <w:r w:rsidRPr="007C4A2E">
              <w:rPr>
                <w:rFonts w:hint="eastAsia"/>
                <w:szCs w:val="24"/>
                <w:rtl/>
              </w:rPr>
              <w:t>צורה</w:t>
            </w:r>
            <w:r w:rsidRPr="007C4A2E">
              <w:rPr>
                <w:szCs w:val="24"/>
                <w:rtl/>
              </w:rPr>
              <w:t xml:space="preserve"> </w:t>
            </w:r>
            <w:r w:rsidRPr="007C4A2E">
              <w:rPr>
                <w:rFonts w:hint="eastAsia"/>
                <w:szCs w:val="24"/>
                <w:rtl/>
              </w:rPr>
              <w:t>שהיא</w:t>
            </w:r>
            <w:r w:rsidRPr="007C4A2E">
              <w:rPr>
                <w:szCs w:val="24"/>
                <w:rtl/>
              </w:rPr>
              <w:t xml:space="preserve"> </w:t>
            </w:r>
            <w:r w:rsidRPr="007C4A2E">
              <w:rPr>
                <w:rFonts w:hint="eastAsia"/>
                <w:szCs w:val="24"/>
                <w:rtl/>
              </w:rPr>
              <w:t>לכל</w:t>
            </w:r>
            <w:r w:rsidRPr="007C4A2E">
              <w:rPr>
                <w:szCs w:val="24"/>
                <w:rtl/>
              </w:rPr>
              <w:t xml:space="preserve"> </w:t>
            </w:r>
            <w:r w:rsidRPr="007C4A2E">
              <w:rPr>
                <w:rFonts w:hint="eastAsia"/>
                <w:szCs w:val="24"/>
                <w:rtl/>
              </w:rPr>
              <w:t>אדם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גוף</w:t>
            </w:r>
            <w:r w:rsidRPr="007C4A2E">
              <w:rPr>
                <w:szCs w:val="24"/>
                <w:rtl/>
              </w:rPr>
              <w:t xml:space="preserve"> </w:t>
            </w:r>
            <w:r w:rsidRPr="007C4A2E">
              <w:rPr>
                <w:rFonts w:hint="eastAsia"/>
                <w:szCs w:val="24"/>
                <w:rtl/>
              </w:rPr>
              <w:t>מלבדכם</w:t>
            </w:r>
            <w:r w:rsidRPr="007C4A2E">
              <w:rPr>
                <w:szCs w:val="24"/>
                <w:rtl/>
              </w:rPr>
              <w:t xml:space="preserve">, </w:t>
            </w:r>
            <w:r w:rsidRPr="007C4A2E">
              <w:rPr>
                <w:rFonts w:hint="eastAsia"/>
                <w:szCs w:val="24"/>
                <w:rtl/>
              </w:rPr>
              <w:t>עלול</w:t>
            </w:r>
            <w:r w:rsidRPr="007C4A2E">
              <w:rPr>
                <w:szCs w:val="24"/>
                <w:rtl/>
              </w:rPr>
              <w:t xml:space="preserve"> </w:t>
            </w:r>
            <w:r w:rsidRPr="007C4A2E">
              <w:rPr>
                <w:rFonts w:hint="eastAsia"/>
                <w:szCs w:val="24"/>
                <w:rtl/>
              </w:rPr>
              <w:t>לגרום</w:t>
            </w:r>
            <w:r w:rsidRPr="007C4A2E">
              <w:rPr>
                <w:szCs w:val="24"/>
                <w:rtl/>
              </w:rPr>
              <w:t xml:space="preserve"> </w:t>
            </w:r>
            <w:r w:rsidRPr="007C4A2E">
              <w:rPr>
                <w:rFonts w:hint="eastAsia"/>
                <w:szCs w:val="24"/>
                <w:rtl/>
              </w:rPr>
              <w:t>לכם</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לצדדים</w:t>
            </w:r>
            <w:r w:rsidRPr="007C4A2E">
              <w:rPr>
                <w:szCs w:val="24"/>
                <w:rtl/>
              </w:rPr>
              <w:t xml:space="preserve"> </w:t>
            </w:r>
            <w:r w:rsidRPr="007C4A2E">
              <w:rPr>
                <w:rFonts w:hint="eastAsia"/>
                <w:szCs w:val="24"/>
                <w:rtl/>
              </w:rPr>
              <w:t>נזק</w:t>
            </w:r>
            <w:r w:rsidRPr="007C4A2E">
              <w:rPr>
                <w:szCs w:val="24"/>
                <w:rtl/>
              </w:rPr>
              <w:t xml:space="preserve"> , </w:t>
            </w:r>
            <w:r w:rsidRPr="007C4A2E">
              <w:rPr>
                <w:rFonts w:hint="eastAsia"/>
                <w:szCs w:val="24"/>
                <w:rtl/>
              </w:rPr>
              <w:t>והוא</w:t>
            </w:r>
            <w:r w:rsidRPr="007C4A2E">
              <w:rPr>
                <w:szCs w:val="24"/>
                <w:rtl/>
              </w:rPr>
              <w:t xml:space="preserve"> </w:t>
            </w:r>
            <w:r w:rsidRPr="007C4A2E">
              <w:rPr>
                <w:rFonts w:hint="eastAsia"/>
                <w:szCs w:val="24"/>
                <w:rtl/>
              </w:rPr>
              <w:t>עלול</w:t>
            </w:r>
            <w:r w:rsidRPr="007C4A2E">
              <w:rPr>
                <w:szCs w:val="24"/>
                <w:rtl/>
              </w:rPr>
              <w:t xml:space="preserve"> </w:t>
            </w:r>
            <w:r w:rsidRPr="007C4A2E">
              <w:rPr>
                <w:rFonts w:hint="eastAsia"/>
                <w:szCs w:val="24"/>
                <w:rtl/>
              </w:rPr>
              <w:t>להוות</w:t>
            </w:r>
            <w:r w:rsidRPr="007C4A2E">
              <w:rPr>
                <w:szCs w:val="24"/>
                <w:rtl/>
              </w:rPr>
              <w:t xml:space="preserve"> </w:t>
            </w:r>
            <w:r w:rsidRPr="007C4A2E">
              <w:rPr>
                <w:rFonts w:hint="eastAsia"/>
                <w:szCs w:val="24"/>
                <w:rtl/>
              </w:rPr>
              <w:t>עבירה</w:t>
            </w:r>
            <w:r w:rsidRPr="007C4A2E">
              <w:rPr>
                <w:szCs w:val="24"/>
                <w:rtl/>
              </w:rPr>
              <w:t xml:space="preserve"> </w:t>
            </w:r>
            <w:r w:rsidRPr="007C4A2E">
              <w:rPr>
                <w:rFonts w:hint="eastAsia"/>
                <w:szCs w:val="24"/>
                <w:rtl/>
              </w:rPr>
              <w:t>פלילית</w:t>
            </w:r>
            <w:r w:rsidRPr="007C4A2E">
              <w:rPr>
                <w:szCs w:val="24"/>
                <w:rtl/>
              </w:rPr>
              <w:t>;</w:t>
            </w:r>
          </w:p>
        </w:tc>
        <w:tc>
          <w:tcPr>
            <w:tcW w:w="0" w:type="auto"/>
          </w:tcPr>
          <w:p w:rsidR="00917C98" w:rsidRPr="007C4A2E" w:rsidRDefault="00917C98" w:rsidP="00494FA6">
            <w:pPr>
              <w:spacing w:beforeLines="60" w:beforeAutospacing="1" w:afterLines="60" w:afterAutospacing="1" w:line="360" w:lineRule="auto"/>
              <w:rPr>
                <w:szCs w:val="24"/>
                <w:rtl/>
              </w:rPr>
            </w:pPr>
            <w:r w:rsidRPr="007C4A2E">
              <w:rPr>
                <w:rFonts w:hint="eastAsia"/>
                <w:szCs w:val="24"/>
                <w:rtl/>
              </w:rPr>
              <w:t>והואיל</w:t>
            </w:r>
          </w:p>
        </w:tc>
      </w:tr>
    </w:tbl>
    <w:p w:rsidR="00BE0B75" w:rsidRPr="007C4A2E" w:rsidRDefault="004F075B">
      <w:pPr>
        <w:spacing w:before="120" w:after="120" w:line="360" w:lineRule="auto"/>
        <w:ind w:left="71"/>
        <w:rPr>
          <w:b/>
          <w:bCs/>
          <w:szCs w:val="24"/>
          <w:rtl/>
        </w:rPr>
      </w:pPr>
      <w:r w:rsidRPr="007C4A2E">
        <w:rPr>
          <w:rFonts w:hint="eastAsia"/>
          <w:b/>
          <w:bCs/>
          <w:szCs w:val="24"/>
          <w:rtl/>
        </w:rPr>
        <w:t>אי</w:t>
      </w:r>
      <w:r w:rsidRPr="007C4A2E">
        <w:rPr>
          <w:b/>
          <w:bCs/>
          <w:szCs w:val="24"/>
          <w:rtl/>
        </w:rPr>
        <w:t xml:space="preserve"> </w:t>
      </w:r>
      <w:r w:rsidRPr="007C4A2E">
        <w:rPr>
          <w:rFonts w:hint="eastAsia"/>
          <w:b/>
          <w:bCs/>
          <w:szCs w:val="24"/>
          <w:rtl/>
        </w:rPr>
        <w:t>לזאת</w:t>
      </w:r>
      <w:r w:rsidRPr="007C4A2E">
        <w:rPr>
          <w:b/>
          <w:bCs/>
          <w:szCs w:val="24"/>
          <w:rtl/>
        </w:rPr>
        <w:t xml:space="preserve">, </w:t>
      </w:r>
      <w:r w:rsidRPr="007C4A2E">
        <w:rPr>
          <w:rFonts w:hint="eastAsia"/>
          <w:b/>
          <w:bCs/>
          <w:szCs w:val="24"/>
          <w:rtl/>
        </w:rPr>
        <w:t>אני</w:t>
      </w:r>
      <w:r w:rsidRPr="007C4A2E">
        <w:rPr>
          <w:b/>
          <w:bCs/>
          <w:szCs w:val="24"/>
          <w:rtl/>
        </w:rPr>
        <w:t xml:space="preserve"> </w:t>
      </w:r>
      <w:r w:rsidRPr="007C4A2E">
        <w:rPr>
          <w:rFonts w:hint="eastAsia"/>
          <w:b/>
          <w:bCs/>
          <w:szCs w:val="24"/>
          <w:rtl/>
        </w:rPr>
        <w:t>הח</w:t>
      </w:r>
      <w:r w:rsidRPr="007C4A2E">
        <w:rPr>
          <w:b/>
          <w:bCs/>
          <w:szCs w:val="24"/>
          <w:rtl/>
        </w:rPr>
        <w:t xml:space="preserve">"מ </w:t>
      </w:r>
      <w:r w:rsidRPr="007C4A2E">
        <w:rPr>
          <w:rFonts w:hint="eastAsia"/>
          <w:b/>
          <w:bCs/>
          <w:szCs w:val="24"/>
          <w:rtl/>
        </w:rPr>
        <w:t>מתחייב</w:t>
      </w:r>
      <w:r w:rsidRPr="007C4A2E">
        <w:rPr>
          <w:b/>
          <w:bCs/>
          <w:szCs w:val="24"/>
          <w:rtl/>
        </w:rPr>
        <w:t xml:space="preserve"> </w:t>
      </w:r>
      <w:r w:rsidRPr="007C4A2E">
        <w:rPr>
          <w:rFonts w:hint="eastAsia"/>
          <w:b/>
          <w:bCs/>
          <w:szCs w:val="24"/>
          <w:rtl/>
        </w:rPr>
        <w:t>כלפיכם</w:t>
      </w:r>
      <w:r w:rsidRPr="007C4A2E">
        <w:rPr>
          <w:b/>
          <w:bCs/>
          <w:szCs w:val="24"/>
          <w:rtl/>
        </w:rPr>
        <w:t xml:space="preserve"> </w:t>
      </w:r>
      <w:r w:rsidRPr="007C4A2E">
        <w:rPr>
          <w:rFonts w:hint="eastAsia"/>
          <w:b/>
          <w:bCs/>
          <w:szCs w:val="24"/>
          <w:rtl/>
        </w:rPr>
        <w:t>כדלקמן</w:t>
      </w:r>
      <w:r w:rsidRPr="007C4A2E">
        <w:rPr>
          <w:b/>
          <w:bCs/>
          <w:szCs w:val="24"/>
          <w:rtl/>
        </w:rPr>
        <w:t>:</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לשמור</w:t>
      </w:r>
      <w:r w:rsidRPr="007C4A2E">
        <w:rPr>
          <w:szCs w:val="24"/>
          <w:rtl/>
        </w:rPr>
        <w:t xml:space="preserve"> </w:t>
      </w:r>
      <w:r w:rsidRPr="007C4A2E">
        <w:rPr>
          <w:rFonts w:hint="eastAsia"/>
          <w:szCs w:val="24"/>
          <w:rtl/>
        </w:rPr>
        <w:t>על</w:t>
      </w:r>
      <w:r w:rsidRPr="007C4A2E">
        <w:rPr>
          <w:szCs w:val="24"/>
          <w:rtl/>
        </w:rPr>
        <w:t xml:space="preserve"> </w:t>
      </w:r>
      <w:r w:rsidRPr="007C4A2E">
        <w:rPr>
          <w:rFonts w:hint="eastAsia"/>
          <w:szCs w:val="24"/>
          <w:rtl/>
        </w:rPr>
        <w:t>סודיות</w:t>
      </w:r>
      <w:r w:rsidRPr="007C4A2E">
        <w:rPr>
          <w:szCs w:val="24"/>
          <w:rtl/>
        </w:rPr>
        <w:t xml:space="preserve"> </w:t>
      </w:r>
      <w:r w:rsidRPr="007C4A2E">
        <w:rPr>
          <w:rFonts w:hint="eastAsia"/>
          <w:szCs w:val="24"/>
          <w:rtl/>
        </w:rPr>
        <w:t>גמורה</w:t>
      </w:r>
      <w:r w:rsidRPr="007C4A2E">
        <w:rPr>
          <w:szCs w:val="24"/>
          <w:rtl/>
        </w:rPr>
        <w:t xml:space="preserve"> </w:t>
      </w:r>
      <w:r w:rsidRPr="007C4A2E">
        <w:rPr>
          <w:rFonts w:hint="eastAsia"/>
          <w:szCs w:val="24"/>
          <w:rtl/>
        </w:rPr>
        <w:t>ומוחלטת</w:t>
      </w:r>
      <w:r w:rsidRPr="007C4A2E">
        <w:rPr>
          <w:szCs w:val="24"/>
          <w:rtl/>
        </w:rPr>
        <w:t xml:space="preserve"> </w:t>
      </w:r>
      <w:r w:rsidRPr="007C4A2E">
        <w:rPr>
          <w:rFonts w:hint="eastAsia"/>
          <w:szCs w:val="24"/>
          <w:rtl/>
        </w:rPr>
        <w:t>של</w:t>
      </w:r>
      <w:r w:rsidRPr="007C4A2E">
        <w:rPr>
          <w:szCs w:val="24"/>
          <w:rtl/>
        </w:rPr>
        <w:t xml:space="preserve"> </w:t>
      </w:r>
      <w:r w:rsidRPr="007C4A2E">
        <w:rPr>
          <w:rFonts w:hint="eastAsia"/>
          <w:szCs w:val="24"/>
          <w:rtl/>
        </w:rPr>
        <w:t>המידע</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כל</w:t>
      </w:r>
      <w:r w:rsidRPr="007C4A2E">
        <w:rPr>
          <w:szCs w:val="24"/>
          <w:rtl/>
        </w:rPr>
        <w:t xml:space="preserve"> </w:t>
      </w:r>
      <w:r w:rsidRPr="007C4A2E">
        <w:rPr>
          <w:rFonts w:hint="eastAsia"/>
          <w:szCs w:val="24"/>
          <w:rtl/>
        </w:rPr>
        <w:t>הקשור</w:t>
      </w:r>
      <w:r w:rsidRPr="007C4A2E">
        <w:rPr>
          <w:szCs w:val="24"/>
          <w:rtl/>
        </w:rPr>
        <w:t xml:space="preserve"> </w:t>
      </w:r>
      <w:r w:rsidRPr="007C4A2E">
        <w:rPr>
          <w:rFonts w:hint="eastAsia"/>
          <w:szCs w:val="24"/>
          <w:rtl/>
        </w:rPr>
        <w:t>והנובע</w:t>
      </w:r>
      <w:r w:rsidRPr="007C4A2E">
        <w:rPr>
          <w:szCs w:val="24"/>
          <w:rtl/>
        </w:rPr>
        <w:t xml:space="preserve"> </w:t>
      </w:r>
      <w:r w:rsidRPr="007C4A2E">
        <w:rPr>
          <w:rFonts w:hint="eastAsia"/>
          <w:szCs w:val="24"/>
          <w:rtl/>
        </w:rPr>
        <w:t>מן</w:t>
      </w:r>
      <w:r w:rsidRPr="007C4A2E">
        <w:rPr>
          <w:szCs w:val="24"/>
          <w:rtl/>
        </w:rPr>
        <w:t xml:space="preserve"> </w:t>
      </w:r>
      <w:r w:rsidRPr="007C4A2E">
        <w:rPr>
          <w:rFonts w:hint="eastAsia"/>
          <w:szCs w:val="24"/>
          <w:rtl/>
        </w:rPr>
        <w:t>השירותים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ביצועם</w:t>
      </w:r>
      <w:r w:rsidRPr="007C4A2E">
        <w:rPr>
          <w:szCs w:val="24"/>
          <w:rtl/>
        </w:rPr>
        <w:t>.</w:t>
      </w:r>
    </w:p>
    <w:p w:rsidR="00BE0B75" w:rsidRPr="007C4A2E" w:rsidRDefault="004F075B" w:rsidP="00D758F0">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ומבלי</w:t>
      </w:r>
      <w:r w:rsidRPr="007C4A2E">
        <w:rPr>
          <w:szCs w:val="24"/>
          <w:rtl/>
        </w:rPr>
        <w:t xml:space="preserve"> </w:t>
      </w:r>
      <w:r w:rsidRPr="007C4A2E">
        <w:rPr>
          <w:rFonts w:hint="eastAsia"/>
          <w:szCs w:val="24"/>
          <w:rtl/>
        </w:rPr>
        <w:t>לפגוע</w:t>
      </w:r>
      <w:r w:rsidRPr="007C4A2E">
        <w:rPr>
          <w:szCs w:val="24"/>
          <w:rtl/>
        </w:rPr>
        <w:t xml:space="preserve"> </w:t>
      </w:r>
      <w:r w:rsidRPr="007C4A2E">
        <w:rPr>
          <w:rFonts w:hint="eastAsia"/>
          <w:szCs w:val="24"/>
          <w:rtl/>
        </w:rPr>
        <w:t>בכלליות</w:t>
      </w:r>
      <w:r w:rsidRPr="007C4A2E">
        <w:rPr>
          <w:szCs w:val="24"/>
          <w:rtl/>
        </w:rPr>
        <w:t xml:space="preserve"> </w:t>
      </w:r>
      <w:r w:rsidRPr="007C4A2E">
        <w:rPr>
          <w:rFonts w:hint="eastAsia"/>
          <w:szCs w:val="24"/>
          <w:rtl/>
        </w:rPr>
        <w:t>האמור</w:t>
      </w:r>
      <w:r w:rsidRPr="007C4A2E">
        <w:rPr>
          <w:szCs w:val="24"/>
          <w:rtl/>
        </w:rPr>
        <w:t xml:space="preserve"> </w:t>
      </w:r>
      <w:r w:rsidRPr="007C4A2E">
        <w:rPr>
          <w:rFonts w:hint="eastAsia"/>
          <w:szCs w:val="24"/>
          <w:rtl/>
        </w:rPr>
        <w:t>בסעיף</w:t>
      </w:r>
      <w:r w:rsidRPr="007C4A2E">
        <w:rPr>
          <w:szCs w:val="24"/>
          <w:rtl/>
        </w:rPr>
        <w:t xml:space="preserve"> 1 </w:t>
      </w:r>
      <w:r w:rsidRPr="007C4A2E">
        <w:rPr>
          <w:rFonts w:hint="eastAsia"/>
          <w:szCs w:val="24"/>
          <w:rtl/>
        </w:rPr>
        <w:t>לעיל</w:t>
      </w:r>
      <w:r w:rsidRPr="007C4A2E">
        <w:rPr>
          <w:szCs w:val="24"/>
          <w:rtl/>
        </w:rPr>
        <w:t xml:space="preserve">, </w:t>
      </w:r>
      <w:r w:rsidRPr="007C4A2E">
        <w:rPr>
          <w:rFonts w:hint="eastAsia"/>
          <w:szCs w:val="24"/>
          <w:rtl/>
        </w:rPr>
        <w:t>הנני</w:t>
      </w:r>
      <w:r w:rsidRPr="007C4A2E">
        <w:rPr>
          <w:szCs w:val="24"/>
          <w:rtl/>
        </w:rPr>
        <w:t xml:space="preserve"> </w:t>
      </w:r>
      <w:r w:rsidRPr="007C4A2E">
        <w:rPr>
          <w:rFonts w:hint="eastAsia"/>
          <w:szCs w:val="24"/>
          <w:rtl/>
        </w:rPr>
        <w:t>מתחייב</w:t>
      </w:r>
      <w:r w:rsidRPr="007C4A2E">
        <w:rPr>
          <w:szCs w:val="24"/>
          <w:rtl/>
        </w:rPr>
        <w:t xml:space="preserve"> </w:t>
      </w:r>
      <w:r w:rsidRPr="007C4A2E">
        <w:rPr>
          <w:rFonts w:hint="eastAsia"/>
          <w:szCs w:val="24"/>
          <w:rtl/>
        </w:rPr>
        <w:t>כי</w:t>
      </w:r>
      <w:r w:rsidRPr="007C4A2E">
        <w:rPr>
          <w:szCs w:val="24"/>
          <w:rtl/>
        </w:rPr>
        <w:t xml:space="preserve"> </w:t>
      </w:r>
      <w:r w:rsidRPr="007C4A2E">
        <w:rPr>
          <w:rFonts w:hint="eastAsia"/>
          <w:szCs w:val="24"/>
          <w:rtl/>
        </w:rPr>
        <w:t>במשך</w:t>
      </w:r>
      <w:r w:rsidRPr="007C4A2E">
        <w:rPr>
          <w:szCs w:val="24"/>
          <w:rtl/>
        </w:rPr>
        <w:t xml:space="preserve"> </w:t>
      </w:r>
      <w:r w:rsidRPr="007C4A2E">
        <w:rPr>
          <w:rFonts w:hint="eastAsia"/>
          <w:szCs w:val="24"/>
          <w:rtl/>
        </w:rPr>
        <w:t>תקופת</w:t>
      </w:r>
      <w:r w:rsidRPr="007C4A2E">
        <w:rPr>
          <w:szCs w:val="24"/>
          <w:rtl/>
        </w:rPr>
        <w:t xml:space="preserve"> </w:t>
      </w:r>
      <w:r w:rsidRPr="007C4A2E">
        <w:rPr>
          <w:rFonts w:hint="eastAsia"/>
          <w:szCs w:val="24"/>
          <w:rtl/>
        </w:rPr>
        <w:t>מתן</w:t>
      </w:r>
      <w:r w:rsidRPr="007C4A2E">
        <w:rPr>
          <w:szCs w:val="24"/>
          <w:rtl/>
        </w:rPr>
        <w:t xml:space="preserve"> </w:t>
      </w:r>
      <w:r w:rsidRPr="007C4A2E">
        <w:rPr>
          <w:rFonts w:hint="eastAsia"/>
          <w:szCs w:val="24"/>
          <w:rtl/>
        </w:rPr>
        <w:t>השירותים</w:t>
      </w:r>
      <w:r w:rsidRPr="007C4A2E">
        <w:rPr>
          <w:szCs w:val="24"/>
          <w:rtl/>
        </w:rPr>
        <w:t xml:space="preserve"> </w:t>
      </w:r>
      <w:r w:rsidR="00D758F0">
        <w:rPr>
          <w:rFonts w:hint="cs"/>
          <w:szCs w:val="24"/>
          <w:rtl/>
        </w:rPr>
        <w:t>למזמין</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לאחר</w:t>
      </w:r>
      <w:r w:rsidRPr="007C4A2E">
        <w:rPr>
          <w:szCs w:val="24"/>
          <w:rtl/>
        </w:rPr>
        <w:t xml:space="preserve"> </w:t>
      </w:r>
      <w:r w:rsidRPr="007C4A2E">
        <w:rPr>
          <w:rFonts w:hint="eastAsia"/>
          <w:szCs w:val="24"/>
          <w:rtl/>
        </w:rPr>
        <w:t>מכן</w:t>
      </w:r>
      <w:r w:rsidRPr="007C4A2E">
        <w:rPr>
          <w:szCs w:val="24"/>
          <w:rtl/>
        </w:rPr>
        <w:t xml:space="preserve"> </w:t>
      </w:r>
      <w:r w:rsidRPr="007C4A2E">
        <w:rPr>
          <w:rFonts w:hint="eastAsia"/>
          <w:szCs w:val="24"/>
          <w:rtl/>
        </w:rPr>
        <w:t>ללא</w:t>
      </w:r>
      <w:r w:rsidRPr="007C4A2E">
        <w:rPr>
          <w:szCs w:val="24"/>
          <w:rtl/>
        </w:rPr>
        <w:t xml:space="preserve"> </w:t>
      </w:r>
      <w:r w:rsidRPr="007C4A2E">
        <w:rPr>
          <w:rFonts w:hint="eastAsia"/>
          <w:szCs w:val="24"/>
          <w:rtl/>
        </w:rPr>
        <w:t>הגבלת</w:t>
      </w:r>
      <w:r w:rsidRPr="007C4A2E">
        <w:rPr>
          <w:szCs w:val="24"/>
          <w:rtl/>
        </w:rPr>
        <w:t xml:space="preserve"> </w:t>
      </w:r>
      <w:r w:rsidRPr="007C4A2E">
        <w:rPr>
          <w:rFonts w:hint="eastAsia"/>
          <w:szCs w:val="24"/>
          <w:rtl/>
        </w:rPr>
        <w:t>זמן</w:t>
      </w:r>
      <w:r w:rsidRPr="007C4A2E">
        <w:rPr>
          <w:szCs w:val="24"/>
          <w:rtl/>
        </w:rPr>
        <w:t xml:space="preserve"> </w:t>
      </w:r>
      <w:r w:rsidRPr="007C4A2E">
        <w:rPr>
          <w:rFonts w:hint="eastAsia"/>
          <w:szCs w:val="24"/>
          <w:rtl/>
        </w:rPr>
        <w:t>לא</w:t>
      </w:r>
      <w:r w:rsidRPr="007C4A2E">
        <w:rPr>
          <w:szCs w:val="24"/>
          <w:rtl/>
        </w:rPr>
        <w:t xml:space="preserve"> </w:t>
      </w:r>
      <w:r w:rsidRPr="007C4A2E">
        <w:rPr>
          <w:rFonts w:hint="eastAsia"/>
          <w:szCs w:val="24"/>
          <w:rtl/>
        </w:rPr>
        <w:t>אגלה</w:t>
      </w:r>
      <w:r w:rsidRPr="007C4A2E">
        <w:rPr>
          <w:szCs w:val="24"/>
          <w:rtl/>
        </w:rPr>
        <w:t xml:space="preserve"> </w:t>
      </w:r>
      <w:r w:rsidRPr="007C4A2E">
        <w:rPr>
          <w:rFonts w:hint="eastAsia"/>
          <w:szCs w:val="24"/>
          <w:rtl/>
        </w:rPr>
        <w:t>לכל</w:t>
      </w:r>
      <w:r w:rsidRPr="007C4A2E">
        <w:rPr>
          <w:szCs w:val="24"/>
          <w:rtl/>
        </w:rPr>
        <w:t xml:space="preserve"> </w:t>
      </w:r>
      <w:r w:rsidRPr="007C4A2E">
        <w:rPr>
          <w:rFonts w:hint="eastAsia"/>
          <w:szCs w:val="24"/>
          <w:rtl/>
        </w:rPr>
        <w:t>אדם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גוף</w:t>
      </w:r>
      <w:r w:rsidRPr="007C4A2E">
        <w:rPr>
          <w:szCs w:val="24"/>
          <w:rtl/>
        </w:rPr>
        <w:t xml:space="preserve">, </w:t>
      </w:r>
      <w:r w:rsidRPr="007C4A2E">
        <w:rPr>
          <w:rFonts w:hint="eastAsia"/>
          <w:szCs w:val="24"/>
          <w:rtl/>
        </w:rPr>
        <w:t>לא</w:t>
      </w:r>
      <w:r w:rsidRPr="007C4A2E">
        <w:rPr>
          <w:szCs w:val="24"/>
          <w:rtl/>
        </w:rPr>
        <w:t xml:space="preserve"> </w:t>
      </w:r>
      <w:r w:rsidRPr="007C4A2E">
        <w:rPr>
          <w:rFonts w:hint="eastAsia"/>
          <w:szCs w:val="24"/>
          <w:rtl/>
        </w:rPr>
        <w:t>אפרסם</w:t>
      </w:r>
      <w:r w:rsidRPr="007C4A2E">
        <w:rPr>
          <w:szCs w:val="24"/>
          <w:rtl/>
        </w:rPr>
        <w:t xml:space="preserve"> </w:t>
      </w:r>
      <w:r w:rsidRPr="007C4A2E">
        <w:rPr>
          <w:rFonts w:hint="eastAsia"/>
          <w:szCs w:val="24"/>
          <w:rtl/>
        </w:rPr>
        <w:t>וכן</w:t>
      </w:r>
      <w:r w:rsidRPr="007C4A2E">
        <w:rPr>
          <w:szCs w:val="24"/>
          <w:rtl/>
        </w:rPr>
        <w:t xml:space="preserve"> </w:t>
      </w:r>
      <w:r w:rsidRPr="007C4A2E">
        <w:rPr>
          <w:rFonts w:hint="eastAsia"/>
          <w:szCs w:val="24"/>
          <w:rtl/>
        </w:rPr>
        <w:t>לא</w:t>
      </w:r>
      <w:r w:rsidRPr="007C4A2E">
        <w:rPr>
          <w:szCs w:val="24"/>
          <w:rtl/>
        </w:rPr>
        <w:t xml:space="preserve"> </w:t>
      </w:r>
      <w:r w:rsidRPr="007C4A2E">
        <w:rPr>
          <w:rFonts w:hint="eastAsia"/>
          <w:szCs w:val="24"/>
          <w:rtl/>
        </w:rPr>
        <w:t>אוציא</w:t>
      </w:r>
      <w:r w:rsidRPr="007C4A2E">
        <w:rPr>
          <w:szCs w:val="24"/>
          <w:rtl/>
        </w:rPr>
        <w:t xml:space="preserve"> </w:t>
      </w:r>
      <w:r w:rsidRPr="007C4A2E">
        <w:rPr>
          <w:rFonts w:hint="eastAsia"/>
          <w:szCs w:val="24"/>
          <w:rtl/>
        </w:rPr>
        <w:t>מחזקתי</w:t>
      </w:r>
      <w:r w:rsidRPr="007C4A2E">
        <w:rPr>
          <w:szCs w:val="24"/>
          <w:rtl/>
        </w:rPr>
        <w:t xml:space="preserve"> </w:t>
      </w:r>
      <w:r w:rsidRPr="007C4A2E">
        <w:rPr>
          <w:rFonts w:hint="eastAsia"/>
          <w:szCs w:val="24"/>
          <w:rtl/>
        </w:rPr>
        <w:t>את</w:t>
      </w:r>
      <w:r w:rsidRPr="007C4A2E">
        <w:rPr>
          <w:szCs w:val="24"/>
          <w:rtl/>
        </w:rPr>
        <w:t xml:space="preserve"> </w:t>
      </w:r>
      <w:r w:rsidRPr="007C4A2E">
        <w:rPr>
          <w:rFonts w:hint="eastAsia"/>
          <w:szCs w:val="24"/>
          <w:rtl/>
        </w:rPr>
        <w:t>המידע</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כל</w:t>
      </w:r>
      <w:r w:rsidRPr="007C4A2E">
        <w:rPr>
          <w:szCs w:val="24"/>
          <w:rtl/>
        </w:rPr>
        <w:t xml:space="preserve"> </w:t>
      </w:r>
      <w:r w:rsidRPr="007C4A2E">
        <w:rPr>
          <w:rFonts w:hint="eastAsia"/>
          <w:szCs w:val="24"/>
          <w:rtl/>
        </w:rPr>
        <w:t>חומר</w:t>
      </w:r>
      <w:r w:rsidRPr="007C4A2E">
        <w:rPr>
          <w:szCs w:val="24"/>
          <w:rtl/>
        </w:rPr>
        <w:t xml:space="preserve"> </w:t>
      </w:r>
      <w:r w:rsidRPr="007C4A2E">
        <w:rPr>
          <w:rFonts w:hint="eastAsia"/>
          <w:szCs w:val="24"/>
          <w:rtl/>
        </w:rPr>
        <w:t>כתוב</w:t>
      </w:r>
      <w:r w:rsidRPr="007C4A2E">
        <w:rPr>
          <w:szCs w:val="24"/>
          <w:rtl/>
        </w:rPr>
        <w:t xml:space="preserve"> </w:t>
      </w:r>
      <w:r w:rsidRPr="007C4A2E">
        <w:rPr>
          <w:rFonts w:hint="eastAsia"/>
          <w:szCs w:val="24"/>
          <w:rtl/>
        </w:rPr>
        <w:t>אחר</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כל</w:t>
      </w:r>
      <w:r w:rsidRPr="007C4A2E">
        <w:rPr>
          <w:szCs w:val="24"/>
          <w:rtl/>
        </w:rPr>
        <w:t xml:space="preserve"> </w:t>
      </w:r>
      <w:r w:rsidRPr="007C4A2E">
        <w:rPr>
          <w:rFonts w:hint="eastAsia"/>
          <w:szCs w:val="24"/>
          <w:rtl/>
        </w:rPr>
        <w:t>חפץ</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דבר</w:t>
      </w:r>
      <w:r w:rsidRPr="007C4A2E">
        <w:rPr>
          <w:szCs w:val="24"/>
          <w:rtl/>
        </w:rPr>
        <w:t xml:space="preserve">, </w:t>
      </w:r>
      <w:r w:rsidRPr="007C4A2E">
        <w:rPr>
          <w:rFonts w:hint="eastAsia"/>
          <w:szCs w:val="24"/>
          <w:rtl/>
        </w:rPr>
        <w:t>בין</w:t>
      </w:r>
      <w:r w:rsidRPr="007C4A2E">
        <w:rPr>
          <w:szCs w:val="24"/>
          <w:rtl/>
        </w:rPr>
        <w:t xml:space="preserve"> </w:t>
      </w:r>
      <w:r w:rsidRPr="007C4A2E">
        <w:rPr>
          <w:rFonts w:hint="eastAsia"/>
          <w:szCs w:val="24"/>
          <w:rtl/>
        </w:rPr>
        <w:t>ישיר</w:t>
      </w:r>
      <w:r w:rsidRPr="007C4A2E">
        <w:rPr>
          <w:szCs w:val="24"/>
          <w:rtl/>
        </w:rPr>
        <w:t xml:space="preserve"> </w:t>
      </w:r>
      <w:r w:rsidRPr="007C4A2E">
        <w:rPr>
          <w:rFonts w:hint="eastAsia"/>
          <w:szCs w:val="24"/>
          <w:rtl/>
        </w:rPr>
        <w:t>ובין</w:t>
      </w:r>
      <w:r w:rsidRPr="007C4A2E">
        <w:rPr>
          <w:szCs w:val="24"/>
          <w:rtl/>
        </w:rPr>
        <w:t xml:space="preserve"> </w:t>
      </w:r>
      <w:r w:rsidRPr="007C4A2E">
        <w:rPr>
          <w:rFonts w:hint="eastAsia"/>
          <w:szCs w:val="24"/>
          <w:rtl/>
        </w:rPr>
        <w:t>עקיף</w:t>
      </w:r>
      <w:r w:rsidRPr="007C4A2E">
        <w:rPr>
          <w:szCs w:val="24"/>
          <w:rtl/>
        </w:rPr>
        <w:t xml:space="preserve">, </w:t>
      </w:r>
      <w:r w:rsidRPr="007C4A2E">
        <w:rPr>
          <w:rFonts w:hint="eastAsia"/>
          <w:szCs w:val="24"/>
          <w:rtl/>
        </w:rPr>
        <w:t>לצד</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שהוא</w:t>
      </w:r>
      <w:r w:rsidRPr="007C4A2E">
        <w:rPr>
          <w:szCs w:val="24"/>
          <w:rtl/>
        </w:rPr>
        <w:t>.</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לנקוט</w:t>
      </w:r>
      <w:r w:rsidRPr="007C4A2E">
        <w:rPr>
          <w:szCs w:val="24"/>
          <w:rtl/>
        </w:rPr>
        <w:t xml:space="preserve"> </w:t>
      </w:r>
      <w:r w:rsidRPr="007C4A2E">
        <w:rPr>
          <w:rFonts w:hint="eastAsia"/>
          <w:szCs w:val="24"/>
          <w:rtl/>
        </w:rPr>
        <w:t>אמצעי</w:t>
      </w:r>
      <w:r w:rsidRPr="007C4A2E">
        <w:rPr>
          <w:szCs w:val="24"/>
          <w:rtl/>
        </w:rPr>
        <w:t xml:space="preserve"> </w:t>
      </w:r>
      <w:r w:rsidRPr="007C4A2E">
        <w:rPr>
          <w:rFonts w:hint="eastAsia"/>
          <w:szCs w:val="24"/>
          <w:rtl/>
        </w:rPr>
        <w:t>זהירות</w:t>
      </w:r>
      <w:r w:rsidRPr="007C4A2E">
        <w:rPr>
          <w:szCs w:val="24"/>
          <w:rtl/>
        </w:rPr>
        <w:t xml:space="preserve"> </w:t>
      </w:r>
      <w:r w:rsidRPr="007C4A2E">
        <w:rPr>
          <w:rFonts w:hint="eastAsia"/>
          <w:szCs w:val="24"/>
          <w:rtl/>
        </w:rPr>
        <w:t>קפדניים</w:t>
      </w:r>
      <w:r w:rsidRPr="007C4A2E">
        <w:rPr>
          <w:szCs w:val="24"/>
          <w:rtl/>
        </w:rPr>
        <w:t xml:space="preserve"> </w:t>
      </w:r>
      <w:r w:rsidRPr="007C4A2E">
        <w:rPr>
          <w:rFonts w:hint="eastAsia"/>
          <w:szCs w:val="24"/>
          <w:rtl/>
        </w:rPr>
        <w:t>ולעשות</w:t>
      </w:r>
      <w:r w:rsidRPr="007C4A2E">
        <w:rPr>
          <w:szCs w:val="24"/>
          <w:rtl/>
        </w:rPr>
        <w:t xml:space="preserve"> </w:t>
      </w:r>
      <w:r w:rsidRPr="007C4A2E">
        <w:rPr>
          <w:rFonts w:hint="eastAsia"/>
          <w:szCs w:val="24"/>
          <w:rtl/>
        </w:rPr>
        <w:t>את</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הדרוש</w:t>
      </w:r>
      <w:r w:rsidRPr="007C4A2E">
        <w:rPr>
          <w:szCs w:val="24"/>
          <w:rtl/>
        </w:rPr>
        <w:t xml:space="preserve"> </w:t>
      </w:r>
      <w:r w:rsidRPr="007C4A2E">
        <w:rPr>
          <w:rFonts w:hint="eastAsia"/>
          <w:szCs w:val="24"/>
          <w:rtl/>
        </w:rPr>
        <w:t>מבחינה</w:t>
      </w:r>
      <w:r w:rsidRPr="007C4A2E">
        <w:rPr>
          <w:szCs w:val="24"/>
          <w:rtl/>
        </w:rPr>
        <w:t xml:space="preserve"> </w:t>
      </w:r>
      <w:r w:rsidRPr="007C4A2E">
        <w:rPr>
          <w:rFonts w:hint="eastAsia"/>
          <w:szCs w:val="24"/>
          <w:rtl/>
        </w:rPr>
        <w:t>בטיחותית</w:t>
      </w:r>
      <w:r w:rsidRPr="007C4A2E">
        <w:rPr>
          <w:szCs w:val="24"/>
          <w:rtl/>
        </w:rPr>
        <w:t xml:space="preserve">, </w:t>
      </w:r>
      <w:r w:rsidRPr="007C4A2E">
        <w:rPr>
          <w:rFonts w:hint="eastAsia"/>
          <w:szCs w:val="24"/>
          <w:rtl/>
        </w:rPr>
        <w:t>ביטחונית</w:t>
      </w:r>
      <w:r w:rsidRPr="007C4A2E">
        <w:rPr>
          <w:szCs w:val="24"/>
          <w:rtl/>
        </w:rPr>
        <w:t xml:space="preserve">, </w:t>
      </w:r>
      <w:r w:rsidRPr="007C4A2E">
        <w:rPr>
          <w:rFonts w:hint="eastAsia"/>
          <w:szCs w:val="24"/>
          <w:rtl/>
        </w:rPr>
        <w:t>נוהלית</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אחרת</w:t>
      </w:r>
      <w:r w:rsidRPr="007C4A2E">
        <w:rPr>
          <w:szCs w:val="24"/>
          <w:rtl/>
        </w:rPr>
        <w:t xml:space="preserve"> </w:t>
      </w:r>
      <w:r w:rsidRPr="007C4A2E">
        <w:rPr>
          <w:rFonts w:hint="eastAsia"/>
          <w:szCs w:val="24"/>
          <w:rtl/>
        </w:rPr>
        <w:t>כדי</w:t>
      </w:r>
      <w:r w:rsidRPr="007C4A2E">
        <w:rPr>
          <w:szCs w:val="24"/>
          <w:rtl/>
        </w:rPr>
        <w:t xml:space="preserve"> </w:t>
      </w:r>
      <w:r w:rsidRPr="007C4A2E">
        <w:rPr>
          <w:rFonts w:hint="eastAsia"/>
          <w:szCs w:val="24"/>
          <w:rtl/>
        </w:rPr>
        <w:t>לקיים</w:t>
      </w:r>
      <w:r w:rsidRPr="007C4A2E">
        <w:rPr>
          <w:szCs w:val="24"/>
          <w:rtl/>
        </w:rPr>
        <w:t xml:space="preserve"> </w:t>
      </w:r>
      <w:r w:rsidRPr="007C4A2E">
        <w:rPr>
          <w:rFonts w:hint="eastAsia"/>
          <w:szCs w:val="24"/>
          <w:rtl/>
        </w:rPr>
        <w:t>את</w:t>
      </w:r>
      <w:r w:rsidRPr="007C4A2E">
        <w:rPr>
          <w:szCs w:val="24"/>
          <w:rtl/>
        </w:rPr>
        <w:t xml:space="preserve"> </w:t>
      </w:r>
      <w:r w:rsidRPr="007C4A2E">
        <w:rPr>
          <w:rFonts w:hint="eastAsia"/>
          <w:szCs w:val="24"/>
          <w:rtl/>
        </w:rPr>
        <w:t>התחייבויותיי</w:t>
      </w:r>
      <w:r w:rsidRPr="007C4A2E">
        <w:rPr>
          <w:szCs w:val="24"/>
          <w:rtl/>
        </w:rPr>
        <w:t xml:space="preserve"> על פי התחייבות זו.</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להביא</w:t>
      </w:r>
      <w:r w:rsidRPr="007C4A2E">
        <w:rPr>
          <w:szCs w:val="24"/>
          <w:rtl/>
        </w:rPr>
        <w:t xml:space="preserve"> </w:t>
      </w:r>
      <w:r w:rsidRPr="007C4A2E">
        <w:rPr>
          <w:rFonts w:hint="eastAsia"/>
          <w:szCs w:val="24"/>
          <w:rtl/>
        </w:rPr>
        <w:t>לידיעת</w:t>
      </w:r>
      <w:r w:rsidRPr="007C4A2E">
        <w:rPr>
          <w:szCs w:val="24"/>
          <w:rtl/>
        </w:rPr>
        <w:t xml:space="preserve"> </w:t>
      </w:r>
      <w:r w:rsidRPr="007C4A2E">
        <w:rPr>
          <w:rFonts w:hint="eastAsia"/>
          <w:szCs w:val="24"/>
          <w:rtl/>
        </w:rPr>
        <w:t>עובדי</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מי</w:t>
      </w:r>
      <w:r w:rsidRPr="007C4A2E">
        <w:rPr>
          <w:szCs w:val="24"/>
          <w:rtl/>
        </w:rPr>
        <w:t xml:space="preserve"> </w:t>
      </w:r>
      <w:r w:rsidRPr="007C4A2E">
        <w:rPr>
          <w:rFonts w:hint="eastAsia"/>
          <w:szCs w:val="24"/>
          <w:rtl/>
        </w:rPr>
        <w:t>מטעמי</w:t>
      </w:r>
      <w:r w:rsidRPr="007C4A2E">
        <w:rPr>
          <w:szCs w:val="24"/>
          <w:rtl/>
        </w:rPr>
        <w:t xml:space="preserve"> </w:t>
      </w:r>
      <w:r w:rsidRPr="007C4A2E">
        <w:rPr>
          <w:rFonts w:hint="eastAsia"/>
          <w:szCs w:val="24"/>
          <w:rtl/>
        </w:rPr>
        <w:t>חובה</w:t>
      </w:r>
      <w:r w:rsidRPr="007C4A2E">
        <w:rPr>
          <w:szCs w:val="24"/>
          <w:rtl/>
        </w:rPr>
        <w:t xml:space="preserve"> </w:t>
      </w:r>
      <w:r w:rsidRPr="007C4A2E">
        <w:rPr>
          <w:rFonts w:hint="eastAsia"/>
          <w:szCs w:val="24"/>
          <w:rtl/>
        </w:rPr>
        <w:t>זו</w:t>
      </w:r>
      <w:r w:rsidRPr="007C4A2E">
        <w:rPr>
          <w:szCs w:val="24"/>
          <w:rtl/>
        </w:rPr>
        <w:t xml:space="preserve"> </w:t>
      </w:r>
      <w:r w:rsidRPr="007C4A2E">
        <w:rPr>
          <w:rFonts w:hint="eastAsia"/>
          <w:szCs w:val="24"/>
          <w:rtl/>
        </w:rPr>
        <w:t>של</w:t>
      </w:r>
      <w:r w:rsidRPr="007C4A2E">
        <w:rPr>
          <w:szCs w:val="24"/>
          <w:rtl/>
        </w:rPr>
        <w:t xml:space="preserve"> </w:t>
      </w:r>
      <w:r w:rsidRPr="007C4A2E">
        <w:rPr>
          <w:rFonts w:hint="eastAsia"/>
          <w:szCs w:val="24"/>
          <w:rtl/>
        </w:rPr>
        <w:t>שמירת</w:t>
      </w:r>
      <w:r w:rsidRPr="007C4A2E">
        <w:rPr>
          <w:szCs w:val="24"/>
          <w:rtl/>
        </w:rPr>
        <w:t xml:space="preserve"> </w:t>
      </w:r>
      <w:r w:rsidRPr="007C4A2E">
        <w:rPr>
          <w:rFonts w:hint="eastAsia"/>
          <w:szCs w:val="24"/>
          <w:rtl/>
        </w:rPr>
        <w:t>סודיות</w:t>
      </w:r>
      <w:r w:rsidRPr="007C4A2E">
        <w:rPr>
          <w:szCs w:val="24"/>
          <w:rtl/>
        </w:rPr>
        <w:t xml:space="preserve"> </w:t>
      </w:r>
      <w:r w:rsidRPr="007C4A2E">
        <w:rPr>
          <w:rFonts w:hint="eastAsia"/>
          <w:szCs w:val="24"/>
          <w:rtl/>
        </w:rPr>
        <w:t>ואת</w:t>
      </w:r>
      <w:r w:rsidRPr="007C4A2E">
        <w:rPr>
          <w:szCs w:val="24"/>
          <w:rtl/>
        </w:rPr>
        <w:t xml:space="preserve"> </w:t>
      </w:r>
      <w:r w:rsidRPr="007C4A2E">
        <w:rPr>
          <w:rFonts w:hint="eastAsia"/>
          <w:szCs w:val="24"/>
          <w:rtl/>
        </w:rPr>
        <w:t>העונש</w:t>
      </w:r>
      <w:r w:rsidRPr="007C4A2E">
        <w:rPr>
          <w:szCs w:val="24"/>
          <w:rtl/>
        </w:rPr>
        <w:t xml:space="preserve"> </w:t>
      </w:r>
      <w:r w:rsidRPr="007C4A2E">
        <w:rPr>
          <w:rFonts w:hint="eastAsia"/>
          <w:szCs w:val="24"/>
          <w:rtl/>
        </w:rPr>
        <w:t>על</w:t>
      </w:r>
      <w:r w:rsidRPr="007C4A2E">
        <w:rPr>
          <w:szCs w:val="24"/>
          <w:rtl/>
        </w:rPr>
        <w:t xml:space="preserve"> </w:t>
      </w:r>
      <w:r w:rsidRPr="007C4A2E">
        <w:rPr>
          <w:rFonts w:hint="eastAsia"/>
          <w:szCs w:val="24"/>
          <w:rtl/>
        </w:rPr>
        <w:t>אי</w:t>
      </w:r>
      <w:r w:rsidRPr="007C4A2E">
        <w:rPr>
          <w:szCs w:val="24"/>
          <w:rtl/>
        </w:rPr>
        <w:t xml:space="preserve"> </w:t>
      </w:r>
      <w:r w:rsidRPr="007C4A2E">
        <w:rPr>
          <w:rFonts w:hint="eastAsia"/>
          <w:szCs w:val="24"/>
          <w:rtl/>
        </w:rPr>
        <w:t>מילוי</w:t>
      </w:r>
      <w:r w:rsidRPr="007C4A2E">
        <w:rPr>
          <w:szCs w:val="24"/>
          <w:rtl/>
        </w:rPr>
        <w:t xml:space="preserve"> </w:t>
      </w:r>
      <w:r w:rsidRPr="007C4A2E">
        <w:rPr>
          <w:rFonts w:hint="eastAsia"/>
          <w:szCs w:val="24"/>
          <w:rtl/>
        </w:rPr>
        <w:t>החובה</w:t>
      </w:r>
      <w:r w:rsidRPr="007C4A2E">
        <w:rPr>
          <w:szCs w:val="24"/>
          <w:rtl/>
        </w:rPr>
        <w:t>.</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להיות</w:t>
      </w:r>
      <w:r w:rsidRPr="007C4A2E">
        <w:rPr>
          <w:szCs w:val="24"/>
          <w:rtl/>
        </w:rPr>
        <w:t xml:space="preserve">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w:t>
      </w:r>
      <w:r w:rsidRPr="007C4A2E">
        <w:rPr>
          <w:rFonts w:hint="eastAsia"/>
          <w:szCs w:val="24"/>
          <w:rtl/>
        </w:rPr>
        <w:t>בגין</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האמור</w:t>
      </w:r>
      <w:r w:rsidRPr="007C4A2E">
        <w:rPr>
          <w:szCs w:val="24"/>
          <w:rtl/>
        </w:rPr>
        <w:t xml:space="preserve"> </w:t>
      </w:r>
      <w:r w:rsidRPr="007C4A2E">
        <w:rPr>
          <w:rFonts w:hint="eastAsia"/>
          <w:szCs w:val="24"/>
          <w:rtl/>
        </w:rPr>
        <w:t>ובין</w:t>
      </w:r>
      <w:r w:rsidRPr="007C4A2E">
        <w:rPr>
          <w:szCs w:val="24"/>
          <w:rtl/>
        </w:rPr>
        <w:t xml:space="preserve"> </w:t>
      </w:r>
      <w:r w:rsidRPr="007C4A2E">
        <w:rPr>
          <w:rFonts w:hint="eastAsia"/>
          <w:szCs w:val="24"/>
          <w:rtl/>
        </w:rPr>
        <w:t>אם</w:t>
      </w:r>
      <w:r w:rsidRPr="007C4A2E">
        <w:rPr>
          <w:szCs w:val="24"/>
          <w:rtl/>
        </w:rPr>
        <w:t xml:space="preserve"> </w:t>
      </w:r>
      <w:r w:rsidRPr="007C4A2E">
        <w:rPr>
          <w:rFonts w:hint="eastAsia"/>
          <w:szCs w:val="24"/>
          <w:rtl/>
        </w:rPr>
        <w:t>אהיה</w:t>
      </w:r>
      <w:r w:rsidRPr="007C4A2E">
        <w:rPr>
          <w:szCs w:val="24"/>
          <w:rtl/>
        </w:rPr>
        <w:t xml:space="preserve"> </w:t>
      </w:r>
      <w:r w:rsidRPr="007C4A2E">
        <w:rPr>
          <w:rFonts w:hint="eastAsia"/>
          <w:szCs w:val="24"/>
          <w:rtl/>
        </w:rPr>
        <w:t>אחראי</w:t>
      </w:r>
      <w:r w:rsidRPr="007C4A2E">
        <w:rPr>
          <w:szCs w:val="24"/>
          <w:rtl/>
        </w:rPr>
        <w:t xml:space="preserve"> </w:t>
      </w:r>
      <w:r w:rsidRPr="007C4A2E">
        <w:rPr>
          <w:rFonts w:hint="eastAsia"/>
          <w:szCs w:val="24"/>
          <w:rtl/>
        </w:rPr>
        <w:t>ביחד</w:t>
      </w:r>
      <w:r w:rsidRPr="007C4A2E">
        <w:rPr>
          <w:szCs w:val="24"/>
          <w:rtl/>
        </w:rPr>
        <w:t xml:space="preserve"> </w:t>
      </w:r>
      <w:r w:rsidRPr="007C4A2E">
        <w:rPr>
          <w:rFonts w:hint="eastAsia"/>
          <w:szCs w:val="24"/>
          <w:rtl/>
        </w:rPr>
        <w:t>עם</w:t>
      </w:r>
      <w:r w:rsidRPr="007C4A2E">
        <w:rPr>
          <w:szCs w:val="24"/>
          <w:rtl/>
        </w:rPr>
        <w:t xml:space="preserve"> </w:t>
      </w:r>
      <w:r w:rsidRPr="007C4A2E">
        <w:rPr>
          <w:rFonts w:hint="eastAsia"/>
          <w:szCs w:val="24"/>
          <w:rtl/>
        </w:rPr>
        <w:t>אחרים</w:t>
      </w:r>
      <w:r w:rsidRPr="007C4A2E">
        <w:rPr>
          <w:szCs w:val="24"/>
          <w:rtl/>
        </w:rPr>
        <w:t>.</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Pr>
      </w:pPr>
      <w:r w:rsidRPr="007C4A2E">
        <w:rPr>
          <w:rFonts w:hint="eastAsia"/>
          <w:szCs w:val="24"/>
          <w:rtl/>
        </w:rPr>
        <w:t>להחתים</w:t>
      </w:r>
      <w:r w:rsidRPr="007C4A2E">
        <w:rPr>
          <w:szCs w:val="24"/>
          <w:rtl/>
        </w:rPr>
        <w:t xml:space="preserve"> </w:t>
      </w:r>
      <w:r w:rsidRPr="007C4A2E">
        <w:rPr>
          <w:rFonts w:hint="eastAsia"/>
          <w:szCs w:val="24"/>
          <w:rtl/>
        </w:rPr>
        <w:t>את</w:t>
      </w:r>
      <w:r w:rsidRPr="007C4A2E">
        <w:rPr>
          <w:szCs w:val="24"/>
          <w:rtl/>
        </w:rPr>
        <w:t xml:space="preserve"> </w:t>
      </w:r>
      <w:r w:rsidRPr="007C4A2E">
        <w:rPr>
          <w:rFonts w:hint="eastAsia"/>
          <w:szCs w:val="24"/>
          <w:rtl/>
        </w:rPr>
        <w:t>העובדים</w:t>
      </w:r>
      <w:r w:rsidRPr="007C4A2E">
        <w:rPr>
          <w:szCs w:val="24"/>
          <w:rtl/>
        </w:rPr>
        <w:t xml:space="preserve"> </w:t>
      </w:r>
      <w:r w:rsidRPr="007C4A2E">
        <w:rPr>
          <w:rFonts w:hint="eastAsia"/>
          <w:szCs w:val="24"/>
          <w:rtl/>
        </w:rPr>
        <w:t>מטעמי</w:t>
      </w:r>
      <w:r w:rsidRPr="007C4A2E">
        <w:rPr>
          <w:szCs w:val="24"/>
          <w:rtl/>
        </w:rPr>
        <w:t xml:space="preserve"> </w:t>
      </w:r>
      <w:r w:rsidRPr="007C4A2E">
        <w:rPr>
          <w:rFonts w:hint="eastAsia"/>
          <w:szCs w:val="24"/>
          <w:rtl/>
        </w:rPr>
        <w:t>על</w:t>
      </w:r>
      <w:r w:rsidRPr="007C4A2E">
        <w:rPr>
          <w:szCs w:val="24"/>
          <w:rtl/>
        </w:rPr>
        <w:t xml:space="preserve"> </w:t>
      </w:r>
      <w:r w:rsidRPr="007C4A2E">
        <w:rPr>
          <w:rFonts w:hint="eastAsia"/>
          <w:szCs w:val="24"/>
          <w:rtl/>
        </w:rPr>
        <w:t>התחייבות</w:t>
      </w:r>
      <w:r w:rsidRPr="007C4A2E">
        <w:rPr>
          <w:szCs w:val="24"/>
          <w:rtl/>
        </w:rPr>
        <w:t xml:space="preserve"> </w:t>
      </w:r>
      <w:r w:rsidRPr="007C4A2E">
        <w:rPr>
          <w:rFonts w:hint="eastAsia"/>
          <w:szCs w:val="24"/>
          <w:rtl/>
        </w:rPr>
        <w:t>לשמירת</w:t>
      </w:r>
      <w:r w:rsidRPr="007C4A2E">
        <w:rPr>
          <w:szCs w:val="24"/>
          <w:rtl/>
        </w:rPr>
        <w:t xml:space="preserve"> </w:t>
      </w:r>
      <w:r w:rsidRPr="007C4A2E">
        <w:rPr>
          <w:rFonts w:hint="eastAsia"/>
          <w:szCs w:val="24"/>
          <w:rtl/>
        </w:rPr>
        <w:t>סודיות</w:t>
      </w:r>
      <w:r w:rsidRPr="007C4A2E">
        <w:rPr>
          <w:szCs w:val="24"/>
          <w:rtl/>
        </w:rPr>
        <w:t xml:space="preserve"> </w:t>
      </w:r>
      <w:r w:rsidRPr="007C4A2E">
        <w:rPr>
          <w:rFonts w:hint="eastAsia"/>
          <w:szCs w:val="24"/>
          <w:rtl/>
        </w:rPr>
        <w:t>בנוסח</w:t>
      </w:r>
      <w:r w:rsidRPr="007C4A2E">
        <w:rPr>
          <w:szCs w:val="24"/>
          <w:rtl/>
        </w:rPr>
        <w:t xml:space="preserve"> </w:t>
      </w:r>
      <w:r w:rsidRPr="007C4A2E">
        <w:rPr>
          <w:rFonts w:hint="eastAsia"/>
          <w:szCs w:val="24"/>
          <w:rtl/>
        </w:rPr>
        <w:t>זהה</w:t>
      </w:r>
      <w:r w:rsidRPr="007C4A2E">
        <w:rPr>
          <w:szCs w:val="24"/>
          <w:rtl/>
        </w:rPr>
        <w:t xml:space="preserve"> </w:t>
      </w:r>
      <w:r w:rsidRPr="007C4A2E">
        <w:rPr>
          <w:rFonts w:hint="eastAsia"/>
          <w:szCs w:val="24"/>
          <w:rtl/>
        </w:rPr>
        <w:t>להתחייבות</w:t>
      </w:r>
      <w:r w:rsidRPr="007C4A2E">
        <w:rPr>
          <w:szCs w:val="24"/>
          <w:rtl/>
        </w:rPr>
        <w:t xml:space="preserve"> </w:t>
      </w:r>
      <w:r w:rsidRPr="007C4A2E">
        <w:rPr>
          <w:rFonts w:hint="eastAsia"/>
          <w:szCs w:val="24"/>
          <w:rtl/>
        </w:rPr>
        <w:t>זו</w:t>
      </w:r>
      <w:r w:rsidRPr="007C4A2E">
        <w:rPr>
          <w:szCs w:val="24"/>
          <w:rtl/>
        </w:rPr>
        <w:t xml:space="preserve"> </w:t>
      </w:r>
      <w:r w:rsidRPr="007C4A2E">
        <w:rPr>
          <w:rFonts w:hint="eastAsia"/>
          <w:szCs w:val="24"/>
          <w:rtl/>
        </w:rPr>
        <w:t>באם</w:t>
      </w:r>
      <w:r w:rsidRPr="007C4A2E">
        <w:rPr>
          <w:szCs w:val="24"/>
          <w:rtl/>
        </w:rPr>
        <w:t xml:space="preserve"> </w:t>
      </w:r>
      <w:r w:rsidRPr="007C4A2E">
        <w:rPr>
          <w:rFonts w:hint="eastAsia"/>
          <w:szCs w:val="24"/>
          <w:rtl/>
        </w:rPr>
        <w:t>אזכה</w:t>
      </w:r>
      <w:r w:rsidRPr="007C4A2E">
        <w:rPr>
          <w:szCs w:val="24"/>
          <w:rtl/>
        </w:rPr>
        <w:t xml:space="preserve"> </w:t>
      </w:r>
      <w:r w:rsidRPr="007C4A2E">
        <w:rPr>
          <w:rFonts w:hint="eastAsia"/>
          <w:szCs w:val="24"/>
          <w:rtl/>
        </w:rPr>
        <w:t>במכרז</w:t>
      </w:r>
      <w:r w:rsidRPr="007C4A2E">
        <w:rPr>
          <w:szCs w:val="24"/>
          <w:rtl/>
        </w:rPr>
        <w:t>.</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להחזיר</w:t>
      </w:r>
      <w:r w:rsidRPr="007C4A2E">
        <w:rPr>
          <w:szCs w:val="24"/>
          <w:rtl/>
        </w:rPr>
        <w:t xml:space="preserve"> </w:t>
      </w:r>
      <w:r w:rsidRPr="007C4A2E">
        <w:rPr>
          <w:rFonts w:hint="eastAsia"/>
          <w:szCs w:val="24"/>
          <w:rtl/>
        </w:rPr>
        <w:t>לידיכם</w:t>
      </w:r>
      <w:r w:rsidRPr="007C4A2E">
        <w:rPr>
          <w:szCs w:val="24"/>
          <w:rtl/>
        </w:rPr>
        <w:t xml:space="preserve"> </w:t>
      </w:r>
      <w:r w:rsidRPr="007C4A2E">
        <w:rPr>
          <w:rFonts w:hint="eastAsia"/>
          <w:szCs w:val="24"/>
          <w:rtl/>
        </w:rPr>
        <w:t>ולחזקתכם</w:t>
      </w:r>
      <w:r w:rsidRPr="007C4A2E">
        <w:rPr>
          <w:szCs w:val="24"/>
          <w:rtl/>
        </w:rPr>
        <w:t xml:space="preserve"> </w:t>
      </w:r>
      <w:r w:rsidRPr="007C4A2E">
        <w:rPr>
          <w:rFonts w:hint="eastAsia"/>
          <w:szCs w:val="24"/>
          <w:rtl/>
        </w:rPr>
        <w:t>מיד</w:t>
      </w:r>
      <w:r w:rsidRPr="007C4A2E">
        <w:rPr>
          <w:szCs w:val="24"/>
          <w:rtl/>
        </w:rPr>
        <w:t xml:space="preserve"> </w:t>
      </w:r>
      <w:r w:rsidRPr="007C4A2E">
        <w:rPr>
          <w:rFonts w:hint="eastAsia"/>
          <w:szCs w:val="24"/>
          <w:rtl/>
        </w:rPr>
        <w:t>כשאתבקש</w:t>
      </w:r>
      <w:r w:rsidRPr="007C4A2E">
        <w:rPr>
          <w:szCs w:val="24"/>
          <w:rtl/>
        </w:rPr>
        <w:t xml:space="preserve"> </w:t>
      </w:r>
      <w:r w:rsidRPr="007C4A2E">
        <w:rPr>
          <w:rFonts w:hint="eastAsia"/>
          <w:szCs w:val="24"/>
          <w:rtl/>
        </w:rPr>
        <w:t>לכך</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חומר</w:t>
      </w:r>
      <w:r w:rsidRPr="007C4A2E">
        <w:rPr>
          <w:szCs w:val="24"/>
          <w:rtl/>
        </w:rPr>
        <w:t xml:space="preserve"> </w:t>
      </w:r>
      <w:r w:rsidRPr="007C4A2E">
        <w:rPr>
          <w:rFonts w:hint="eastAsia"/>
          <w:szCs w:val="24"/>
          <w:rtl/>
        </w:rPr>
        <w:t>כתוב</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אחר</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חפץ</w:t>
      </w:r>
      <w:r w:rsidRPr="007C4A2E">
        <w:rPr>
          <w:szCs w:val="24"/>
          <w:rtl/>
        </w:rPr>
        <w:t xml:space="preserve"> </w:t>
      </w:r>
      <w:r w:rsidRPr="007C4A2E">
        <w:rPr>
          <w:rFonts w:hint="eastAsia"/>
          <w:szCs w:val="24"/>
          <w:rtl/>
        </w:rPr>
        <w:t>שקיבלתי</w:t>
      </w:r>
      <w:r w:rsidRPr="007C4A2E">
        <w:rPr>
          <w:szCs w:val="24"/>
          <w:rtl/>
        </w:rPr>
        <w:t xml:space="preserve"> </w:t>
      </w:r>
      <w:r w:rsidRPr="007C4A2E">
        <w:rPr>
          <w:rFonts w:hint="eastAsia"/>
          <w:szCs w:val="24"/>
          <w:rtl/>
        </w:rPr>
        <w:t>מכם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השייך</w:t>
      </w:r>
      <w:r w:rsidRPr="007C4A2E">
        <w:rPr>
          <w:szCs w:val="24"/>
          <w:rtl/>
        </w:rPr>
        <w:t xml:space="preserve"> </w:t>
      </w:r>
      <w:r w:rsidRPr="007C4A2E">
        <w:rPr>
          <w:rFonts w:hint="eastAsia"/>
          <w:szCs w:val="24"/>
          <w:rtl/>
        </w:rPr>
        <w:t>לכם</w:t>
      </w:r>
      <w:r w:rsidRPr="007C4A2E">
        <w:rPr>
          <w:szCs w:val="24"/>
          <w:rtl/>
        </w:rPr>
        <w:t xml:space="preserve"> </w:t>
      </w:r>
      <w:r w:rsidRPr="007C4A2E">
        <w:rPr>
          <w:rFonts w:hint="eastAsia"/>
          <w:szCs w:val="24"/>
          <w:rtl/>
        </w:rPr>
        <w:t>שהגיע</w:t>
      </w:r>
      <w:r w:rsidRPr="007C4A2E">
        <w:rPr>
          <w:szCs w:val="24"/>
          <w:rtl/>
        </w:rPr>
        <w:t xml:space="preserve"> </w:t>
      </w:r>
      <w:r w:rsidRPr="007C4A2E">
        <w:rPr>
          <w:rFonts w:hint="eastAsia"/>
          <w:szCs w:val="24"/>
          <w:rtl/>
        </w:rPr>
        <w:t>לחזקתי</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לידי</w:t>
      </w:r>
      <w:r w:rsidRPr="007C4A2E">
        <w:rPr>
          <w:szCs w:val="24"/>
          <w:rtl/>
        </w:rPr>
        <w:t xml:space="preserve"> </w:t>
      </w:r>
      <w:r w:rsidRPr="007C4A2E">
        <w:rPr>
          <w:rFonts w:hint="eastAsia"/>
          <w:szCs w:val="24"/>
          <w:rtl/>
        </w:rPr>
        <w:t>עקב</w:t>
      </w:r>
      <w:r w:rsidRPr="007C4A2E">
        <w:rPr>
          <w:szCs w:val="24"/>
          <w:rtl/>
        </w:rPr>
        <w:t xml:space="preserve"> </w:t>
      </w:r>
      <w:r w:rsidRPr="007C4A2E">
        <w:rPr>
          <w:rFonts w:hint="eastAsia"/>
          <w:szCs w:val="24"/>
          <w:rtl/>
        </w:rPr>
        <w:t>מתן</w:t>
      </w:r>
      <w:r w:rsidRPr="007C4A2E">
        <w:rPr>
          <w:szCs w:val="24"/>
          <w:rtl/>
        </w:rPr>
        <w:t xml:space="preserve"> </w:t>
      </w:r>
      <w:r w:rsidRPr="007C4A2E">
        <w:rPr>
          <w:rFonts w:hint="eastAsia"/>
          <w:szCs w:val="24"/>
          <w:rtl/>
        </w:rPr>
        <w:t>השירותים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שקיבלתי</w:t>
      </w:r>
      <w:r w:rsidRPr="007C4A2E">
        <w:rPr>
          <w:szCs w:val="24"/>
          <w:rtl/>
        </w:rPr>
        <w:t xml:space="preserve"> </w:t>
      </w:r>
      <w:r w:rsidRPr="007C4A2E">
        <w:rPr>
          <w:rFonts w:hint="eastAsia"/>
          <w:szCs w:val="24"/>
          <w:rtl/>
        </w:rPr>
        <w:t>מכל</w:t>
      </w:r>
      <w:r w:rsidRPr="007C4A2E">
        <w:rPr>
          <w:szCs w:val="24"/>
          <w:rtl/>
        </w:rPr>
        <w:t xml:space="preserve"> </w:t>
      </w:r>
      <w:r w:rsidRPr="007C4A2E">
        <w:rPr>
          <w:rFonts w:hint="eastAsia"/>
          <w:szCs w:val="24"/>
          <w:rtl/>
        </w:rPr>
        <w:t>אדם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גוף</w:t>
      </w:r>
      <w:r w:rsidRPr="007C4A2E">
        <w:rPr>
          <w:szCs w:val="24"/>
          <w:rtl/>
        </w:rPr>
        <w:t xml:space="preserve"> </w:t>
      </w:r>
      <w:r w:rsidRPr="007C4A2E">
        <w:rPr>
          <w:rFonts w:hint="eastAsia"/>
          <w:szCs w:val="24"/>
          <w:rtl/>
        </w:rPr>
        <w:t>עקב</w:t>
      </w:r>
      <w:r w:rsidRPr="007C4A2E">
        <w:rPr>
          <w:szCs w:val="24"/>
          <w:rtl/>
        </w:rPr>
        <w:t xml:space="preserve"> </w:t>
      </w:r>
      <w:r w:rsidRPr="007C4A2E">
        <w:rPr>
          <w:rFonts w:hint="eastAsia"/>
          <w:szCs w:val="24"/>
          <w:rtl/>
        </w:rPr>
        <w:t>מתן</w:t>
      </w:r>
      <w:r w:rsidRPr="007C4A2E">
        <w:rPr>
          <w:szCs w:val="24"/>
          <w:rtl/>
        </w:rPr>
        <w:t xml:space="preserve"> </w:t>
      </w:r>
      <w:r w:rsidRPr="007C4A2E">
        <w:rPr>
          <w:rFonts w:hint="eastAsia"/>
          <w:szCs w:val="24"/>
          <w:rtl/>
        </w:rPr>
        <w:t>השירותים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חומר</w:t>
      </w:r>
      <w:r w:rsidRPr="007C4A2E">
        <w:rPr>
          <w:szCs w:val="24"/>
          <w:rtl/>
        </w:rPr>
        <w:t xml:space="preserve"> </w:t>
      </w:r>
      <w:r w:rsidRPr="007C4A2E">
        <w:rPr>
          <w:rFonts w:hint="eastAsia"/>
          <w:szCs w:val="24"/>
          <w:rtl/>
        </w:rPr>
        <w:t>שהכנתי</w:t>
      </w:r>
      <w:r w:rsidRPr="007C4A2E">
        <w:rPr>
          <w:szCs w:val="24"/>
          <w:rtl/>
        </w:rPr>
        <w:t xml:space="preserve"> </w:t>
      </w:r>
      <w:r w:rsidRPr="007C4A2E">
        <w:rPr>
          <w:rFonts w:hint="eastAsia"/>
          <w:szCs w:val="24"/>
          <w:rtl/>
        </w:rPr>
        <w:t>עבורכם</w:t>
      </w:r>
      <w:r w:rsidRPr="007C4A2E">
        <w:rPr>
          <w:szCs w:val="24"/>
          <w:rtl/>
        </w:rPr>
        <w:t xml:space="preserve">. </w:t>
      </w:r>
      <w:r w:rsidRPr="007C4A2E">
        <w:rPr>
          <w:rFonts w:hint="eastAsia"/>
          <w:szCs w:val="24"/>
          <w:rtl/>
        </w:rPr>
        <w:t>כמו</w:t>
      </w:r>
      <w:r w:rsidRPr="007C4A2E">
        <w:rPr>
          <w:szCs w:val="24"/>
          <w:rtl/>
        </w:rPr>
        <w:t xml:space="preserve"> </w:t>
      </w:r>
      <w:r w:rsidRPr="007C4A2E">
        <w:rPr>
          <w:rFonts w:hint="eastAsia"/>
          <w:szCs w:val="24"/>
          <w:rtl/>
        </w:rPr>
        <w:t>כן</w:t>
      </w:r>
      <w:r w:rsidRPr="007C4A2E">
        <w:rPr>
          <w:szCs w:val="24"/>
          <w:rtl/>
        </w:rPr>
        <w:t xml:space="preserve">, </w:t>
      </w:r>
      <w:r w:rsidRPr="007C4A2E">
        <w:rPr>
          <w:rFonts w:hint="eastAsia"/>
          <w:szCs w:val="24"/>
          <w:rtl/>
        </w:rPr>
        <w:t>הנני</w:t>
      </w:r>
      <w:r w:rsidRPr="007C4A2E">
        <w:rPr>
          <w:szCs w:val="24"/>
          <w:rtl/>
        </w:rPr>
        <w:t xml:space="preserve"> </w:t>
      </w:r>
      <w:r w:rsidRPr="007C4A2E">
        <w:rPr>
          <w:rFonts w:hint="eastAsia"/>
          <w:szCs w:val="24"/>
          <w:rtl/>
        </w:rPr>
        <w:t>מתחייב</w:t>
      </w:r>
      <w:r w:rsidRPr="007C4A2E">
        <w:rPr>
          <w:szCs w:val="24"/>
          <w:rtl/>
        </w:rPr>
        <w:t xml:space="preserve"> </w:t>
      </w:r>
      <w:r w:rsidRPr="007C4A2E">
        <w:rPr>
          <w:rFonts w:hint="eastAsia"/>
          <w:szCs w:val="24"/>
          <w:rtl/>
        </w:rPr>
        <w:t>לא</w:t>
      </w:r>
      <w:r w:rsidRPr="007C4A2E">
        <w:rPr>
          <w:szCs w:val="24"/>
          <w:rtl/>
        </w:rPr>
        <w:t xml:space="preserve"> </w:t>
      </w:r>
      <w:r w:rsidRPr="007C4A2E">
        <w:rPr>
          <w:rFonts w:hint="eastAsia"/>
          <w:szCs w:val="24"/>
          <w:rtl/>
        </w:rPr>
        <w:t>לשמור</w:t>
      </w:r>
      <w:r w:rsidRPr="007C4A2E">
        <w:rPr>
          <w:szCs w:val="24"/>
          <w:rtl/>
        </w:rPr>
        <w:t xml:space="preserve"> </w:t>
      </w:r>
      <w:r w:rsidRPr="007C4A2E">
        <w:rPr>
          <w:rFonts w:hint="eastAsia"/>
          <w:szCs w:val="24"/>
          <w:rtl/>
        </w:rPr>
        <w:lastRenderedPageBreak/>
        <w:t>אצלי</w:t>
      </w:r>
      <w:r w:rsidRPr="007C4A2E">
        <w:rPr>
          <w:szCs w:val="24"/>
          <w:rtl/>
        </w:rPr>
        <w:t xml:space="preserve"> </w:t>
      </w:r>
      <w:r w:rsidRPr="007C4A2E">
        <w:rPr>
          <w:rFonts w:hint="eastAsia"/>
          <w:szCs w:val="24"/>
          <w:rtl/>
        </w:rPr>
        <w:t>עותק</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שהוא</w:t>
      </w:r>
      <w:r w:rsidRPr="007C4A2E">
        <w:rPr>
          <w:szCs w:val="24"/>
          <w:rtl/>
        </w:rPr>
        <w:t xml:space="preserve"> </w:t>
      </w:r>
      <w:r w:rsidRPr="007C4A2E">
        <w:rPr>
          <w:rFonts w:hint="eastAsia"/>
          <w:szCs w:val="24"/>
          <w:rtl/>
        </w:rPr>
        <w:t>של</w:t>
      </w:r>
      <w:r w:rsidRPr="007C4A2E">
        <w:rPr>
          <w:szCs w:val="24"/>
          <w:rtl/>
        </w:rPr>
        <w:t xml:space="preserve"> </w:t>
      </w:r>
      <w:r w:rsidRPr="007C4A2E">
        <w:rPr>
          <w:rFonts w:hint="eastAsia"/>
          <w:szCs w:val="24"/>
          <w:rtl/>
        </w:rPr>
        <w:t>חומר</w:t>
      </w:r>
      <w:r w:rsidRPr="007C4A2E">
        <w:rPr>
          <w:szCs w:val="24"/>
          <w:rtl/>
        </w:rPr>
        <w:t xml:space="preserve"> </w:t>
      </w:r>
      <w:r w:rsidRPr="007C4A2E">
        <w:rPr>
          <w:rFonts w:hint="eastAsia"/>
          <w:szCs w:val="24"/>
          <w:rtl/>
        </w:rPr>
        <w:t>כאמור</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של</w:t>
      </w:r>
      <w:r w:rsidRPr="007C4A2E">
        <w:rPr>
          <w:szCs w:val="24"/>
          <w:rtl/>
        </w:rPr>
        <w:t xml:space="preserve"> </w:t>
      </w:r>
      <w:r w:rsidRPr="007C4A2E">
        <w:rPr>
          <w:rFonts w:hint="eastAsia"/>
          <w:szCs w:val="24"/>
          <w:rtl/>
        </w:rPr>
        <w:t>מידע</w:t>
      </w:r>
      <w:r w:rsidRPr="007C4A2E">
        <w:rPr>
          <w:szCs w:val="24"/>
          <w:rtl/>
        </w:rPr>
        <w:t>.</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Pr>
      </w:pPr>
      <w:r w:rsidRPr="007C4A2E">
        <w:rPr>
          <w:rFonts w:hint="eastAsia"/>
          <w:szCs w:val="24"/>
          <w:rtl/>
        </w:rPr>
        <w:t>שלא</w:t>
      </w:r>
      <w:r w:rsidRPr="007C4A2E">
        <w:rPr>
          <w:szCs w:val="24"/>
          <w:rtl/>
        </w:rPr>
        <w:t xml:space="preserve"> </w:t>
      </w:r>
      <w:r w:rsidRPr="007C4A2E">
        <w:rPr>
          <w:rFonts w:hint="eastAsia"/>
          <w:szCs w:val="24"/>
          <w:rtl/>
        </w:rPr>
        <w:t>לעסוק</w:t>
      </w:r>
      <w:r w:rsidRPr="007C4A2E">
        <w:rPr>
          <w:szCs w:val="24"/>
          <w:rtl/>
        </w:rPr>
        <w:t xml:space="preserve"> </w:t>
      </w:r>
      <w:r w:rsidRPr="007C4A2E">
        <w:rPr>
          <w:rFonts w:hint="eastAsia"/>
          <w:szCs w:val="24"/>
          <w:rtl/>
        </w:rPr>
        <w:t>בכל</w:t>
      </w:r>
      <w:r w:rsidRPr="007C4A2E">
        <w:rPr>
          <w:szCs w:val="24"/>
          <w:rtl/>
        </w:rPr>
        <w:t xml:space="preserve"> </w:t>
      </w:r>
      <w:r w:rsidRPr="007C4A2E">
        <w:rPr>
          <w:rFonts w:hint="eastAsia"/>
          <w:szCs w:val="24"/>
          <w:rtl/>
        </w:rPr>
        <w:t>דרך</w:t>
      </w:r>
      <w:r w:rsidRPr="007C4A2E">
        <w:rPr>
          <w:szCs w:val="24"/>
          <w:rtl/>
        </w:rPr>
        <w:t xml:space="preserve"> </w:t>
      </w:r>
      <w:r w:rsidRPr="007C4A2E">
        <w:rPr>
          <w:rFonts w:hint="eastAsia"/>
          <w:szCs w:val="24"/>
          <w:rtl/>
        </w:rPr>
        <w:t>שהיא</w:t>
      </w:r>
      <w:r w:rsidRPr="007C4A2E">
        <w:rPr>
          <w:szCs w:val="24"/>
          <w:rtl/>
        </w:rPr>
        <w:t xml:space="preserve"> </w:t>
      </w:r>
      <w:r w:rsidRPr="007C4A2E">
        <w:rPr>
          <w:rFonts w:hint="eastAsia"/>
          <w:szCs w:val="24"/>
          <w:rtl/>
        </w:rPr>
        <w:t>בעיסוק</w:t>
      </w:r>
      <w:r w:rsidRPr="007C4A2E">
        <w:rPr>
          <w:szCs w:val="24"/>
          <w:rtl/>
        </w:rPr>
        <w:t xml:space="preserve"> </w:t>
      </w:r>
      <w:r w:rsidRPr="007C4A2E">
        <w:rPr>
          <w:rFonts w:hint="eastAsia"/>
          <w:szCs w:val="24"/>
          <w:rtl/>
        </w:rPr>
        <w:t>שיגרום</w:t>
      </w:r>
      <w:r w:rsidRPr="007C4A2E">
        <w:rPr>
          <w:szCs w:val="24"/>
          <w:rtl/>
        </w:rPr>
        <w:t xml:space="preserve"> </w:t>
      </w:r>
      <w:r w:rsidRPr="007C4A2E">
        <w:rPr>
          <w:rFonts w:hint="eastAsia"/>
          <w:szCs w:val="24"/>
          <w:rtl/>
        </w:rPr>
        <w:t>לי</w:t>
      </w:r>
      <w:r w:rsidRPr="007C4A2E">
        <w:rPr>
          <w:szCs w:val="24"/>
          <w:rtl/>
        </w:rPr>
        <w:t xml:space="preserve"> </w:t>
      </w:r>
      <w:r w:rsidRPr="007C4A2E">
        <w:rPr>
          <w:rFonts w:hint="eastAsia"/>
          <w:szCs w:val="24"/>
          <w:rtl/>
        </w:rPr>
        <w:t>להיות</w:t>
      </w:r>
      <w:r w:rsidRPr="007C4A2E">
        <w:rPr>
          <w:szCs w:val="24"/>
          <w:rtl/>
        </w:rPr>
        <w:t xml:space="preserve"> </w:t>
      </w:r>
      <w:r w:rsidRPr="007C4A2E">
        <w:rPr>
          <w:rFonts w:hint="eastAsia"/>
          <w:szCs w:val="24"/>
          <w:rtl/>
        </w:rPr>
        <w:t>במצב</w:t>
      </w:r>
      <w:r w:rsidRPr="007C4A2E">
        <w:rPr>
          <w:szCs w:val="24"/>
          <w:rtl/>
        </w:rPr>
        <w:t xml:space="preserve"> </w:t>
      </w:r>
      <w:r w:rsidRPr="007C4A2E">
        <w:rPr>
          <w:rFonts w:hint="eastAsia"/>
          <w:szCs w:val="24"/>
          <w:rtl/>
        </w:rPr>
        <w:t>של</w:t>
      </w:r>
      <w:r w:rsidRPr="007C4A2E">
        <w:rPr>
          <w:szCs w:val="24"/>
          <w:rtl/>
        </w:rPr>
        <w:t xml:space="preserve"> </w:t>
      </w:r>
      <w:r w:rsidRPr="007C4A2E">
        <w:rPr>
          <w:rFonts w:hint="eastAsia"/>
          <w:szCs w:val="24"/>
          <w:rtl/>
        </w:rPr>
        <w:t>ניגוד</w:t>
      </w:r>
      <w:r w:rsidRPr="007C4A2E">
        <w:rPr>
          <w:szCs w:val="24"/>
          <w:rtl/>
        </w:rPr>
        <w:t xml:space="preserve"> </w:t>
      </w:r>
      <w:r w:rsidRPr="007C4A2E">
        <w:rPr>
          <w:rFonts w:hint="eastAsia"/>
          <w:szCs w:val="24"/>
          <w:rtl/>
        </w:rPr>
        <w:t>עניינים</w:t>
      </w:r>
      <w:r w:rsidRPr="007C4A2E">
        <w:rPr>
          <w:szCs w:val="24"/>
          <w:rtl/>
        </w:rPr>
        <w:t xml:space="preserve"> </w:t>
      </w:r>
      <w:r w:rsidRPr="007C4A2E">
        <w:rPr>
          <w:rFonts w:hint="eastAsia"/>
          <w:szCs w:val="24"/>
          <w:rtl/>
        </w:rPr>
        <w:t>עם</w:t>
      </w:r>
      <w:r w:rsidRPr="007C4A2E">
        <w:rPr>
          <w:szCs w:val="24"/>
          <w:rtl/>
        </w:rPr>
        <w:t xml:space="preserve"> </w:t>
      </w:r>
      <w:r w:rsidRPr="007C4A2E">
        <w:rPr>
          <w:rFonts w:hint="eastAsia"/>
          <w:szCs w:val="24"/>
          <w:rtl/>
        </w:rPr>
        <w:t>עיסוקי</w:t>
      </w:r>
      <w:r w:rsidRPr="007C4A2E">
        <w:rPr>
          <w:szCs w:val="24"/>
          <w:rtl/>
        </w:rPr>
        <w:t xml:space="preserve"> </w:t>
      </w:r>
      <w:r w:rsidRPr="007C4A2E">
        <w:rPr>
          <w:rFonts w:hint="eastAsia"/>
          <w:szCs w:val="24"/>
          <w:rtl/>
        </w:rPr>
        <w:t>במתן</w:t>
      </w:r>
      <w:r w:rsidRPr="007C4A2E">
        <w:rPr>
          <w:szCs w:val="24"/>
          <w:rtl/>
        </w:rPr>
        <w:t xml:space="preserve"> </w:t>
      </w:r>
      <w:r w:rsidRPr="007C4A2E">
        <w:rPr>
          <w:rFonts w:hint="eastAsia"/>
          <w:szCs w:val="24"/>
          <w:rtl/>
        </w:rPr>
        <w:t>השירותים</w:t>
      </w:r>
      <w:r w:rsidRPr="007C4A2E">
        <w:rPr>
          <w:szCs w:val="24"/>
          <w:rtl/>
        </w:rPr>
        <w:t xml:space="preserve"> </w:t>
      </w:r>
      <w:r w:rsidRPr="007C4A2E">
        <w:rPr>
          <w:rFonts w:hint="eastAsia"/>
          <w:szCs w:val="24"/>
          <w:rtl/>
        </w:rPr>
        <w:t>כאמור</w:t>
      </w:r>
      <w:r w:rsidRPr="007C4A2E">
        <w:rPr>
          <w:szCs w:val="24"/>
          <w:rtl/>
        </w:rPr>
        <w:t xml:space="preserve"> </w:t>
      </w:r>
      <w:r w:rsidRPr="007C4A2E">
        <w:rPr>
          <w:rFonts w:hint="eastAsia"/>
          <w:szCs w:val="24"/>
          <w:rtl/>
        </w:rPr>
        <w:t>לעיל</w:t>
      </w:r>
      <w:r w:rsidRPr="007C4A2E">
        <w:rPr>
          <w:szCs w:val="24"/>
          <w:rtl/>
        </w:rPr>
        <w:t>.</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Pr>
      </w:pPr>
      <w:r w:rsidRPr="007C4A2E">
        <w:rPr>
          <w:rFonts w:hint="eastAsia"/>
          <w:szCs w:val="24"/>
          <w:rtl/>
        </w:rPr>
        <w:t>בכל</w:t>
      </w:r>
      <w:r w:rsidRPr="007C4A2E">
        <w:rPr>
          <w:szCs w:val="24"/>
          <w:rtl/>
        </w:rPr>
        <w:t xml:space="preserve"> </w:t>
      </w:r>
      <w:r w:rsidRPr="007C4A2E">
        <w:rPr>
          <w:rFonts w:hint="eastAsia"/>
          <w:szCs w:val="24"/>
          <w:rtl/>
        </w:rPr>
        <w:t>מקרה</w:t>
      </w:r>
      <w:r w:rsidRPr="007C4A2E">
        <w:rPr>
          <w:szCs w:val="24"/>
          <w:rtl/>
        </w:rPr>
        <w:t xml:space="preserve"> </w:t>
      </w:r>
      <w:r w:rsidRPr="007C4A2E">
        <w:rPr>
          <w:rFonts w:hint="eastAsia"/>
          <w:szCs w:val="24"/>
          <w:rtl/>
        </w:rPr>
        <w:t>שאגלה</w:t>
      </w:r>
      <w:r w:rsidRPr="007C4A2E">
        <w:rPr>
          <w:szCs w:val="24"/>
          <w:rtl/>
        </w:rPr>
        <w:t xml:space="preserve"> </w:t>
      </w:r>
      <w:r w:rsidRPr="007C4A2E">
        <w:rPr>
          <w:rFonts w:hint="eastAsia"/>
          <w:szCs w:val="24"/>
          <w:rtl/>
        </w:rPr>
        <w:t>מידע</w:t>
      </w:r>
      <w:r w:rsidRPr="007C4A2E">
        <w:rPr>
          <w:szCs w:val="24"/>
          <w:rtl/>
        </w:rPr>
        <w:t xml:space="preserve"> </w:t>
      </w:r>
      <w:r w:rsidRPr="007C4A2E">
        <w:rPr>
          <w:rFonts w:hint="eastAsia"/>
          <w:szCs w:val="24"/>
          <w:rtl/>
        </w:rPr>
        <w:t>כאמור</w:t>
      </w:r>
      <w:r w:rsidRPr="007C4A2E">
        <w:rPr>
          <w:szCs w:val="24"/>
          <w:rtl/>
        </w:rPr>
        <w:t xml:space="preserve"> </w:t>
      </w:r>
      <w:r w:rsidRPr="007C4A2E">
        <w:rPr>
          <w:rFonts w:hint="eastAsia"/>
          <w:szCs w:val="24"/>
          <w:rtl/>
        </w:rPr>
        <w:t>השייך</w:t>
      </w:r>
      <w:r w:rsidRPr="007C4A2E">
        <w:rPr>
          <w:szCs w:val="24"/>
          <w:rtl/>
        </w:rPr>
        <w:t xml:space="preserve"> </w:t>
      </w:r>
      <w:r w:rsidRPr="007C4A2E">
        <w:rPr>
          <w:rFonts w:hint="eastAsia"/>
          <w:szCs w:val="24"/>
          <w:rtl/>
        </w:rPr>
        <w:t>לכם</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הנמצא</w:t>
      </w:r>
      <w:r w:rsidRPr="007C4A2E">
        <w:rPr>
          <w:szCs w:val="24"/>
          <w:rtl/>
        </w:rPr>
        <w:t xml:space="preserve"> </w:t>
      </w:r>
      <w:r w:rsidRPr="007C4A2E">
        <w:rPr>
          <w:rFonts w:hint="eastAsia"/>
          <w:szCs w:val="24"/>
          <w:rtl/>
        </w:rPr>
        <w:t>ברשותכם</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הקשור</w:t>
      </w:r>
      <w:r w:rsidRPr="007C4A2E">
        <w:rPr>
          <w:szCs w:val="24"/>
          <w:rtl/>
        </w:rPr>
        <w:t xml:space="preserve"> </w:t>
      </w:r>
      <w:r w:rsidRPr="007C4A2E">
        <w:rPr>
          <w:rFonts w:hint="eastAsia"/>
          <w:szCs w:val="24"/>
          <w:rtl/>
        </w:rPr>
        <w:t>לפעילויותיכם</w:t>
      </w:r>
      <w:r w:rsidRPr="007C4A2E">
        <w:rPr>
          <w:szCs w:val="24"/>
          <w:rtl/>
        </w:rPr>
        <w:t xml:space="preserve">, </w:t>
      </w:r>
      <w:r w:rsidRPr="007C4A2E">
        <w:rPr>
          <w:rFonts w:hint="eastAsia"/>
          <w:szCs w:val="24"/>
          <w:rtl/>
        </w:rPr>
        <w:t>תהיה</w:t>
      </w:r>
      <w:r w:rsidRPr="007C4A2E">
        <w:rPr>
          <w:szCs w:val="24"/>
          <w:rtl/>
        </w:rPr>
        <w:t xml:space="preserve"> </w:t>
      </w:r>
      <w:r w:rsidRPr="007C4A2E">
        <w:rPr>
          <w:rFonts w:hint="eastAsia"/>
          <w:szCs w:val="24"/>
          <w:rtl/>
        </w:rPr>
        <w:t>לכם</w:t>
      </w:r>
      <w:r w:rsidRPr="007C4A2E">
        <w:rPr>
          <w:szCs w:val="24"/>
          <w:rtl/>
        </w:rPr>
        <w:t xml:space="preserve"> </w:t>
      </w:r>
      <w:r w:rsidRPr="007C4A2E">
        <w:rPr>
          <w:rFonts w:hint="eastAsia"/>
          <w:szCs w:val="24"/>
          <w:rtl/>
        </w:rPr>
        <w:t>זכות</w:t>
      </w:r>
      <w:r w:rsidRPr="007C4A2E">
        <w:rPr>
          <w:szCs w:val="24"/>
          <w:rtl/>
        </w:rPr>
        <w:t xml:space="preserve"> </w:t>
      </w:r>
      <w:r w:rsidRPr="007C4A2E">
        <w:rPr>
          <w:rFonts w:hint="eastAsia"/>
          <w:szCs w:val="24"/>
          <w:rtl/>
        </w:rPr>
        <w:t>תביעה</w:t>
      </w:r>
      <w:r w:rsidRPr="007C4A2E">
        <w:rPr>
          <w:szCs w:val="24"/>
          <w:rtl/>
        </w:rPr>
        <w:t xml:space="preserve"> </w:t>
      </w:r>
      <w:r w:rsidRPr="007C4A2E">
        <w:rPr>
          <w:rFonts w:hint="eastAsia"/>
          <w:szCs w:val="24"/>
          <w:rtl/>
        </w:rPr>
        <w:t>נפרדת</w:t>
      </w:r>
      <w:r w:rsidRPr="007C4A2E">
        <w:rPr>
          <w:szCs w:val="24"/>
          <w:rtl/>
        </w:rPr>
        <w:t xml:space="preserve"> </w:t>
      </w:r>
      <w:r w:rsidRPr="007C4A2E">
        <w:rPr>
          <w:rFonts w:hint="eastAsia"/>
          <w:szCs w:val="24"/>
          <w:rtl/>
        </w:rPr>
        <w:t>ועצמאית</w:t>
      </w:r>
      <w:r w:rsidRPr="007C4A2E">
        <w:rPr>
          <w:szCs w:val="24"/>
          <w:rtl/>
        </w:rPr>
        <w:t xml:space="preserve"> </w:t>
      </w:r>
      <w:r w:rsidRPr="007C4A2E">
        <w:rPr>
          <w:rFonts w:hint="eastAsia"/>
          <w:szCs w:val="24"/>
          <w:rtl/>
        </w:rPr>
        <w:t>כלפי</w:t>
      </w:r>
      <w:r w:rsidRPr="007C4A2E">
        <w:rPr>
          <w:szCs w:val="24"/>
          <w:rtl/>
        </w:rPr>
        <w:t xml:space="preserve"> </w:t>
      </w:r>
      <w:r w:rsidRPr="007C4A2E">
        <w:rPr>
          <w:rFonts w:hint="eastAsia"/>
          <w:szCs w:val="24"/>
          <w:rtl/>
        </w:rPr>
        <w:t>בגין</w:t>
      </w:r>
      <w:r w:rsidRPr="007C4A2E">
        <w:rPr>
          <w:szCs w:val="24"/>
          <w:rtl/>
        </w:rPr>
        <w:t xml:space="preserve"> </w:t>
      </w:r>
      <w:r w:rsidRPr="007C4A2E">
        <w:rPr>
          <w:rFonts w:hint="eastAsia"/>
          <w:szCs w:val="24"/>
          <w:rtl/>
        </w:rPr>
        <w:t>הפרת</w:t>
      </w:r>
      <w:r w:rsidRPr="007C4A2E">
        <w:rPr>
          <w:szCs w:val="24"/>
          <w:rtl/>
        </w:rPr>
        <w:t xml:space="preserve"> </w:t>
      </w:r>
      <w:r w:rsidRPr="007C4A2E">
        <w:rPr>
          <w:rFonts w:hint="eastAsia"/>
          <w:szCs w:val="24"/>
          <w:rtl/>
        </w:rPr>
        <w:t>חובת</w:t>
      </w:r>
      <w:r w:rsidRPr="007C4A2E">
        <w:rPr>
          <w:szCs w:val="24"/>
          <w:rtl/>
        </w:rPr>
        <w:t xml:space="preserve"> </w:t>
      </w:r>
      <w:r w:rsidRPr="007C4A2E">
        <w:rPr>
          <w:rFonts w:hint="eastAsia"/>
          <w:szCs w:val="24"/>
          <w:rtl/>
        </w:rPr>
        <w:t>הסודיות</w:t>
      </w:r>
      <w:r w:rsidRPr="007C4A2E">
        <w:rPr>
          <w:szCs w:val="24"/>
          <w:rtl/>
        </w:rPr>
        <w:t xml:space="preserve"> </w:t>
      </w:r>
      <w:r w:rsidRPr="007C4A2E">
        <w:rPr>
          <w:rFonts w:hint="eastAsia"/>
          <w:szCs w:val="24"/>
          <w:rtl/>
        </w:rPr>
        <w:t>שלעיל</w:t>
      </w:r>
      <w:r w:rsidRPr="007C4A2E">
        <w:rPr>
          <w:szCs w:val="24"/>
          <w:rtl/>
        </w:rPr>
        <w:t>.</w:t>
      </w:r>
      <w:r w:rsidRPr="007C4A2E">
        <w:rPr>
          <w:szCs w:val="24"/>
          <w:rtl/>
        </w:rPr>
        <w:tab/>
      </w:r>
      <w:r w:rsidRPr="007C4A2E">
        <w:rPr>
          <w:szCs w:val="24"/>
          <w:rtl/>
        </w:rPr>
        <w:br/>
      </w:r>
      <w:r w:rsidRPr="007C4A2E">
        <w:rPr>
          <w:rFonts w:hint="eastAsia"/>
          <w:szCs w:val="24"/>
          <w:rtl/>
        </w:rPr>
        <w:t>הנני</w:t>
      </w:r>
      <w:r w:rsidRPr="007C4A2E">
        <w:rPr>
          <w:szCs w:val="24"/>
          <w:rtl/>
        </w:rPr>
        <w:t xml:space="preserve"> מצהיר כי ידוע לי ששימוש במידע שיגיע לידי במהלך ביצוע העבודה ומסירתו לאחר מהווים עבירה על פי חוק עונשין, התשל"ז – 1997 וחוק הגנת הפרטיות התשמ"א- 1981.</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התחייבותי</w:t>
      </w:r>
      <w:r w:rsidRPr="007C4A2E">
        <w:rPr>
          <w:szCs w:val="24"/>
          <w:rtl/>
        </w:rPr>
        <w:t xml:space="preserve"> זו לא תפורש כיוצרת קשר אישי מכל סוג שהוא ביני </w:t>
      </w:r>
      <w:r w:rsidR="008D4B46" w:rsidRPr="007C4A2E">
        <w:rPr>
          <w:rFonts w:hint="eastAsia"/>
          <w:szCs w:val="24"/>
          <w:rtl/>
        </w:rPr>
        <w:t>לבינכם</w:t>
      </w:r>
      <w:r w:rsidRPr="007C4A2E">
        <w:rPr>
          <w:szCs w:val="24"/>
          <w:rtl/>
        </w:rPr>
        <w:t>.</w:t>
      </w:r>
    </w:p>
    <w:p w:rsidR="00737BD1" w:rsidRDefault="00737BD1">
      <w:pPr>
        <w:spacing w:before="120" w:after="120" w:line="360" w:lineRule="auto"/>
        <w:ind w:left="71"/>
        <w:jc w:val="center"/>
        <w:rPr>
          <w:b/>
          <w:bCs/>
          <w:szCs w:val="24"/>
          <w:rtl/>
        </w:rPr>
      </w:pPr>
    </w:p>
    <w:p w:rsidR="00BE0B75" w:rsidRPr="007C4A2E" w:rsidRDefault="004F075B">
      <w:pPr>
        <w:spacing w:before="120" w:after="120" w:line="360" w:lineRule="auto"/>
        <w:ind w:left="71"/>
        <w:jc w:val="center"/>
        <w:rPr>
          <w:b/>
          <w:bCs/>
          <w:szCs w:val="24"/>
          <w:rtl/>
        </w:rPr>
      </w:pPr>
      <w:r w:rsidRPr="007C4A2E">
        <w:rPr>
          <w:rFonts w:hint="eastAsia"/>
          <w:b/>
          <w:bCs/>
          <w:szCs w:val="24"/>
          <w:rtl/>
        </w:rPr>
        <w:t>ולראיה</w:t>
      </w:r>
      <w:r w:rsidRPr="007C4A2E">
        <w:rPr>
          <w:b/>
          <w:bCs/>
          <w:szCs w:val="24"/>
          <w:rtl/>
        </w:rPr>
        <w:t xml:space="preserve"> </w:t>
      </w:r>
      <w:r w:rsidRPr="007C4A2E">
        <w:rPr>
          <w:rFonts w:hint="eastAsia"/>
          <w:b/>
          <w:bCs/>
          <w:szCs w:val="24"/>
          <w:rtl/>
        </w:rPr>
        <w:t>באתי</w:t>
      </w:r>
      <w:r w:rsidRPr="007C4A2E">
        <w:rPr>
          <w:b/>
          <w:bCs/>
          <w:szCs w:val="24"/>
          <w:rtl/>
        </w:rPr>
        <w:t xml:space="preserve"> </w:t>
      </w:r>
      <w:r w:rsidRPr="007C4A2E">
        <w:rPr>
          <w:rFonts w:hint="eastAsia"/>
          <w:b/>
          <w:bCs/>
          <w:szCs w:val="24"/>
          <w:rtl/>
        </w:rPr>
        <w:t>על</w:t>
      </w:r>
      <w:r w:rsidRPr="007C4A2E">
        <w:rPr>
          <w:b/>
          <w:bCs/>
          <w:szCs w:val="24"/>
          <w:rtl/>
        </w:rPr>
        <w:t xml:space="preserve"> </w:t>
      </w:r>
      <w:r w:rsidRPr="007C4A2E">
        <w:rPr>
          <w:rFonts w:hint="eastAsia"/>
          <w:b/>
          <w:bCs/>
          <w:szCs w:val="24"/>
          <w:rtl/>
        </w:rPr>
        <w:t>החתום</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87"/>
        <w:gridCol w:w="3508"/>
        <w:gridCol w:w="3128"/>
      </w:tblGrid>
      <w:tr w:rsidR="00FA1742" w:rsidRPr="00962690" w:rsidTr="00F60361">
        <w:trPr>
          <w:jc w:val="center"/>
        </w:trPr>
        <w:tc>
          <w:tcPr>
            <w:tcW w:w="1107" w:type="pct"/>
            <w:tcBorders>
              <w:top w:val="single" w:sz="4" w:space="0" w:color="auto"/>
              <w:left w:val="single" w:sz="4" w:space="0" w:color="auto"/>
              <w:bottom w:val="single" w:sz="4" w:space="0" w:color="auto"/>
              <w:right w:val="single" w:sz="4" w:space="0" w:color="auto"/>
            </w:tcBorders>
            <w:vAlign w:val="center"/>
          </w:tcPr>
          <w:p w:rsidR="00FA1742" w:rsidRPr="00962690" w:rsidRDefault="00FA1742" w:rsidP="00C76BD9">
            <w:pPr>
              <w:widowControl w:val="0"/>
              <w:tabs>
                <w:tab w:val="clear" w:pos="709"/>
                <w:tab w:val="clear" w:pos="1418"/>
                <w:tab w:val="clear" w:pos="2268"/>
                <w:tab w:val="clear" w:pos="3289"/>
              </w:tabs>
              <w:spacing w:line="360" w:lineRule="auto"/>
              <w:ind w:left="696"/>
              <w:jc w:val="center"/>
              <w:rPr>
                <w:rFonts w:ascii="David" w:eastAsia="David" w:hAnsi="David"/>
                <w:b/>
                <w:bCs/>
                <w:szCs w:val="24"/>
                <w:lang w:eastAsia="he-IL"/>
              </w:rPr>
            </w:pPr>
            <w:bookmarkStart w:id="203" w:name="_Ref315184796"/>
          </w:p>
        </w:tc>
        <w:tc>
          <w:tcPr>
            <w:tcW w:w="2058" w:type="pct"/>
            <w:tcBorders>
              <w:top w:val="single" w:sz="4" w:space="0" w:color="auto"/>
              <w:left w:val="single" w:sz="4" w:space="0" w:color="auto"/>
              <w:bottom w:val="single" w:sz="4" w:space="0" w:color="auto"/>
              <w:right w:val="single" w:sz="4" w:space="0" w:color="auto"/>
            </w:tcBorders>
            <w:vAlign w:val="center"/>
          </w:tcPr>
          <w:p w:rsidR="00FA1742" w:rsidRPr="00962690" w:rsidRDefault="00FA1742" w:rsidP="00C76BD9">
            <w:pPr>
              <w:widowControl w:val="0"/>
              <w:tabs>
                <w:tab w:val="clear" w:pos="709"/>
                <w:tab w:val="clear" w:pos="1418"/>
                <w:tab w:val="clear" w:pos="2268"/>
                <w:tab w:val="clear" w:pos="3289"/>
              </w:tabs>
              <w:spacing w:line="360" w:lineRule="auto"/>
              <w:ind w:left="696"/>
              <w:jc w:val="center"/>
              <w:rPr>
                <w:rFonts w:ascii="David" w:eastAsia="David" w:hAnsi="David"/>
                <w:b/>
                <w:bCs/>
                <w:szCs w:val="24"/>
                <w:lang w:eastAsia="he-IL"/>
              </w:rPr>
            </w:pPr>
          </w:p>
        </w:tc>
        <w:tc>
          <w:tcPr>
            <w:tcW w:w="1836" w:type="pct"/>
            <w:tcBorders>
              <w:top w:val="single" w:sz="4" w:space="0" w:color="auto"/>
              <w:left w:val="single" w:sz="4" w:space="0" w:color="auto"/>
              <w:bottom w:val="single" w:sz="4" w:space="0" w:color="auto"/>
              <w:right w:val="single" w:sz="4" w:space="0" w:color="auto"/>
            </w:tcBorders>
            <w:vAlign w:val="center"/>
          </w:tcPr>
          <w:p w:rsidR="00FA1742" w:rsidRPr="00962690" w:rsidRDefault="00FA1742" w:rsidP="00C76BD9">
            <w:pPr>
              <w:widowControl w:val="0"/>
              <w:tabs>
                <w:tab w:val="clear" w:pos="709"/>
                <w:tab w:val="clear" w:pos="1418"/>
                <w:tab w:val="clear" w:pos="2268"/>
                <w:tab w:val="clear" w:pos="3289"/>
              </w:tabs>
              <w:spacing w:line="360" w:lineRule="auto"/>
              <w:ind w:left="696"/>
              <w:jc w:val="center"/>
              <w:rPr>
                <w:rFonts w:ascii="David" w:eastAsia="David" w:hAnsi="David"/>
                <w:b/>
                <w:bCs/>
                <w:szCs w:val="24"/>
                <w:lang w:eastAsia="he-IL"/>
              </w:rPr>
            </w:pPr>
          </w:p>
        </w:tc>
      </w:tr>
      <w:tr w:rsidR="00FA1742" w:rsidRPr="00962690" w:rsidTr="00F60361">
        <w:trPr>
          <w:jc w:val="center"/>
        </w:trPr>
        <w:tc>
          <w:tcPr>
            <w:tcW w:w="1107" w:type="pct"/>
            <w:tcBorders>
              <w:top w:val="single" w:sz="4" w:space="0" w:color="auto"/>
              <w:left w:val="single" w:sz="4" w:space="0" w:color="auto"/>
              <w:bottom w:val="single" w:sz="4" w:space="0" w:color="auto"/>
              <w:right w:val="single" w:sz="4" w:space="0" w:color="auto"/>
            </w:tcBorders>
            <w:shd w:val="pct5" w:color="auto" w:fill="auto"/>
          </w:tcPr>
          <w:p w:rsidR="00FA1742" w:rsidRPr="00962690" w:rsidRDefault="00FA1742" w:rsidP="00C76BD9">
            <w:pPr>
              <w:widowControl w:val="0"/>
              <w:tabs>
                <w:tab w:val="clear" w:pos="709"/>
                <w:tab w:val="clear" w:pos="1418"/>
                <w:tab w:val="clear" w:pos="2268"/>
                <w:tab w:val="clear" w:pos="3289"/>
              </w:tabs>
              <w:jc w:val="center"/>
              <w:rPr>
                <w:rFonts w:ascii="David" w:eastAsia="David" w:hAnsi="David"/>
                <w:b/>
                <w:bCs/>
                <w:szCs w:val="24"/>
                <w:lang w:eastAsia="he-IL"/>
              </w:rPr>
            </w:pPr>
            <w:r w:rsidRPr="00962690">
              <w:rPr>
                <w:rFonts w:ascii="David" w:eastAsia="David" w:hAnsi="David"/>
                <w:b/>
                <w:bCs/>
                <w:szCs w:val="24"/>
                <w:rtl/>
                <w:lang w:eastAsia="he-IL"/>
              </w:rPr>
              <w:t>תאריך</w:t>
            </w:r>
          </w:p>
        </w:tc>
        <w:tc>
          <w:tcPr>
            <w:tcW w:w="2058" w:type="pct"/>
            <w:tcBorders>
              <w:top w:val="single" w:sz="4" w:space="0" w:color="auto"/>
              <w:left w:val="single" w:sz="4" w:space="0" w:color="auto"/>
              <w:bottom w:val="single" w:sz="4" w:space="0" w:color="auto"/>
              <w:right w:val="single" w:sz="4" w:space="0" w:color="auto"/>
            </w:tcBorders>
            <w:shd w:val="pct5" w:color="auto" w:fill="auto"/>
          </w:tcPr>
          <w:p w:rsidR="00FA1742" w:rsidRPr="00962690" w:rsidRDefault="00FA1742" w:rsidP="00C76BD9">
            <w:pPr>
              <w:widowControl w:val="0"/>
              <w:tabs>
                <w:tab w:val="clear" w:pos="709"/>
                <w:tab w:val="clear" w:pos="1418"/>
                <w:tab w:val="clear" w:pos="2268"/>
                <w:tab w:val="clear" w:pos="3289"/>
              </w:tabs>
              <w:jc w:val="center"/>
              <w:rPr>
                <w:rFonts w:ascii="David" w:eastAsia="David" w:hAnsi="David"/>
                <w:b/>
                <w:bCs/>
                <w:szCs w:val="24"/>
                <w:lang w:eastAsia="he-IL" w:bidi="en-US"/>
              </w:rPr>
            </w:pPr>
            <w:r w:rsidRPr="00962690">
              <w:rPr>
                <w:rFonts w:ascii="David" w:eastAsia="David" w:hAnsi="David"/>
                <w:b/>
                <w:bCs/>
                <w:szCs w:val="24"/>
                <w:rtl/>
                <w:lang w:eastAsia="he-IL"/>
              </w:rPr>
              <w:t>שם מלא של החותם בשם המציע</w:t>
            </w:r>
          </w:p>
        </w:tc>
        <w:tc>
          <w:tcPr>
            <w:tcW w:w="1836" w:type="pct"/>
            <w:tcBorders>
              <w:top w:val="single" w:sz="4" w:space="0" w:color="auto"/>
              <w:left w:val="single" w:sz="4" w:space="0" w:color="auto"/>
              <w:bottom w:val="single" w:sz="4" w:space="0" w:color="auto"/>
              <w:right w:val="single" w:sz="4" w:space="0" w:color="auto"/>
            </w:tcBorders>
            <w:shd w:val="pct5" w:color="auto" w:fill="auto"/>
          </w:tcPr>
          <w:p w:rsidR="00FA1742" w:rsidRPr="00962690" w:rsidRDefault="00FA1742" w:rsidP="00C76BD9">
            <w:pPr>
              <w:widowControl w:val="0"/>
              <w:tabs>
                <w:tab w:val="clear" w:pos="709"/>
                <w:tab w:val="clear" w:pos="1418"/>
                <w:tab w:val="clear" w:pos="2268"/>
                <w:tab w:val="clear" w:pos="3289"/>
              </w:tabs>
              <w:jc w:val="center"/>
              <w:rPr>
                <w:rFonts w:ascii="David" w:eastAsia="David" w:hAnsi="David"/>
                <w:b/>
                <w:bCs/>
                <w:szCs w:val="24"/>
                <w:lang w:eastAsia="he-IL" w:bidi="en-US"/>
              </w:rPr>
            </w:pPr>
            <w:r w:rsidRPr="00962690">
              <w:rPr>
                <w:rFonts w:ascii="David" w:eastAsia="David" w:hAnsi="David"/>
                <w:b/>
                <w:bCs/>
                <w:szCs w:val="24"/>
                <w:rtl/>
                <w:lang w:eastAsia="he-IL"/>
              </w:rPr>
              <w:t>חתימה וחותמת המציע</w:t>
            </w:r>
          </w:p>
        </w:tc>
      </w:tr>
    </w:tbl>
    <w:p w:rsidR="001505D8" w:rsidRDefault="001505D8">
      <w:pPr>
        <w:pStyle w:val="10"/>
        <w:ind w:left="48"/>
        <w:rPr>
          <w:b w:val="0"/>
          <w:bCs w:val="0"/>
          <w:rtl/>
        </w:rPr>
      </w:pPr>
      <w:r>
        <w:rPr>
          <w:b w:val="0"/>
          <w:bCs w:val="0"/>
          <w:rtl/>
        </w:rPr>
        <w:br w:type="page"/>
      </w:r>
    </w:p>
    <w:p w:rsidR="00542EC7" w:rsidRDefault="00556352" w:rsidP="00F73B32">
      <w:pPr>
        <w:pStyle w:val="10"/>
        <w:ind w:left="48"/>
        <w:rPr>
          <w:rFonts w:eastAsia="David"/>
          <w:sz w:val="24"/>
          <w:szCs w:val="24"/>
          <w:rtl/>
          <w:lang w:eastAsia="he-IL"/>
        </w:rPr>
      </w:pPr>
      <w:bookmarkStart w:id="204" w:name="_נספח_א'6_הצהרה"/>
      <w:bookmarkStart w:id="205" w:name="_נספח_א'X_הצהרה"/>
      <w:bookmarkStart w:id="206" w:name="_נספח_א'7_הצהרה"/>
      <w:bookmarkStart w:id="207" w:name="_נספח__א'7"/>
      <w:bookmarkStart w:id="208" w:name="_נספח_א'_5"/>
      <w:bookmarkStart w:id="209" w:name="_Toc516064388"/>
      <w:bookmarkStart w:id="210" w:name="_Toc304113346"/>
      <w:bookmarkStart w:id="211" w:name="_Toc179603294"/>
      <w:bookmarkStart w:id="212" w:name="_Toc187487937"/>
      <w:bookmarkStart w:id="213" w:name="_Toc304113353"/>
      <w:bookmarkEnd w:id="203"/>
      <w:bookmarkEnd w:id="204"/>
      <w:bookmarkEnd w:id="205"/>
      <w:bookmarkEnd w:id="206"/>
      <w:bookmarkEnd w:id="207"/>
      <w:bookmarkEnd w:id="208"/>
      <w:r>
        <w:rPr>
          <w:rFonts w:eastAsia="David" w:hint="cs"/>
          <w:sz w:val="24"/>
          <w:szCs w:val="24"/>
          <w:rtl/>
          <w:lang w:eastAsia="he-IL"/>
        </w:rPr>
        <w:lastRenderedPageBreak/>
        <w:t>נספח א</w:t>
      </w:r>
      <w:r>
        <w:rPr>
          <w:rFonts w:eastAsia="David"/>
          <w:sz w:val="24"/>
          <w:szCs w:val="24"/>
          <w:rtl/>
          <w:lang w:eastAsia="he-IL"/>
        </w:rPr>
        <w:t>'</w:t>
      </w:r>
      <w:r>
        <w:rPr>
          <w:rFonts w:eastAsia="David" w:hint="cs"/>
          <w:sz w:val="24"/>
          <w:szCs w:val="24"/>
          <w:rtl/>
          <w:lang w:eastAsia="he-IL"/>
        </w:rPr>
        <w:t>5</w:t>
      </w:r>
      <w:r w:rsidR="00542EC7">
        <w:rPr>
          <w:rFonts w:eastAsia="David" w:hint="cs"/>
          <w:sz w:val="24"/>
          <w:szCs w:val="24"/>
          <w:rtl/>
          <w:lang w:eastAsia="he-IL"/>
        </w:rPr>
        <w:t xml:space="preserve"> </w:t>
      </w:r>
      <w:r w:rsidR="00542EC7">
        <w:rPr>
          <w:rFonts w:eastAsia="David"/>
          <w:sz w:val="24"/>
          <w:szCs w:val="24"/>
          <w:rtl/>
          <w:lang w:eastAsia="he-IL"/>
        </w:rPr>
        <w:t>–</w:t>
      </w:r>
      <w:r w:rsidR="00542EC7">
        <w:rPr>
          <w:rFonts w:eastAsia="David" w:hint="cs"/>
          <w:sz w:val="24"/>
          <w:szCs w:val="24"/>
          <w:rtl/>
          <w:lang w:eastAsia="he-IL"/>
        </w:rPr>
        <w:t xml:space="preserve"> </w:t>
      </w:r>
      <w:r w:rsidR="00542EC7" w:rsidRPr="00542EC7">
        <w:rPr>
          <w:rFonts w:eastAsia="David"/>
          <w:sz w:val="24"/>
          <w:szCs w:val="24"/>
          <w:rtl/>
          <w:lang w:eastAsia="he-IL"/>
        </w:rPr>
        <w:t>הצהרה בדבר קיום הוראות חוק שוויון זכויות לאנשים עם מוגבלות</w:t>
      </w:r>
      <w:bookmarkEnd w:id="209"/>
    </w:p>
    <w:p w:rsidR="00542EC7" w:rsidRPr="00542EC7" w:rsidRDefault="00542EC7" w:rsidP="00542EC7">
      <w:pPr>
        <w:spacing w:line="360" w:lineRule="auto"/>
        <w:jc w:val="both"/>
        <w:rPr>
          <w:rFonts w:ascii="Arial" w:hAnsi="Arial"/>
          <w:szCs w:val="24"/>
          <w:rtl/>
        </w:rPr>
      </w:pPr>
      <w:r w:rsidRPr="00542EC7">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542EC7" w:rsidRPr="00542EC7" w:rsidRDefault="00542EC7" w:rsidP="00542EC7">
      <w:pPr>
        <w:spacing w:line="360" w:lineRule="auto"/>
        <w:jc w:val="both"/>
        <w:rPr>
          <w:rFonts w:ascii="Arial" w:hAnsi="Arial"/>
          <w:sz w:val="12"/>
          <w:szCs w:val="12"/>
          <w:rtl/>
        </w:rPr>
      </w:pPr>
    </w:p>
    <w:p w:rsidR="00542EC7" w:rsidRPr="002053D5" w:rsidRDefault="00542EC7" w:rsidP="002053D5">
      <w:pPr>
        <w:spacing w:line="360" w:lineRule="auto"/>
        <w:jc w:val="both"/>
        <w:rPr>
          <w:rFonts w:ascii="Arial" w:hAnsi="Arial"/>
          <w:szCs w:val="24"/>
          <w:rtl/>
        </w:rPr>
      </w:pPr>
      <w:r w:rsidRPr="00542EC7">
        <w:rPr>
          <w:rFonts w:ascii="Arial" w:hAnsi="Arial"/>
          <w:szCs w:val="24"/>
          <w:rtl/>
        </w:rPr>
        <w:t>הנני נותן תצהיר זה בשם ___________________ שהוא המציע (להלן</w:t>
      </w:r>
      <w:r w:rsidRPr="00542EC7">
        <w:rPr>
          <w:rFonts w:ascii="Arial" w:hAnsi="Arial" w:hint="cs"/>
          <w:szCs w:val="24"/>
          <w:rtl/>
        </w:rPr>
        <w:t>:</w:t>
      </w:r>
      <w:r w:rsidRPr="00542EC7">
        <w:rPr>
          <w:rFonts w:ascii="Arial" w:hAnsi="Arial"/>
          <w:szCs w:val="24"/>
          <w:rtl/>
        </w:rPr>
        <w:t xml:space="preserve">  "</w:t>
      </w:r>
      <w:r w:rsidRPr="002053D5">
        <w:rPr>
          <w:rFonts w:ascii="Arial" w:hAnsi="Arial"/>
          <w:szCs w:val="24"/>
          <w:rtl/>
        </w:rPr>
        <w:t>המציע</w:t>
      </w:r>
      <w:r w:rsidRPr="00542EC7">
        <w:rPr>
          <w:rFonts w:ascii="Arial" w:hAnsi="Arial"/>
          <w:szCs w:val="24"/>
          <w:rtl/>
        </w:rPr>
        <w:t xml:space="preserve">") המבקש להתקשר עם עורך </w:t>
      </w:r>
      <w:sdt>
        <w:sdtPr>
          <w:rPr>
            <w:rFonts w:ascii="Arial" w:hAnsi="Arial"/>
            <w:szCs w:val="24"/>
            <w:rtl/>
          </w:rPr>
          <w:alias w:val="Subject"/>
          <w:tag w:val=""/>
          <w:id w:val="-1945912976"/>
          <w:placeholder>
            <w:docPart w:val="4CEAB5FD080B4575A81BB003285E84B2"/>
          </w:placeholder>
          <w:dataBinding w:prefixMappings="xmlns:ns0='http://purl.org/dc/elements/1.1/' xmlns:ns1='http://schemas.openxmlformats.org/package/2006/metadata/core-properties' " w:xpath="/ns1:coreProperties[1]/ns0:subject[1]" w:storeItemID="{6C3C8BC8-F283-45AE-878A-BAB7291924A1}"/>
          <w:text/>
        </w:sdtPr>
        <w:sdtContent>
          <w:r w:rsidR="00BE10EA">
            <w:rPr>
              <w:rFonts w:ascii="Arial" w:hAnsi="Arial" w:hint="cs"/>
              <w:szCs w:val="24"/>
              <w:rtl/>
            </w:rPr>
            <w:t>מכרז פומבי מס' 04/2018</w:t>
          </w:r>
        </w:sdtContent>
      </w:sdt>
      <w:r w:rsidR="002053D5" w:rsidRPr="002053D5">
        <w:rPr>
          <w:rFonts w:ascii="Arial" w:hAnsi="Arial" w:hint="cs"/>
          <w:szCs w:val="24"/>
          <w:rtl/>
        </w:rPr>
        <w:t xml:space="preserve"> </w:t>
      </w:r>
      <w:sdt>
        <w:sdtPr>
          <w:rPr>
            <w:rFonts w:ascii="Arial" w:hAnsi="Arial" w:hint="cs"/>
            <w:szCs w:val="24"/>
            <w:rtl/>
          </w:rPr>
          <w:alias w:val="Title"/>
          <w:tag w:val=""/>
          <w:id w:val="1629824209"/>
          <w:placeholder>
            <w:docPart w:val="73C64F32C11A4488B8B76C6FFE0FB34E"/>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ascii="Arial" w:hAnsi="Arial" w:hint="cs"/>
              <w:szCs w:val="24"/>
              <w:rtl/>
            </w:rPr>
            <w:t>להקמה, ניהול ותפעול קפיטריה וחנות נוחות במרכז הגריאטרי-שיקומי פלימן</w:t>
          </w:r>
        </w:sdtContent>
      </w:sdt>
      <w:r w:rsidRPr="00542EC7">
        <w:rPr>
          <w:rFonts w:ascii="Arial" w:hAnsi="Arial"/>
          <w:szCs w:val="24"/>
          <w:rtl/>
        </w:rPr>
        <w:t xml:space="preserve">. אני מצהיר/ה כי הנני מוסמך/ת לתת תצהיר זה בשם המציע. </w:t>
      </w:r>
    </w:p>
    <w:p w:rsidR="00542EC7" w:rsidRPr="00542EC7" w:rsidRDefault="00542EC7" w:rsidP="00542EC7">
      <w:pPr>
        <w:spacing w:line="360" w:lineRule="auto"/>
        <w:jc w:val="both"/>
        <w:rPr>
          <w:rFonts w:ascii="Arial" w:hAnsi="Arial"/>
          <w:sz w:val="10"/>
          <w:szCs w:val="10"/>
          <w:rtl/>
        </w:rPr>
      </w:pPr>
    </w:p>
    <w:p w:rsidR="00542EC7" w:rsidRPr="00542EC7" w:rsidRDefault="00542EC7" w:rsidP="00542EC7">
      <w:pPr>
        <w:spacing w:line="360" w:lineRule="auto"/>
        <w:jc w:val="both"/>
        <w:rPr>
          <w:rFonts w:ascii="Arial" w:hAnsi="Arial"/>
          <w:szCs w:val="24"/>
          <w:u w:val="single"/>
          <w:rtl/>
        </w:rPr>
      </w:pPr>
      <w:r w:rsidRPr="00542EC7">
        <w:rPr>
          <w:rFonts w:ascii="Arial" w:hAnsi="Arial"/>
          <w:szCs w:val="24"/>
          <w:rtl/>
        </w:rPr>
        <w:t xml:space="preserve"> </w:t>
      </w:r>
      <w:r w:rsidRPr="00542EC7">
        <w:rPr>
          <w:rFonts w:ascii="Arial" w:hAnsi="Arial"/>
          <w:szCs w:val="24"/>
          <w:u w:val="single"/>
          <w:rtl/>
        </w:rPr>
        <w:t xml:space="preserve">(סמן </w:t>
      </w:r>
      <w:r w:rsidRPr="00542EC7">
        <w:rPr>
          <w:rFonts w:ascii="Arial" w:hAnsi="Arial"/>
          <w:szCs w:val="24"/>
          <w:u w:val="single"/>
        </w:rPr>
        <w:t>X</w:t>
      </w:r>
      <w:r w:rsidRPr="00542EC7">
        <w:rPr>
          <w:rFonts w:ascii="Arial" w:hAnsi="Arial"/>
          <w:szCs w:val="24"/>
          <w:u w:val="single"/>
          <w:rtl/>
        </w:rPr>
        <w:t xml:space="preserve"> במשבצת המתאימה)</w:t>
      </w:r>
      <w:r w:rsidRPr="00542EC7">
        <w:rPr>
          <w:rFonts w:ascii="Arial" w:hAnsi="Arial" w:hint="cs"/>
          <w:szCs w:val="24"/>
          <w:u w:val="single"/>
          <w:rtl/>
        </w:rPr>
        <w:t>:</w:t>
      </w:r>
    </w:p>
    <w:p w:rsidR="00542EC7" w:rsidRPr="00542EC7" w:rsidRDefault="00542EC7" w:rsidP="000D2E6A">
      <w:pPr>
        <w:numPr>
          <w:ilvl w:val="0"/>
          <w:numId w:val="17"/>
        </w:numPr>
        <w:tabs>
          <w:tab w:val="clear" w:pos="709"/>
          <w:tab w:val="clear" w:pos="1418"/>
          <w:tab w:val="clear" w:pos="2268"/>
          <w:tab w:val="clear" w:pos="3289"/>
        </w:tabs>
        <w:spacing w:line="360" w:lineRule="auto"/>
        <w:ind w:right="360"/>
        <w:jc w:val="both"/>
        <w:rPr>
          <w:rFonts w:ascii="Arial" w:hAnsi="Arial"/>
          <w:szCs w:val="24"/>
        </w:rPr>
      </w:pPr>
      <w:r w:rsidRPr="00542EC7">
        <w:rPr>
          <w:rFonts w:ascii="Arial" w:hAnsi="Arial" w:hint="cs"/>
          <w:szCs w:val="24"/>
          <w:rtl/>
        </w:rPr>
        <w:t>הוראות</w:t>
      </w:r>
      <w:r w:rsidRPr="00542EC7">
        <w:rPr>
          <w:rFonts w:ascii="Arial" w:hAnsi="Arial"/>
          <w:szCs w:val="24"/>
          <w:rtl/>
        </w:rPr>
        <w:t xml:space="preserve"> </w:t>
      </w:r>
      <w:r w:rsidRPr="00542EC7">
        <w:rPr>
          <w:rFonts w:ascii="Arial" w:hAnsi="Arial" w:hint="cs"/>
          <w:szCs w:val="24"/>
          <w:rtl/>
        </w:rPr>
        <w:t>סעיף</w:t>
      </w:r>
      <w:r w:rsidRPr="00542EC7">
        <w:rPr>
          <w:rFonts w:ascii="Arial" w:hAnsi="Arial"/>
          <w:szCs w:val="24"/>
          <w:rtl/>
        </w:rPr>
        <w:t xml:space="preserve"> 9 </w:t>
      </w:r>
      <w:r w:rsidRPr="00542EC7">
        <w:rPr>
          <w:rFonts w:ascii="Arial" w:hAnsi="Arial" w:hint="cs"/>
          <w:szCs w:val="24"/>
          <w:rtl/>
        </w:rPr>
        <w:t>לחוק</w:t>
      </w:r>
      <w:r w:rsidRPr="00542EC7">
        <w:rPr>
          <w:rFonts w:ascii="Arial" w:hAnsi="Arial"/>
          <w:szCs w:val="24"/>
          <w:rtl/>
        </w:rPr>
        <w:t xml:space="preserve"> </w:t>
      </w:r>
      <w:r w:rsidRPr="00542EC7">
        <w:rPr>
          <w:rFonts w:ascii="Arial" w:hAnsi="Arial" w:hint="cs"/>
          <w:szCs w:val="24"/>
          <w:rtl/>
        </w:rPr>
        <w:t>שוויון</w:t>
      </w:r>
      <w:r w:rsidRPr="00542EC7">
        <w:rPr>
          <w:rFonts w:ascii="Arial" w:hAnsi="Arial"/>
          <w:szCs w:val="24"/>
          <w:rtl/>
        </w:rPr>
        <w:t xml:space="preserve"> </w:t>
      </w:r>
      <w:r w:rsidRPr="00542EC7">
        <w:rPr>
          <w:rFonts w:ascii="Arial" w:hAnsi="Arial" w:hint="cs"/>
          <w:szCs w:val="24"/>
          <w:rtl/>
        </w:rPr>
        <w:t>זכויות</w:t>
      </w:r>
      <w:r w:rsidRPr="00542EC7">
        <w:rPr>
          <w:rFonts w:ascii="Arial" w:hAnsi="Arial"/>
          <w:szCs w:val="24"/>
          <w:rtl/>
        </w:rPr>
        <w:t xml:space="preserve"> </w:t>
      </w:r>
      <w:r w:rsidRPr="00542EC7">
        <w:rPr>
          <w:rFonts w:ascii="Arial" w:hAnsi="Arial" w:hint="cs"/>
          <w:szCs w:val="24"/>
          <w:rtl/>
        </w:rPr>
        <w:t>לאנשים</w:t>
      </w:r>
      <w:r w:rsidRPr="00542EC7">
        <w:rPr>
          <w:rFonts w:ascii="Arial" w:hAnsi="Arial"/>
          <w:szCs w:val="24"/>
          <w:rtl/>
        </w:rPr>
        <w:t xml:space="preserve"> </w:t>
      </w:r>
      <w:r w:rsidRPr="00542EC7">
        <w:rPr>
          <w:rFonts w:ascii="Arial" w:hAnsi="Arial" w:hint="cs"/>
          <w:szCs w:val="24"/>
          <w:rtl/>
        </w:rPr>
        <w:t>עם מוגבלות</w:t>
      </w:r>
      <w:r w:rsidRPr="00542EC7">
        <w:rPr>
          <w:rFonts w:ascii="Arial" w:hAnsi="Arial"/>
          <w:szCs w:val="24"/>
          <w:rtl/>
        </w:rPr>
        <w:t xml:space="preserve">, </w:t>
      </w:r>
      <w:r w:rsidRPr="00542EC7">
        <w:rPr>
          <w:rFonts w:ascii="Arial" w:hAnsi="Arial" w:hint="cs"/>
          <w:szCs w:val="24"/>
          <w:rtl/>
        </w:rPr>
        <w:t>התשנ</w:t>
      </w:r>
      <w:r w:rsidRPr="00542EC7">
        <w:rPr>
          <w:rFonts w:ascii="Arial" w:hAnsi="Arial"/>
          <w:szCs w:val="24"/>
          <w:rtl/>
        </w:rPr>
        <w:t>"</w:t>
      </w:r>
      <w:r w:rsidRPr="00542EC7">
        <w:rPr>
          <w:rFonts w:ascii="Arial" w:hAnsi="Arial" w:hint="cs"/>
          <w:szCs w:val="24"/>
          <w:rtl/>
        </w:rPr>
        <w:t>ח</w:t>
      </w:r>
      <w:r w:rsidRPr="00542EC7">
        <w:rPr>
          <w:rFonts w:ascii="Arial" w:hAnsi="Arial"/>
          <w:szCs w:val="24"/>
          <w:rtl/>
        </w:rPr>
        <w:t xml:space="preserve"> 199</w:t>
      </w:r>
      <w:r w:rsidRPr="00542EC7">
        <w:rPr>
          <w:rFonts w:ascii="Arial" w:hAnsi="Arial" w:hint="cs"/>
          <w:szCs w:val="24"/>
          <w:rtl/>
        </w:rPr>
        <w:t>8 לא</w:t>
      </w:r>
      <w:r w:rsidRPr="00542EC7">
        <w:rPr>
          <w:rFonts w:ascii="Arial" w:hAnsi="Arial"/>
          <w:szCs w:val="24"/>
          <w:rtl/>
        </w:rPr>
        <w:t xml:space="preserve"> </w:t>
      </w:r>
      <w:r w:rsidRPr="00542EC7">
        <w:rPr>
          <w:rFonts w:ascii="Arial" w:hAnsi="Arial" w:hint="cs"/>
          <w:szCs w:val="24"/>
          <w:rtl/>
        </w:rPr>
        <w:t>חלות</w:t>
      </w:r>
      <w:r w:rsidRPr="00542EC7">
        <w:rPr>
          <w:rFonts w:ascii="Arial" w:hAnsi="Arial"/>
          <w:szCs w:val="24"/>
          <w:rtl/>
        </w:rPr>
        <w:t xml:space="preserve"> </w:t>
      </w:r>
      <w:r w:rsidRPr="00542EC7">
        <w:rPr>
          <w:rFonts w:ascii="Arial" w:hAnsi="Arial" w:hint="cs"/>
          <w:szCs w:val="24"/>
          <w:rtl/>
        </w:rPr>
        <w:t>על המציע.</w:t>
      </w:r>
    </w:p>
    <w:p w:rsidR="00542EC7" w:rsidRPr="00542EC7" w:rsidRDefault="00542EC7" w:rsidP="000D2E6A">
      <w:pPr>
        <w:numPr>
          <w:ilvl w:val="0"/>
          <w:numId w:val="17"/>
        </w:numPr>
        <w:tabs>
          <w:tab w:val="clear" w:pos="709"/>
          <w:tab w:val="clear" w:pos="1418"/>
          <w:tab w:val="clear" w:pos="2268"/>
          <w:tab w:val="clear" w:pos="3289"/>
        </w:tabs>
        <w:spacing w:line="360" w:lineRule="auto"/>
        <w:ind w:left="0" w:right="360" w:firstLine="0"/>
        <w:jc w:val="both"/>
        <w:rPr>
          <w:rFonts w:ascii="Arial" w:hAnsi="Arial"/>
          <w:szCs w:val="24"/>
        </w:rPr>
      </w:pPr>
      <w:r w:rsidRPr="00542EC7">
        <w:rPr>
          <w:rFonts w:ascii="Arial" w:hAnsi="Arial" w:hint="cs"/>
          <w:szCs w:val="24"/>
          <w:rtl/>
        </w:rPr>
        <w:t>הוראות</w:t>
      </w:r>
      <w:r w:rsidRPr="00542EC7">
        <w:rPr>
          <w:rFonts w:ascii="Arial" w:hAnsi="Arial"/>
          <w:szCs w:val="24"/>
          <w:rtl/>
        </w:rPr>
        <w:t xml:space="preserve"> </w:t>
      </w:r>
      <w:r w:rsidRPr="00542EC7">
        <w:rPr>
          <w:rFonts w:ascii="Arial" w:hAnsi="Arial" w:hint="cs"/>
          <w:szCs w:val="24"/>
          <w:rtl/>
        </w:rPr>
        <w:t>סעיף</w:t>
      </w:r>
      <w:r w:rsidRPr="00542EC7">
        <w:rPr>
          <w:rFonts w:ascii="Arial" w:hAnsi="Arial"/>
          <w:szCs w:val="24"/>
          <w:rtl/>
        </w:rPr>
        <w:t xml:space="preserve"> 9 </w:t>
      </w:r>
      <w:r w:rsidRPr="00542EC7">
        <w:rPr>
          <w:rFonts w:ascii="Arial" w:hAnsi="Arial" w:hint="cs"/>
          <w:szCs w:val="24"/>
          <w:rtl/>
        </w:rPr>
        <w:t>לחוק</w:t>
      </w:r>
      <w:r w:rsidRPr="00542EC7">
        <w:rPr>
          <w:rFonts w:ascii="Arial" w:hAnsi="Arial"/>
          <w:szCs w:val="24"/>
          <w:rtl/>
        </w:rPr>
        <w:t xml:space="preserve"> </w:t>
      </w:r>
      <w:r w:rsidRPr="00542EC7">
        <w:rPr>
          <w:rFonts w:ascii="Arial" w:hAnsi="Arial" w:hint="cs"/>
          <w:szCs w:val="24"/>
          <w:rtl/>
        </w:rPr>
        <w:t>שוויון</w:t>
      </w:r>
      <w:r w:rsidRPr="00542EC7">
        <w:rPr>
          <w:rFonts w:ascii="Arial" w:hAnsi="Arial"/>
          <w:szCs w:val="24"/>
          <w:rtl/>
        </w:rPr>
        <w:t xml:space="preserve"> </w:t>
      </w:r>
      <w:r w:rsidRPr="00542EC7">
        <w:rPr>
          <w:rFonts w:ascii="Arial" w:hAnsi="Arial" w:hint="cs"/>
          <w:szCs w:val="24"/>
          <w:rtl/>
        </w:rPr>
        <w:t>זכויות</w:t>
      </w:r>
      <w:r w:rsidRPr="00542EC7">
        <w:rPr>
          <w:rFonts w:ascii="Arial" w:hAnsi="Arial"/>
          <w:szCs w:val="24"/>
          <w:rtl/>
        </w:rPr>
        <w:t xml:space="preserve"> </w:t>
      </w:r>
      <w:r w:rsidRPr="00542EC7">
        <w:rPr>
          <w:rFonts w:ascii="Arial" w:hAnsi="Arial" w:hint="cs"/>
          <w:szCs w:val="24"/>
          <w:rtl/>
        </w:rPr>
        <w:t>לאנשים</w:t>
      </w:r>
      <w:r w:rsidRPr="00542EC7">
        <w:rPr>
          <w:rFonts w:ascii="Arial" w:hAnsi="Arial"/>
          <w:szCs w:val="24"/>
          <w:rtl/>
        </w:rPr>
        <w:t xml:space="preserve"> </w:t>
      </w:r>
      <w:r w:rsidRPr="00542EC7">
        <w:rPr>
          <w:rFonts w:ascii="Arial" w:hAnsi="Arial" w:hint="cs"/>
          <w:szCs w:val="24"/>
          <w:rtl/>
        </w:rPr>
        <w:t>עם מוגבלות</w:t>
      </w:r>
      <w:r w:rsidRPr="00542EC7">
        <w:rPr>
          <w:rFonts w:ascii="Arial" w:hAnsi="Arial"/>
          <w:szCs w:val="24"/>
          <w:rtl/>
        </w:rPr>
        <w:t xml:space="preserve">, </w:t>
      </w:r>
      <w:r w:rsidRPr="00542EC7">
        <w:rPr>
          <w:rFonts w:ascii="Arial" w:hAnsi="Arial" w:hint="cs"/>
          <w:szCs w:val="24"/>
          <w:rtl/>
        </w:rPr>
        <w:t>התשנ</w:t>
      </w:r>
      <w:r w:rsidRPr="00542EC7">
        <w:rPr>
          <w:rFonts w:ascii="Arial" w:hAnsi="Arial"/>
          <w:szCs w:val="24"/>
          <w:rtl/>
        </w:rPr>
        <w:t>"</w:t>
      </w:r>
      <w:r w:rsidRPr="00542EC7">
        <w:rPr>
          <w:rFonts w:ascii="Arial" w:hAnsi="Arial" w:hint="cs"/>
          <w:szCs w:val="24"/>
          <w:rtl/>
        </w:rPr>
        <w:t>ח</w:t>
      </w:r>
      <w:r w:rsidRPr="00542EC7">
        <w:rPr>
          <w:rFonts w:ascii="Arial" w:hAnsi="Arial"/>
          <w:szCs w:val="24"/>
          <w:rtl/>
        </w:rPr>
        <w:t xml:space="preserve"> 199</w:t>
      </w:r>
      <w:r w:rsidRPr="00542EC7">
        <w:rPr>
          <w:rFonts w:ascii="Arial" w:hAnsi="Arial" w:hint="cs"/>
          <w:szCs w:val="24"/>
          <w:rtl/>
        </w:rPr>
        <w:t xml:space="preserve">8 חלות על המציע והוא מקיים אותן.  </w:t>
      </w:r>
    </w:p>
    <w:p w:rsidR="00542EC7" w:rsidRPr="00542EC7" w:rsidRDefault="00542EC7" w:rsidP="00542EC7">
      <w:pPr>
        <w:spacing w:line="360" w:lineRule="auto"/>
        <w:jc w:val="both"/>
        <w:rPr>
          <w:rFonts w:ascii="Arial" w:hAnsi="Arial"/>
          <w:szCs w:val="24"/>
          <w:rtl/>
        </w:rPr>
      </w:pPr>
      <w:r w:rsidRPr="00542EC7">
        <w:rPr>
          <w:rFonts w:ascii="Arial" w:hAnsi="Arial" w:hint="cs"/>
          <w:szCs w:val="24"/>
          <w:u w:val="single"/>
          <w:rtl/>
        </w:rPr>
        <w:t>(במקרה שהוראות סעיף 9 לחוק</w:t>
      </w:r>
      <w:r w:rsidRPr="00542EC7">
        <w:rPr>
          <w:rFonts w:ascii="Arial" w:hAnsi="Arial"/>
          <w:szCs w:val="24"/>
          <w:u w:val="single"/>
          <w:rtl/>
        </w:rPr>
        <w:t xml:space="preserve"> </w:t>
      </w:r>
      <w:r w:rsidRPr="00542EC7">
        <w:rPr>
          <w:rFonts w:ascii="Arial" w:hAnsi="Arial" w:hint="cs"/>
          <w:szCs w:val="24"/>
          <w:u w:val="single"/>
          <w:rtl/>
        </w:rPr>
        <w:t>שוויון</w:t>
      </w:r>
      <w:r w:rsidRPr="00542EC7">
        <w:rPr>
          <w:rFonts w:ascii="Arial" w:hAnsi="Arial"/>
          <w:szCs w:val="24"/>
          <w:u w:val="single"/>
          <w:rtl/>
        </w:rPr>
        <w:t xml:space="preserve"> </w:t>
      </w:r>
      <w:r w:rsidRPr="00542EC7">
        <w:rPr>
          <w:rFonts w:ascii="Arial" w:hAnsi="Arial" w:hint="cs"/>
          <w:szCs w:val="24"/>
          <w:u w:val="single"/>
          <w:rtl/>
        </w:rPr>
        <w:t>זכויות</w:t>
      </w:r>
      <w:r w:rsidRPr="00542EC7">
        <w:rPr>
          <w:rFonts w:ascii="Arial" w:hAnsi="Arial"/>
          <w:szCs w:val="24"/>
          <w:u w:val="single"/>
          <w:rtl/>
        </w:rPr>
        <w:t xml:space="preserve"> </w:t>
      </w:r>
      <w:r w:rsidRPr="00542EC7">
        <w:rPr>
          <w:rFonts w:ascii="Arial" w:hAnsi="Arial" w:hint="cs"/>
          <w:szCs w:val="24"/>
          <w:u w:val="single"/>
          <w:rtl/>
        </w:rPr>
        <w:t>לאנשים</w:t>
      </w:r>
      <w:r w:rsidRPr="00542EC7">
        <w:rPr>
          <w:rFonts w:ascii="Arial" w:hAnsi="Arial"/>
          <w:szCs w:val="24"/>
          <w:u w:val="single"/>
          <w:rtl/>
        </w:rPr>
        <w:t xml:space="preserve"> </w:t>
      </w:r>
      <w:r w:rsidRPr="00542EC7">
        <w:rPr>
          <w:rFonts w:ascii="Arial" w:hAnsi="Arial" w:hint="cs"/>
          <w:szCs w:val="24"/>
          <w:u w:val="single"/>
          <w:rtl/>
        </w:rPr>
        <w:t>עם מוגבלות</w:t>
      </w:r>
      <w:r w:rsidRPr="00542EC7">
        <w:rPr>
          <w:rFonts w:ascii="Arial" w:hAnsi="Arial"/>
          <w:szCs w:val="24"/>
          <w:u w:val="single"/>
          <w:rtl/>
        </w:rPr>
        <w:t xml:space="preserve">, </w:t>
      </w:r>
      <w:r w:rsidRPr="00542EC7">
        <w:rPr>
          <w:rFonts w:ascii="Arial" w:hAnsi="Arial" w:hint="cs"/>
          <w:szCs w:val="24"/>
          <w:u w:val="single"/>
          <w:rtl/>
        </w:rPr>
        <w:t>התשנ</w:t>
      </w:r>
      <w:r w:rsidRPr="00542EC7">
        <w:rPr>
          <w:rFonts w:ascii="Arial" w:hAnsi="Arial"/>
          <w:szCs w:val="24"/>
          <w:u w:val="single"/>
          <w:rtl/>
        </w:rPr>
        <w:t>"</w:t>
      </w:r>
      <w:r w:rsidRPr="00542EC7">
        <w:rPr>
          <w:rFonts w:ascii="Arial" w:hAnsi="Arial" w:hint="cs"/>
          <w:szCs w:val="24"/>
          <w:u w:val="single"/>
          <w:rtl/>
        </w:rPr>
        <w:t>ח</w:t>
      </w:r>
      <w:r w:rsidRPr="00542EC7">
        <w:rPr>
          <w:rFonts w:ascii="Arial" w:hAnsi="Arial"/>
          <w:szCs w:val="24"/>
          <w:u w:val="single"/>
          <w:rtl/>
        </w:rPr>
        <w:t xml:space="preserve"> 199</w:t>
      </w:r>
      <w:r w:rsidRPr="00542EC7">
        <w:rPr>
          <w:rFonts w:ascii="Arial" w:hAnsi="Arial" w:hint="cs"/>
          <w:szCs w:val="24"/>
          <w:u w:val="single"/>
          <w:rtl/>
        </w:rPr>
        <w:t xml:space="preserve">8 </w:t>
      </w:r>
      <w:r w:rsidRPr="00542EC7">
        <w:rPr>
          <w:rFonts w:ascii="Arial" w:hAnsi="Arial" w:hint="cs"/>
          <w:b/>
          <w:bCs/>
          <w:szCs w:val="24"/>
          <w:u w:val="single"/>
          <w:rtl/>
        </w:rPr>
        <w:t>חלות על המציע</w:t>
      </w:r>
      <w:r w:rsidRPr="00542EC7">
        <w:rPr>
          <w:rFonts w:ascii="Arial" w:hAnsi="Arial" w:hint="cs"/>
          <w:szCs w:val="24"/>
          <w:u w:val="single"/>
          <w:rtl/>
        </w:rPr>
        <w:t xml:space="preserve"> נדרש לסמן </w:t>
      </w:r>
      <w:r w:rsidRPr="00542EC7">
        <w:rPr>
          <w:rFonts w:ascii="Arial" w:hAnsi="Arial"/>
          <w:szCs w:val="24"/>
          <w:u w:val="single"/>
        </w:rPr>
        <w:t>x</w:t>
      </w:r>
      <w:r w:rsidRPr="00542EC7">
        <w:rPr>
          <w:rFonts w:ascii="Arial" w:hAnsi="Arial" w:hint="cs"/>
          <w:szCs w:val="24"/>
          <w:u w:val="single"/>
          <w:rtl/>
        </w:rPr>
        <w:t xml:space="preserve"> במשבצת המתאימה)</w:t>
      </w:r>
      <w:r w:rsidRPr="00542EC7">
        <w:rPr>
          <w:rFonts w:ascii="Arial" w:hAnsi="Arial" w:hint="cs"/>
          <w:szCs w:val="24"/>
          <w:rtl/>
        </w:rPr>
        <w:t>:</w:t>
      </w:r>
    </w:p>
    <w:p w:rsidR="00542EC7" w:rsidRPr="00542EC7" w:rsidRDefault="00542EC7" w:rsidP="000D2E6A">
      <w:pPr>
        <w:numPr>
          <w:ilvl w:val="0"/>
          <w:numId w:val="17"/>
        </w:numPr>
        <w:tabs>
          <w:tab w:val="clear" w:pos="709"/>
          <w:tab w:val="clear" w:pos="1418"/>
          <w:tab w:val="clear" w:pos="2268"/>
          <w:tab w:val="clear" w:pos="3289"/>
        </w:tabs>
        <w:spacing w:line="360" w:lineRule="auto"/>
        <w:ind w:right="360"/>
        <w:jc w:val="both"/>
        <w:rPr>
          <w:rFonts w:ascii="Arial" w:hAnsi="Arial"/>
          <w:szCs w:val="24"/>
        </w:rPr>
      </w:pPr>
      <w:r w:rsidRPr="00542EC7">
        <w:rPr>
          <w:rFonts w:ascii="Arial" w:hAnsi="Arial" w:hint="cs"/>
          <w:szCs w:val="24"/>
          <w:rtl/>
        </w:rPr>
        <w:t>המציע מעסיק פחות מ-100 עובדים.</w:t>
      </w:r>
    </w:p>
    <w:p w:rsidR="00542EC7" w:rsidRPr="00542EC7" w:rsidRDefault="00542EC7" w:rsidP="000D2E6A">
      <w:pPr>
        <w:numPr>
          <w:ilvl w:val="0"/>
          <w:numId w:val="17"/>
        </w:numPr>
        <w:tabs>
          <w:tab w:val="clear" w:pos="709"/>
          <w:tab w:val="clear" w:pos="1418"/>
          <w:tab w:val="clear" w:pos="2268"/>
          <w:tab w:val="clear" w:pos="3289"/>
        </w:tabs>
        <w:spacing w:line="360" w:lineRule="auto"/>
        <w:ind w:right="360"/>
        <w:jc w:val="both"/>
        <w:rPr>
          <w:rFonts w:ascii="Arial" w:hAnsi="Arial"/>
          <w:szCs w:val="24"/>
        </w:rPr>
      </w:pPr>
      <w:r w:rsidRPr="00542EC7">
        <w:rPr>
          <w:rFonts w:ascii="Arial" w:hAnsi="Arial" w:hint="cs"/>
          <w:szCs w:val="24"/>
          <w:rtl/>
        </w:rPr>
        <w:t>המציע מעסיק 100 עובדים או יותר.</w:t>
      </w:r>
    </w:p>
    <w:p w:rsidR="00542EC7" w:rsidRPr="00542EC7" w:rsidRDefault="00542EC7" w:rsidP="00542EC7">
      <w:pPr>
        <w:spacing w:line="360" w:lineRule="auto"/>
        <w:ind w:right="360"/>
        <w:jc w:val="both"/>
        <w:rPr>
          <w:rFonts w:ascii="Arial" w:hAnsi="Arial"/>
          <w:szCs w:val="24"/>
          <w:rtl/>
        </w:rPr>
      </w:pPr>
      <w:r w:rsidRPr="00542EC7">
        <w:rPr>
          <w:rFonts w:ascii="Arial" w:hAnsi="Arial" w:hint="cs"/>
          <w:szCs w:val="24"/>
          <w:u w:val="single"/>
          <w:rtl/>
        </w:rPr>
        <w:t xml:space="preserve">(במקרה שהמציע מעסיק 100 עובדים או יותר נדרש לסמן </w:t>
      </w:r>
      <w:r w:rsidRPr="00542EC7">
        <w:rPr>
          <w:rFonts w:ascii="Arial" w:hAnsi="Arial"/>
          <w:szCs w:val="24"/>
          <w:u w:val="single"/>
        </w:rPr>
        <w:t xml:space="preserve">X </w:t>
      </w:r>
      <w:r w:rsidRPr="00542EC7">
        <w:rPr>
          <w:rFonts w:ascii="Arial" w:hAnsi="Arial" w:hint="cs"/>
          <w:szCs w:val="24"/>
          <w:u w:val="single"/>
          <w:rtl/>
        </w:rPr>
        <w:t xml:space="preserve"> במשבצת המתאימה)</w:t>
      </w:r>
      <w:r w:rsidRPr="00542EC7">
        <w:rPr>
          <w:rFonts w:ascii="Arial" w:hAnsi="Arial" w:hint="cs"/>
          <w:szCs w:val="24"/>
          <w:rtl/>
        </w:rPr>
        <w:t>:</w:t>
      </w:r>
    </w:p>
    <w:p w:rsidR="00542EC7" w:rsidRPr="00542EC7" w:rsidRDefault="00542EC7" w:rsidP="000D2E6A">
      <w:pPr>
        <w:numPr>
          <w:ilvl w:val="0"/>
          <w:numId w:val="17"/>
        </w:numPr>
        <w:tabs>
          <w:tab w:val="clear" w:pos="709"/>
          <w:tab w:val="clear" w:pos="1418"/>
          <w:tab w:val="clear" w:pos="2268"/>
          <w:tab w:val="clear" w:pos="3289"/>
        </w:tabs>
        <w:spacing w:line="360" w:lineRule="auto"/>
        <w:ind w:right="360"/>
        <w:jc w:val="both"/>
        <w:rPr>
          <w:rFonts w:ascii="Arial" w:hAnsi="Arial"/>
          <w:szCs w:val="24"/>
        </w:rPr>
      </w:pPr>
      <w:r w:rsidRPr="00542EC7">
        <w:rPr>
          <w:rFonts w:ascii="Arial" w:hAnsi="Arial" w:hint="cs"/>
          <w:szCs w:val="24"/>
          <w:rtl/>
        </w:rPr>
        <w:t xml:space="preserve"> המציע מתחייב כי ככל שיזכה במכרז יפנה למנהל הכללי של משרד העבודה והרווחה והשירותים החברתיים לשם</w:t>
      </w:r>
      <w:r w:rsidRPr="00542EC7">
        <w:rPr>
          <w:rFonts w:ascii="Arial" w:hAnsi="Arial"/>
          <w:szCs w:val="24"/>
        </w:rPr>
        <w:t xml:space="preserve"> </w:t>
      </w:r>
      <w:r w:rsidRPr="00542EC7">
        <w:rPr>
          <w:rFonts w:ascii="Arial" w:hAnsi="Arial" w:hint="cs"/>
          <w:szCs w:val="24"/>
          <w:rtl/>
        </w:rPr>
        <w:t>בחינת</w:t>
      </w:r>
      <w:r w:rsidRPr="00542EC7">
        <w:rPr>
          <w:rFonts w:ascii="Arial" w:hAnsi="Arial"/>
          <w:szCs w:val="24"/>
        </w:rPr>
        <w:t xml:space="preserve"> </w:t>
      </w:r>
      <w:r w:rsidRPr="00542EC7">
        <w:rPr>
          <w:rFonts w:ascii="Arial" w:hAnsi="Arial" w:hint="cs"/>
          <w:szCs w:val="24"/>
          <w:rtl/>
        </w:rPr>
        <w:t>יישום</w:t>
      </w:r>
      <w:r w:rsidRPr="00542EC7">
        <w:rPr>
          <w:rFonts w:ascii="Arial" w:hAnsi="Arial"/>
          <w:szCs w:val="24"/>
        </w:rPr>
        <w:t xml:space="preserve"> </w:t>
      </w:r>
      <w:r w:rsidRPr="00542EC7">
        <w:rPr>
          <w:rFonts w:ascii="Arial" w:hAnsi="Arial" w:hint="cs"/>
          <w:szCs w:val="24"/>
          <w:rtl/>
        </w:rPr>
        <w:t>חובותיו</w:t>
      </w:r>
      <w:r w:rsidRPr="00542EC7">
        <w:rPr>
          <w:rFonts w:ascii="Arial" w:hAnsi="Arial"/>
          <w:szCs w:val="24"/>
        </w:rPr>
        <w:t xml:space="preserve"> </w:t>
      </w:r>
      <w:r w:rsidRPr="00542EC7">
        <w:rPr>
          <w:rFonts w:ascii="Arial" w:hAnsi="Arial" w:hint="cs"/>
          <w:szCs w:val="24"/>
          <w:rtl/>
        </w:rPr>
        <w:t>לפי</w:t>
      </w:r>
      <w:r w:rsidRPr="00542EC7">
        <w:rPr>
          <w:rFonts w:ascii="Arial" w:hAnsi="Arial"/>
          <w:szCs w:val="24"/>
        </w:rPr>
        <w:t xml:space="preserve"> </w:t>
      </w:r>
      <w:r w:rsidRPr="00542EC7">
        <w:rPr>
          <w:rFonts w:ascii="Arial" w:hAnsi="Arial" w:hint="cs"/>
          <w:szCs w:val="24"/>
          <w:rtl/>
        </w:rPr>
        <w:t>סעיף</w:t>
      </w:r>
      <w:r w:rsidRPr="00542EC7">
        <w:rPr>
          <w:rFonts w:ascii="Arial" w:hAnsi="Arial"/>
          <w:szCs w:val="24"/>
        </w:rPr>
        <w:t xml:space="preserve"> 9 </w:t>
      </w:r>
      <w:r w:rsidRPr="00542EC7">
        <w:rPr>
          <w:rFonts w:ascii="Arial" w:hAnsi="Arial" w:hint="cs"/>
          <w:szCs w:val="24"/>
          <w:rtl/>
        </w:rPr>
        <w:t>לחוק שוויון</w:t>
      </w:r>
      <w:r w:rsidRPr="00542EC7">
        <w:rPr>
          <w:rFonts w:ascii="Arial" w:hAnsi="Arial"/>
          <w:szCs w:val="24"/>
        </w:rPr>
        <w:t xml:space="preserve"> </w:t>
      </w:r>
      <w:r w:rsidRPr="00542EC7">
        <w:rPr>
          <w:rFonts w:ascii="Arial" w:hAnsi="Arial" w:hint="cs"/>
          <w:szCs w:val="24"/>
          <w:rtl/>
        </w:rPr>
        <w:t>זכויות</w:t>
      </w:r>
      <w:r w:rsidRPr="00542EC7">
        <w:rPr>
          <w:rFonts w:ascii="Arial" w:hAnsi="Arial"/>
          <w:szCs w:val="24"/>
          <w:rtl/>
        </w:rPr>
        <w:t xml:space="preserve"> </w:t>
      </w:r>
      <w:r w:rsidRPr="00542EC7">
        <w:rPr>
          <w:rFonts w:ascii="Arial" w:hAnsi="Arial" w:hint="cs"/>
          <w:szCs w:val="24"/>
          <w:rtl/>
        </w:rPr>
        <w:t>לאנשים</w:t>
      </w:r>
      <w:r w:rsidRPr="00542EC7">
        <w:rPr>
          <w:rFonts w:ascii="Arial" w:hAnsi="Arial"/>
          <w:szCs w:val="24"/>
          <w:rtl/>
        </w:rPr>
        <w:t xml:space="preserve"> </w:t>
      </w:r>
      <w:r w:rsidRPr="00542EC7">
        <w:rPr>
          <w:rFonts w:ascii="Arial" w:hAnsi="Arial" w:hint="cs"/>
          <w:szCs w:val="24"/>
          <w:rtl/>
        </w:rPr>
        <w:t>עם מוגבלות</w:t>
      </w:r>
      <w:r w:rsidRPr="00542EC7">
        <w:rPr>
          <w:rFonts w:ascii="Arial" w:hAnsi="Arial"/>
          <w:szCs w:val="24"/>
          <w:rtl/>
        </w:rPr>
        <w:t xml:space="preserve">, </w:t>
      </w:r>
      <w:r w:rsidRPr="00542EC7">
        <w:rPr>
          <w:rFonts w:ascii="Arial" w:hAnsi="Arial" w:hint="cs"/>
          <w:szCs w:val="24"/>
          <w:rtl/>
        </w:rPr>
        <w:t>התשנ</w:t>
      </w:r>
      <w:r w:rsidRPr="00542EC7">
        <w:rPr>
          <w:rFonts w:ascii="Arial" w:hAnsi="Arial"/>
          <w:szCs w:val="24"/>
          <w:rtl/>
        </w:rPr>
        <w:t>"</w:t>
      </w:r>
      <w:r w:rsidRPr="00542EC7">
        <w:rPr>
          <w:rFonts w:ascii="Arial" w:hAnsi="Arial" w:hint="cs"/>
          <w:szCs w:val="24"/>
          <w:rtl/>
        </w:rPr>
        <w:t>ח</w:t>
      </w:r>
      <w:r w:rsidRPr="00542EC7">
        <w:rPr>
          <w:rFonts w:ascii="Arial" w:hAnsi="Arial"/>
          <w:szCs w:val="24"/>
          <w:rtl/>
        </w:rPr>
        <w:t xml:space="preserve"> 199</w:t>
      </w:r>
      <w:r w:rsidRPr="00542EC7">
        <w:rPr>
          <w:rFonts w:ascii="Arial" w:hAnsi="Arial" w:hint="cs"/>
          <w:szCs w:val="24"/>
          <w:rtl/>
        </w:rPr>
        <w:t>8</w:t>
      </w:r>
      <w:r w:rsidRPr="00542EC7">
        <w:rPr>
          <w:rFonts w:ascii="Arial" w:hAnsi="Arial"/>
          <w:szCs w:val="24"/>
        </w:rPr>
        <w:t xml:space="preserve">, </w:t>
      </w:r>
      <w:r w:rsidRPr="00542EC7">
        <w:rPr>
          <w:rFonts w:ascii="Arial" w:hAnsi="Arial" w:hint="cs"/>
          <w:szCs w:val="24"/>
          <w:rtl/>
        </w:rPr>
        <w:t xml:space="preserve"> ובמקרה</w:t>
      </w:r>
      <w:r w:rsidRPr="00542EC7">
        <w:rPr>
          <w:rFonts w:ascii="Arial" w:hAnsi="Arial"/>
          <w:szCs w:val="24"/>
        </w:rPr>
        <w:t xml:space="preserve"> </w:t>
      </w:r>
      <w:r w:rsidRPr="00542EC7">
        <w:rPr>
          <w:rFonts w:ascii="Arial" w:hAnsi="Arial" w:hint="cs"/>
          <w:szCs w:val="24"/>
          <w:rtl/>
        </w:rPr>
        <w:t>הצורך</w:t>
      </w:r>
      <w:r w:rsidRPr="00542EC7">
        <w:rPr>
          <w:rFonts w:ascii="Arial" w:hAnsi="Arial"/>
          <w:szCs w:val="24"/>
        </w:rPr>
        <w:t>–</w:t>
      </w:r>
      <w:r w:rsidRPr="00542EC7">
        <w:rPr>
          <w:rFonts w:ascii="Arial" w:hAnsi="Arial" w:hint="cs"/>
          <w:szCs w:val="24"/>
          <w:rtl/>
        </w:rPr>
        <w:t xml:space="preserve"> לשם</w:t>
      </w:r>
      <w:r w:rsidRPr="00542EC7">
        <w:rPr>
          <w:rFonts w:ascii="Arial" w:hAnsi="Arial"/>
          <w:szCs w:val="24"/>
        </w:rPr>
        <w:t xml:space="preserve"> </w:t>
      </w:r>
      <w:r w:rsidRPr="00542EC7">
        <w:rPr>
          <w:rFonts w:ascii="Arial" w:hAnsi="Arial" w:hint="cs"/>
          <w:szCs w:val="24"/>
          <w:rtl/>
        </w:rPr>
        <w:t>קבלת הנחיות</w:t>
      </w:r>
      <w:r w:rsidRPr="00542EC7">
        <w:rPr>
          <w:rFonts w:ascii="Arial" w:hAnsi="Arial"/>
          <w:szCs w:val="24"/>
        </w:rPr>
        <w:t xml:space="preserve"> </w:t>
      </w:r>
      <w:r w:rsidRPr="00542EC7">
        <w:rPr>
          <w:rFonts w:ascii="Arial" w:hAnsi="Arial" w:hint="cs"/>
          <w:szCs w:val="24"/>
          <w:rtl/>
        </w:rPr>
        <w:t>בקשר</w:t>
      </w:r>
      <w:r w:rsidRPr="00542EC7">
        <w:rPr>
          <w:rFonts w:ascii="Arial" w:hAnsi="Arial"/>
          <w:szCs w:val="24"/>
        </w:rPr>
        <w:t xml:space="preserve"> </w:t>
      </w:r>
      <w:r w:rsidRPr="00542EC7">
        <w:rPr>
          <w:rFonts w:ascii="Arial" w:hAnsi="Arial" w:hint="cs"/>
          <w:szCs w:val="24"/>
          <w:rtl/>
        </w:rPr>
        <w:t>ליישומן</w:t>
      </w:r>
      <w:r w:rsidRPr="00542EC7">
        <w:rPr>
          <w:rFonts w:ascii="Arial" w:hAnsi="Arial"/>
          <w:szCs w:val="24"/>
        </w:rPr>
        <w:t>.</w:t>
      </w:r>
    </w:p>
    <w:p w:rsidR="00542EC7" w:rsidRPr="00542EC7" w:rsidRDefault="00542EC7" w:rsidP="000D2E6A">
      <w:pPr>
        <w:numPr>
          <w:ilvl w:val="0"/>
          <w:numId w:val="17"/>
        </w:numPr>
        <w:tabs>
          <w:tab w:val="clear" w:pos="709"/>
          <w:tab w:val="clear" w:pos="1418"/>
          <w:tab w:val="clear" w:pos="2268"/>
          <w:tab w:val="clear" w:pos="3289"/>
        </w:tabs>
        <w:spacing w:line="360" w:lineRule="auto"/>
        <w:ind w:right="360"/>
        <w:jc w:val="both"/>
        <w:rPr>
          <w:rFonts w:ascii="Arial" w:hAnsi="Arial"/>
          <w:szCs w:val="24"/>
          <w:rtl/>
        </w:rPr>
      </w:pPr>
      <w:r w:rsidRPr="00542EC7">
        <w:rPr>
          <w:rFonts w:ascii="Arial" w:hAnsi="Arial" w:hint="cs"/>
          <w:szCs w:val="24"/>
          <w:rtl/>
        </w:rPr>
        <w:t>המציע התחייב בעבר לפנות למנהל הכללי של משרד העבודה והרווחה והשירותים החברתיים לשם בחינת</w:t>
      </w:r>
      <w:r w:rsidRPr="00542EC7">
        <w:rPr>
          <w:rFonts w:ascii="Arial" w:hAnsi="Arial"/>
          <w:szCs w:val="24"/>
        </w:rPr>
        <w:t xml:space="preserve"> </w:t>
      </w:r>
      <w:r w:rsidRPr="00542EC7">
        <w:rPr>
          <w:rFonts w:ascii="Arial" w:hAnsi="Arial" w:hint="cs"/>
          <w:szCs w:val="24"/>
          <w:rtl/>
        </w:rPr>
        <w:t xml:space="preserve"> יישום</w:t>
      </w:r>
      <w:r w:rsidRPr="00542EC7">
        <w:rPr>
          <w:rFonts w:ascii="Arial" w:hAnsi="Arial"/>
          <w:szCs w:val="24"/>
        </w:rPr>
        <w:t xml:space="preserve"> </w:t>
      </w:r>
      <w:r w:rsidRPr="00542EC7">
        <w:rPr>
          <w:rFonts w:ascii="Arial" w:hAnsi="Arial" w:hint="cs"/>
          <w:szCs w:val="24"/>
          <w:rtl/>
        </w:rPr>
        <w:t>חובותיו</w:t>
      </w:r>
      <w:r w:rsidRPr="00542EC7">
        <w:rPr>
          <w:rFonts w:ascii="Arial" w:hAnsi="Arial"/>
          <w:szCs w:val="24"/>
        </w:rPr>
        <w:t xml:space="preserve"> </w:t>
      </w:r>
      <w:r w:rsidRPr="00542EC7">
        <w:rPr>
          <w:rFonts w:ascii="Arial" w:hAnsi="Arial" w:hint="cs"/>
          <w:szCs w:val="24"/>
          <w:rtl/>
        </w:rPr>
        <w:t>לפי</w:t>
      </w:r>
      <w:r w:rsidRPr="00542EC7">
        <w:rPr>
          <w:rFonts w:ascii="Arial" w:hAnsi="Arial"/>
          <w:szCs w:val="24"/>
        </w:rPr>
        <w:t xml:space="preserve"> </w:t>
      </w:r>
      <w:r w:rsidRPr="00542EC7">
        <w:rPr>
          <w:rFonts w:ascii="Arial" w:hAnsi="Arial" w:hint="cs"/>
          <w:szCs w:val="24"/>
          <w:rtl/>
        </w:rPr>
        <w:t>סעיף</w:t>
      </w:r>
      <w:r w:rsidRPr="00542EC7">
        <w:rPr>
          <w:rFonts w:ascii="Arial" w:hAnsi="Arial"/>
          <w:szCs w:val="24"/>
        </w:rPr>
        <w:t xml:space="preserve"> </w:t>
      </w:r>
      <w:r w:rsidRPr="00BD06E3">
        <w:rPr>
          <w:rFonts w:ascii="Arial" w:hAnsi="Arial"/>
          <w:sz w:val="22"/>
          <w:szCs w:val="22"/>
        </w:rPr>
        <w:t>9</w:t>
      </w:r>
      <w:r w:rsidRPr="00542EC7">
        <w:rPr>
          <w:rFonts w:ascii="Arial" w:hAnsi="Arial"/>
          <w:szCs w:val="24"/>
        </w:rPr>
        <w:t xml:space="preserve"> </w:t>
      </w:r>
      <w:r w:rsidRPr="00542EC7">
        <w:rPr>
          <w:rFonts w:ascii="Arial" w:hAnsi="Arial" w:hint="cs"/>
          <w:szCs w:val="24"/>
          <w:rtl/>
        </w:rPr>
        <w:t>לחוק שוויון</w:t>
      </w:r>
      <w:r w:rsidRPr="00542EC7">
        <w:rPr>
          <w:rFonts w:ascii="Arial" w:hAnsi="Arial"/>
          <w:szCs w:val="24"/>
        </w:rPr>
        <w:t xml:space="preserve"> </w:t>
      </w:r>
      <w:r w:rsidRPr="00542EC7">
        <w:rPr>
          <w:rFonts w:ascii="Arial" w:hAnsi="Arial" w:hint="cs"/>
          <w:szCs w:val="24"/>
          <w:rtl/>
        </w:rPr>
        <w:t>זכויות</w:t>
      </w:r>
      <w:r w:rsidRPr="00542EC7">
        <w:rPr>
          <w:rFonts w:ascii="Arial" w:hAnsi="Arial"/>
          <w:szCs w:val="24"/>
          <w:rtl/>
        </w:rPr>
        <w:t xml:space="preserve"> </w:t>
      </w:r>
      <w:r w:rsidRPr="00542EC7">
        <w:rPr>
          <w:rFonts w:ascii="Arial" w:hAnsi="Arial" w:hint="cs"/>
          <w:szCs w:val="24"/>
          <w:rtl/>
        </w:rPr>
        <w:t>לאנשים</w:t>
      </w:r>
      <w:r w:rsidRPr="00542EC7">
        <w:rPr>
          <w:rFonts w:ascii="Arial" w:hAnsi="Arial"/>
          <w:szCs w:val="24"/>
          <w:rtl/>
        </w:rPr>
        <w:t xml:space="preserve"> </w:t>
      </w:r>
      <w:r w:rsidRPr="00542EC7">
        <w:rPr>
          <w:rFonts w:ascii="Arial" w:hAnsi="Arial" w:hint="cs"/>
          <w:szCs w:val="24"/>
          <w:rtl/>
        </w:rPr>
        <w:t>עם מוגבלות</w:t>
      </w:r>
      <w:r w:rsidRPr="00542EC7">
        <w:rPr>
          <w:rFonts w:ascii="Arial" w:hAnsi="Arial"/>
          <w:szCs w:val="24"/>
          <w:rtl/>
        </w:rPr>
        <w:t xml:space="preserve">, </w:t>
      </w:r>
      <w:r w:rsidRPr="00542EC7">
        <w:rPr>
          <w:rFonts w:ascii="Arial" w:hAnsi="Arial" w:hint="cs"/>
          <w:szCs w:val="24"/>
          <w:rtl/>
        </w:rPr>
        <w:t>התשנ</w:t>
      </w:r>
      <w:r w:rsidRPr="00542EC7">
        <w:rPr>
          <w:rFonts w:ascii="Arial" w:hAnsi="Arial"/>
          <w:szCs w:val="24"/>
          <w:rtl/>
        </w:rPr>
        <w:t>"</w:t>
      </w:r>
      <w:r w:rsidRPr="00542EC7">
        <w:rPr>
          <w:rFonts w:ascii="Arial" w:hAnsi="Arial" w:hint="cs"/>
          <w:szCs w:val="24"/>
          <w:rtl/>
        </w:rPr>
        <w:t>ח</w:t>
      </w:r>
      <w:r w:rsidRPr="00542EC7">
        <w:rPr>
          <w:rFonts w:ascii="Arial" w:hAnsi="Arial"/>
          <w:szCs w:val="24"/>
          <w:rtl/>
        </w:rPr>
        <w:t xml:space="preserve"> 199</w:t>
      </w:r>
      <w:r w:rsidRPr="00542EC7">
        <w:rPr>
          <w:rFonts w:ascii="Arial" w:hAnsi="Arial" w:hint="cs"/>
          <w:szCs w:val="24"/>
          <w:rtl/>
        </w:rPr>
        <w:t xml:space="preserve">8, הוא פנה כאמור ואם קיבל הנחיות ליישום חובותיו </w:t>
      </w:r>
      <w:r w:rsidRPr="00542EC7">
        <w:rPr>
          <w:rFonts w:ascii="Arial" w:hAnsi="Arial"/>
          <w:b/>
          <w:bCs/>
          <w:szCs w:val="24"/>
          <w:rtl/>
        </w:rPr>
        <w:t>פעל ליישומן</w:t>
      </w:r>
      <w:r w:rsidRPr="00542EC7">
        <w:rPr>
          <w:rFonts w:ascii="Arial" w:hAnsi="Arial" w:hint="cs"/>
          <w:szCs w:val="24"/>
          <w:rtl/>
        </w:rPr>
        <w:t xml:space="preserve"> (במקרה שהמציע התחייב בעבר לבצע פנייה זו ונעשתה עמו התקשרות שלגביה נתן התחייבות זו).</w:t>
      </w:r>
    </w:p>
    <w:p w:rsidR="00542EC7" w:rsidRPr="00542EC7" w:rsidRDefault="00542EC7" w:rsidP="00542EC7">
      <w:pPr>
        <w:spacing w:line="360" w:lineRule="auto"/>
        <w:ind w:right="360"/>
        <w:rPr>
          <w:rFonts w:ascii="Arial" w:hAnsi="Arial"/>
          <w:szCs w:val="24"/>
          <w:rtl/>
        </w:rPr>
      </w:pPr>
      <w:r w:rsidRPr="00542EC7">
        <w:rPr>
          <w:rFonts w:ascii="Arial" w:hAnsi="Arial" w:hint="cs"/>
          <w:szCs w:val="24"/>
          <w:rtl/>
        </w:rPr>
        <w:t>המציע</w:t>
      </w:r>
      <w:r w:rsidRPr="00542EC7">
        <w:rPr>
          <w:rFonts w:ascii="Arial" w:hAnsi="Arial"/>
          <w:szCs w:val="24"/>
          <w:rtl/>
        </w:rPr>
        <w:t xml:space="preserve"> </w:t>
      </w:r>
      <w:r w:rsidRPr="00542EC7">
        <w:rPr>
          <w:rFonts w:ascii="Arial" w:hAnsi="Arial" w:hint="cs"/>
          <w:szCs w:val="24"/>
          <w:rtl/>
        </w:rPr>
        <w:t>מתחייב</w:t>
      </w:r>
      <w:r w:rsidRPr="00542EC7">
        <w:rPr>
          <w:rFonts w:ascii="Arial" w:hAnsi="Arial"/>
          <w:szCs w:val="24"/>
          <w:rtl/>
        </w:rPr>
        <w:t xml:space="preserve"> </w:t>
      </w:r>
      <w:r w:rsidRPr="00542EC7">
        <w:rPr>
          <w:rFonts w:ascii="Arial" w:hAnsi="Arial" w:hint="cs"/>
          <w:szCs w:val="24"/>
          <w:rtl/>
        </w:rPr>
        <w:t>להעביר העתק</w:t>
      </w:r>
      <w:r w:rsidRPr="00542EC7">
        <w:rPr>
          <w:rFonts w:ascii="Arial" w:hAnsi="Arial"/>
          <w:szCs w:val="24"/>
          <w:rtl/>
        </w:rPr>
        <w:t xml:space="preserve"> </w:t>
      </w:r>
      <w:r w:rsidRPr="00542EC7">
        <w:rPr>
          <w:rFonts w:ascii="Arial" w:hAnsi="Arial" w:hint="cs"/>
          <w:szCs w:val="24"/>
          <w:rtl/>
        </w:rPr>
        <w:t>מהתצהיר</w:t>
      </w:r>
      <w:r w:rsidRPr="00542EC7">
        <w:rPr>
          <w:rFonts w:ascii="Arial" w:hAnsi="Arial"/>
          <w:szCs w:val="24"/>
          <w:rtl/>
        </w:rPr>
        <w:t xml:space="preserve"> </w:t>
      </w:r>
      <w:r w:rsidRPr="00542EC7">
        <w:rPr>
          <w:rFonts w:ascii="Arial" w:hAnsi="Arial" w:hint="cs"/>
          <w:szCs w:val="24"/>
          <w:rtl/>
        </w:rPr>
        <w:t>שמסר</w:t>
      </w:r>
      <w:r w:rsidRPr="00542EC7">
        <w:rPr>
          <w:rFonts w:ascii="Arial" w:hAnsi="Arial"/>
          <w:szCs w:val="24"/>
          <w:rtl/>
        </w:rPr>
        <w:t xml:space="preserve"> </w:t>
      </w:r>
      <w:r w:rsidRPr="00542EC7">
        <w:rPr>
          <w:rFonts w:ascii="Arial" w:hAnsi="Arial" w:hint="cs"/>
          <w:szCs w:val="24"/>
          <w:rtl/>
        </w:rPr>
        <w:t>לפי</w:t>
      </w:r>
      <w:r w:rsidRPr="00542EC7">
        <w:rPr>
          <w:rFonts w:ascii="Arial" w:hAnsi="Arial"/>
          <w:szCs w:val="24"/>
          <w:rtl/>
        </w:rPr>
        <w:t xml:space="preserve"> </w:t>
      </w:r>
      <w:r w:rsidRPr="00542EC7">
        <w:rPr>
          <w:rFonts w:ascii="Arial" w:hAnsi="Arial" w:hint="cs"/>
          <w:szCs w:val="24"/>
          <w:rtl/>
        </w:rPr>
        <w:t>פסקה</w:t>
      </w:r>
      <w:r w:rsidRPr="00542EC7">
        <w:rPr>
          <w:rFonts w:ascii="Arial" w:hAnsi="Arial"/>
          <w:szCs w:val="24"/>
          <w:rtl/>
        </w:rPr>
        <w:t xml:space="preserve"> </w:t>
      </w:r>
      <w:r w:rsidRPr="00542EC7">
        <w:rPr>
          <w:rFonts w:ascii="Arial" w:hAnsi="Arial" w:hint="cs"/>
          <w:szCs w:val="24"/>
          <w:rtl/>
        </w:rPr>
        <w:t>זו</w:t>
      </w:r>
      <w:r w:rsidRPr="00542EC7">
        <w:rPr>
          <w:rFonts w:ascii="Arial" w:hAnsi="Arial"/>
          <w:szCs w:val="24"/>
          <w:rtl/>
        </w:rPr>
        <w:t xml:space="preserve"> </w:t>
      </w:r>
      <w:r w:rsidRPr="00542EC7">
        <w:rPr>
          <w:rFonts w:ascii="Arial" w:hAnsi="Arial" w:hint="cs"/>
          <w:szCs w:val="24"/>
          <w:rtl/>
        </w:rPr>
        <w:t>למנהל הכללי</w:t>
      </w:r>
      <w:r w:rsidRPr="00542EC7">
        <w:rPr>
          <w:rFonts w:ascii="Arial" w:hAnsi="Arial"/>
          <w:szCs w:val="24"/>
          <w:rtl/>
        </w:rPr>
        <w:t xml:space="preserve"> </w:t>
      </w:r>
      <w:r w:rsidRPr="00542EC7">
        <w:rPr>
          <w:rFonts w:ascii="Arial" w:hAnsi="Arial" w:hint="cs"/>
          <w:szCs w:val="24"/>
          <w:rtl/>
        </w:rPr>
        <w:t>של</w:t>
      </w:r>
      <w:r w:rsidRPr="00542EC7">
        <w:rPr>
          <w:rFonts w:ascii="Arial" w:hAnsi="Arial"/>
          <w:szCs w:val="24"/>
          <w:rtl/>
        </w:rPr>
        <w:t xml:space="preserve"> </w:t>
      </w:r>
      <w:r w:rsidRPr="00542EC7">
        <w:rPr>
          <w:rFonts w:ascii="Arial" w:hAnsi="Arial" w:hint="cs"/>
          <w:szCs w:val="24"/>
          <w:rtl/>
        </w:rPr>
        <w:t>משרד</w:t>
      </w:r>
      <w:r w:rsidRPr="00542EC7">
        <w:rPr>
          <w:rFonts w:ascii="Arial" w:hAnsi="Arial"/>
          <w:szCs w:val="24"/>
          <w:rtl/>
        </w:rPr>
        <w:t xml:space="preserve"> </w:t>
      </w:r>
      <w:r w:rsidRPr="00542EC7">
        <w:rPr>
          <w:rFonts w:ascii="Arial" w:hAnsi="Arial" w:hint="cs"/>
          <w:szCs w:val="24"/>
          <w:rtl/>
        </w:rPr>
        <w:t>העבודה,</w:t>
      </w:r>
      <w:r w:rsidRPr="00542EC7">
        <w:rPr>
          <w:rFonts w:ascii="Arial" w:hAnsi="Arial"/>
          <w:szCs w:val="24"/>
          <w:rtl/>
        </w:rPr>
        <w:t xml:space="preserve"> </w:t>
      </w:r>
      <w:r w:rsidRPr="00542EC7">
        <w:rPr>
          <w:rFonts w:ascii="Arial" w:hAnsi="Arial" w:hint="cs"/>
          <w:szCs w:val="24"/>
          <w:rtl/>
        </w:rPr>
        <w:t>הרווחה</w:t>
      </w:r>
      <w:r w:rsidRPr="00542EC7">
        <w:rPr>
          <w:rFonts w:ascii="Arial" w:hAnsi="Arial"/>
          <w:szCs w:val="24"/>
          <w:rtl/>
        </w:rPr>
        <w:t xml:space="preserve"> </w:t>
      </w:r>
      <w:r w:rsidRPr="00542EC7">
        <w:rPr>
          <w:rFonts w:ascii="Arial" w:hAnsi="Arial" w:hint="cs"/>
          <w:szCs w:val="24"/>
          <w:rtl/>
        </w:rPr>
        <w:t>והשירותים החברתיים</w:t>
      </w:r>
      <w:r w:rsidRPr="00542EC7">
        <w:rPr>
          <w:rFonts w:ascii="Arial" w:hAnsi="Arial"/>
          <w:szCs w:val="24"/>
          <w:rtl/>
        </w:rPr>
        <w:t xml:space="preserve">, </w:t>
      </w:r>
      <w:r w:rsidRPr="00542EC7">
        <w:rPr>
          <w:rFonts w:ascii="Arial" w:hAnsi="Arial" w:hint="cs"/>
          <w:szCs w:val="24"/>
          <w:rtl/>
        </w:rPr>
        <w:t>בתוך</w:t>
      </w:r>
      <w:r w:rsidRPr="00542EC7">
        <w:rPr>
          <w:rFonts w:ascii="Arial" w:hAnsi="Arial"/>
          <w:szCs w:val="24"/>
          <w:rtl/>
        </w:rPr>
        <w:t xml:space="preserve"> 30 </w:t>
      </w:r>
      <w:r w:rsidRPr="00542EC7">
        <w:rPr>
          <w:rFonts w:ascii="Arial" w:hAnsi="Arial" w:hint="cs"/>
          <w:szCs w:val="24"/>
          <w:rtl/>
        </w:rPr>
        <w:t>ימים</w:t>
      </w:r>
      <w:r w:rsidRPr="00542EC7">
        <w:rPr>
          <w:rFonts w:ascii="Arial" w:hAnsi="Arial"/>
          <w:szCs w:val="24"/>
          <w:rtl/>
        </w:rPr>
        <w:t xml:space="preserve"> </w:t>
      </w:r>
      <w:r w:rsidRPr="00542EC7">
        <w:rPr>
          <w:rFonts w:ascii="Arial" w:hAnsi="Arial" w:hint="cs"/>
          <w:szCs w:val="24"/>
          <w:rtl/>
        </w:rPr>
        <w:t>ממועד</w:t>
      </w:r>
      <w:r w:rsidRPr="00542EC7">
        <w:rPr>
          <w:rFonts w:ascii="Arial" w:hAnsi="Arial"/>
          <w:szCs w:val="24"/>
          <w:rtl/>
        </w:rPr>
        <w:t xml:space="preserve"> </w:t>
      </w:r>
      <w:r w:rsidRPr="00542EC7">
        <w:rPr>
          <w:rFonts w:ascii="Arial" w:hAnsi="Arial" w:hint="cs"/>
          <w:szCs w:val="24"/>
          <w:rtl/>
        </w:rPr>
        <w:t>ההתקשרות</w:t>
      </w:r>
      <w:r w:rsidRPr="00542EC7">
        <w:rPr>
          <w:rFonts w:ascii="Arial" w:hAnsi="Arial"/>
          <w:szCs w:val="24"/>
          <w:rtl/>
        </w:rPr>
        <w:t>.</w:t>
      </w:r>
    </w:p>
    <w:p w:rsidR="00542EC7" w:rsidRPr="00542EC7" w:rsidRDefault="00542EC7" w:rsidP="00542E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bookmarkStart w:id="214" w:name="_Toc78123024"/>
      <w:r w:rsidRPr="00542EC7">
        <w:rPr>
          <w:rFonts w:ascii="Arial" w:hAnsi="Arial"/>
          <w:b/>
          <w:bCs/>
          <w:szCs w:val="24"/>
          <w:u w:val="single"/>
          <w:rtl/>
        </w:rPr>
        <w:t>אישור עורך הדין</w:t>
      </w:r>
    </w:p>
    <w:p w:rsidR="00542EC7" w:rsidRPr="00542EC7" w:rsidRDefault="00542EC7" w:rsidP="00542EC7">
      <w:pPr>
        <w:spacing w:line="360" w:lineRule="auto"/>
        <w:jc w:val="both"/>
        <w:rPr>
          <w:rFonts w:ascii="Arial" w:hAnsi="Arial"/>
          <w:szCs w:val="24"/>
          <w:rtl/>
        </w:rPr>
      </w:pPr>
      <w:r w:rsidRPr="00542EC7">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14"/>
    <w:p w:rsidR="00542EC7" w:rsidRPr="00542EC7" w:rsidRDefault="00542EC7" w:rsidP="00542EC7">
      <w:pPr>
        <w:spacing w:line="360" w:lineRule="auto"/>
        <w:rPr>
          <w:rFonts w:ascii="Arial" w:hAnsi="Arial"/>
          <w:szCs w:val="24"/>
          <w:rtl/>
        </w:rPr>
      </w:pPr>
      <w:r w:rsidRPr="00542EC7">
        <w:rPr>
          <w:rFonts w:ascii="Arial" w:hAnsi="Arial"/>
          <w:szCs w:val="24"/>
          <w:rtl/>
        </w:rPr>
        <w:t>__________________</w:t>
      </w:r>
      <w:r>
        <w:rPr>
          <w:rFonts w:ascii="Arial" w:hAnsi="Arial"/>
          <w:szCs w:val="24"/>
          <w:rtl/>
        </w:rPr>
        <w:tab/>
      </w:r>
      <w:r w:rsidRPr="00542EC7">
        <w:rPr>
          <w:rFonts w:ascii="Arial" w:hAnsi="Arial" w:hint="cs"/>
          <w:szCs w:val="24"/>
          <w:rtl/>
        </w:rPr>
        <w:t xml:space="preserve">    </w:t>
      </w:r>
      <w:r w:rsidRPr="00542EC7">
        <w:rPr>
          <w:rFonts w:ascii="Arial" w:hAnsi="Arial"/>
          <w:szCs w:val="24"/>
          <w:rtl/>
        </w:rPr>
        <w:t>____________________</w:t>
      </w:r>
      <w:r w:rsidRPr="00542EC7">
        <w:rPr>
          <w:rFonts w:ascii="Arial" w:hAnsi="Arial"/>
          <w:szCs w:val="24"/>
          <w:rtl/>
        </w:rPr>
        <w:tab/>
        <w:t>_________________</w:t>
      </w:r>
    </w:p>
    <w:p w:rsidR="00542EC7" w:rsidRPr="00542EC7" w:rsidRDefault="00542EC7" w:rsidP="00542EC7">
      <w:pPr>
        <w:spacing w:line="360" w:lineRule="auto"/>
        <w:ind w:firstLine="720"/>
        <w:rPr>
          <w:sz w:val="28"/>
          <w:szCs w:val="28"/>
          <w:rtl/>
        </w:rPr>
      </w:pPr>
      <w:r w:rsidRPr="00542EC7">
        <w:rPr>
          <w:rFonts w:ascii="Arial" w:hAnsi="Arial"/>
          <w:szCs w:val="24"/>
          <w:rtl/>
        </w:rPr>
        <w:t>תאריך</w:t>
      </w:r>
      <w:r w:rsidRPr="00542EC7">
        <w:rPr>
          <w:rFonts w:ascii="Arial" w:hAnsi="Arial"/>
          <w:szCs w:val="24"/>
          <w:rtl/>
        </w:rPr>
        <w:tab/>
      </w:r>
      <w:r w:rsidRPr="00542EC7">
        <w:rPr>
          <w:rFonts w:ascii="Arial" w:hAnsi="Arial"/>
          <w:szCs w:val="24"/>
          <w:rtl/>
        </w:rPr>
        <w:tab/>
      </w:r>
      <w:r w:rsidRPr="00542EC7">
        <w:rPr>
          <w:rFonts w:ascii="Arial" w:hAnsi="Arial" w:hint="cs"/>
          <w:szCs w:val="24"/>
          <w:rtl/>
        </w:rPr>
        <w:t xml:space="preserve">            חותמת ומספר רישיון    </w:t>
      </w:r>
      <w:r w:rsidRPr="00542EC7">
        <w:rPr>
          <w:rFonts w:ascii="Arial" w:hAnsi="Arial"/>
          <w:szCs w:val="24"/>
          <w:rtl/>
        </w:rPr>
        <w:tab/>
      </w:r>
      <w:r w:rsidRPr="00542EC7">
        <w:rPr>
          <w:rFonts w:ascii="Arial" w:hAnsi="Arial"/>
          <w:szCs w:val="24"/>
          <w:rtl/>
        </w:rPr>
        <w:tab/>
      </w:r>
      <w:r w:rsidRPr="00542EC7">
        <w:rPr>
          <w:rFonts w:ascii="Arial" w:hAnsi="Arial" w:hint="cs"/>
          <w:szCs w:val="24"/>
          <w:rtl/>
        </w:rPr>
        <w:t>חתימה</w:t>
      </w:r>
    </w:p>
    <w:p w:rsidR="00B4592A" w:rsidRDefault="00556352" w:rsidP="00F73B32">
      <w:pPr>
        <w:pStyle w:val="10"/>
        <w:jc w:val="both"/>
        <w:rPr>
          <w:b w:val="0"/>
          <w:bCs w:val="0"/>
          <w:sz w:val="24"/>
          <w:szCs w:val="24"/>
          <w:rtl/>
        </w:rPr>
      </w:pPr>
      <w:bookmarkStart w:id="215" w:name="_Toc485799405"/>
      <w:bookmarkStart w:id="216" w:name="_Toc491001785"/>
      <w:bookmarkStart w:id="217" w:name="_Toc516064389"/>
      <w:bookmarkStart w:id="218" w:name="_Toc458345190"/>
      <w:r>
        <w:rPr>
          <w:rFonts w:ascii="David" w:eastAsia="David" w:hAnsi="David"/>
          <w:sz w:val="24"/>
          <w:szCs w:val="24"/>
          <w:rtl/>
          <w:lang w:eastAsia="he-IL"/>
        </w:rPr>
        <w:lastRenderedPageBreak/>
        <w:t>נספח א'6</w:t>
      </w:r>
      <w:r w:rsidR="00F73B32">
        <w:rPr>
          <w:rFonts w:ascii="David" w:eastAsia="David" w:hAnsi="David" w:hint="cs"/>
          <w:sz w:val="24"/>
          <w:szCs w:val="24"/>
          <w:rtl/>
          <w:lang w:eastAsia="he-IL"/>
        </w:rPr>
        <w:t xml:space="preserve"> -</w:t>
      </w:r>
      <w:r w:rsidR="00B4592A" w:rsidRPr="00CD534F">
        <w:rPr>
          <w:rFonts w:ascii="David" w:eastAsia="David" w:hAnsi="David"/>
          <w:b w:val="0"/>
          <w:bCs w:val="0"/>
          <w:sz w:val="24"/>
          <w:szCs w:val="24"/>
          <w:rtl/>
          <w:lang w:eastAsia="he-IL"/>
        </w:rPr>
        <w:t xml:space="preserve"> </w:t>
      </w:r>
      <w:r w:rsidR="00B4592A" w:rsidRPr="00B4592A">
        <w:rPr>
          <w:rFonts w:hint="cs"/>
          <w:sz w:val="24"/>
          <w:szCs w:val="24"/>
          <w:rtl/>
        </w:rPr>
        <w:t>אישור מורשי חתימה</w:t>
      </w:r>
      <w:bookmarkEnd w:id="215"/>
      <w:bookmarkEnd w:id="216"/>
      <w:bookmarkEnd w:id="217"/>
    </w:p>
    <w:p w:rsidR="00B4592A" w:rsidRPr="00953785" w:rsidRDefault="00B4592A" w:rsidP="00B4592A">
      <w:pPr>
        <w:jc w:val="both"/>
        <w:rPr>
          <w:rtl/>
        </w:rPr>
      </w:pPr>
    </w:p>
    <w:p w:rsidR="00B4592A" w:rsidRPr="002053D5" w:rsidRDefault="00B4592A" w:rsidP="000D2E6A">
      <w:pPr>
        <w:pStyle w:val="af7"/>
        <w:keepNext/>
        <w:numPr>
          <w:ilvl w:val="0"/>
          <w:numId w:val="22"/>
        </w:numPr>
        <w:spacing w:before="60" w:after="60" w:line="360" w:lineRule="auto"/>
        <w:jc w:val="both"/>
        <w:rPr>
          <w:rFonts w:cs="David"/>
          <w:sz w:val="24"/>
          <w:szCs w:val="24"/>
        </w:rPr>
      </w:pPr>
      <w:r w:rsidRPr="007A57D4">
        <w:rPr>
          <w:rFonts w:cs="David"/>
          <w:sz w:val="24"/>
          <w:szCs w:val="24"/>
          <w:rtl/>
        </w:rPr>
        <w:t xml:space="preserve">מתן השירותים </w:t>
      </w:r>
      <w:r w:rsidRPr="007A57D4">
        <w:rPr>
          <w:rFonts w:cs="David" w:hint="cs"/>
          <w:sz w:val="24"/>
          <w:szCs w:val="24"/>
          <w:rtl/>
        </w:rPr>
        <w:t xml:space="preserve">נשוא </w:t>
      </w:r>
      <w:sdt>
        <w:sdtPr>
          <w:rPr>
            <w:rFonts w:cs="David"/>
            <w:sz w:val="24"/>
            <w:szCs w:val="24"/>
            <w:rtl/>
          </w:rPr>
          <w:alias w:val="Subject"/>
          <w:tag w:val=""/>
          <w:id w:val="309756577"/>
          <w:placeholder>
            <w:docPart w:val="AADAA66A4D6645E59433F47802B7A4B1"/>
          </w:placeholder>
          <w:dataBinding w:prefixMappings="xmlns:ns0='http://purl.org/dc/elements/1.1/' xmlns:ns1='http://schemas.openxmlformats.org/package/2006/metadata/core-properties' " w:xpath="/ns1:coreProperties[1]/ns0:subject[1]" w:storeItemID="{6C3C8BC8-F283-45AE-878A-BAB7291924A1}"/>
          <w:text/>
        </w:sdtPr>
        <w:sdtContent>
          <w:r w:rsidR="00BE10EA">
            <w:rPr>
              <w:rFonts w:cs="David" w:hint="cs"/>
              <w:sz w:val="24"/>
              <w:szCs w:val="24"/>
              <w:rtl/>
            </w:rPr>
            <w:t>מכרז פומבי מס' 04/2018</w:t>
          </w:r>
        </w:sdtContent>
      </w:sdt>
      <w:r w:rsidR="002053D5" w:rsidRPr="002053D5">
        <w:rPr>
          <w:rFonts w:cs="David" w:hint="cs"/>
          <w:sz w:val="24"/>
          <w:szCs w:val="24"/>
          <w:rtl/>
        </w:rPr>
        <w:t xml:space="preserve"> </w:t>
      </w:r>
      <w:sdt>
        <w:sdtPr>
          <w:rPr>
            <w:rFonts w:cs="David" w:hint="cs"/>
            <w:sz w:val="24"/>
            <w:szCs w:val="24"/>
            <w:rtl/>
          </w:rPr>
          <w:alias w:val="Title"/>
          <w:tag w:val=""/>
          <w:id w:val="-1018152329"/>
          <w:placeholder>
            <w:docPart w:val="B08995845642497289F88E1867461022"/>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cs="David" w:hint="cs"/>
              <w:sz w:val="24"/>
              <w:szCs w:val="24"/>
              <w:rtl/>
            </w:rPr>
            <w:t>להקמה, ניהול ותפעול קפיטריה וחנות נוחות במרכז הגריאטרי-שיקומי פלימן</w:t>
          </w:r>
        </w:sdtContent>
      </w:sdt>
      <w:r w:rsidR="008B5A19">
        <w:rPr>
          <w:rFonts w:cs="David" w:hint="cs"/>
          <w:sz w:val="24"/>
          <w:szCs w:val="24"/>
          <w:rtl/>
        </w:rPr>
        <w:t xml:space="preserve"> </w:t>
      </w:r>
      <w:r w:rsidRPr="002053D5">
        <w:rPr>
          <w:rFonts w:cs="David" w:hint="cs"/>
          <w:sz w:val="24"/>
          <w:szCs w:val="24"/>
          <w:rtl/>
        </w:rPr>
        <w:t xml:space="preserve">(להלן: </w:t>
      </w:r>
      <w:r w:rsidRPr="002053D5">
        <w:rPr>
          <w:rFonts w:cs="David"/>
          <w:sz w:val="24"/>
          <w:szCs w:val="24"/>
          <w:rtl/>
        </w:rPr>
        <w:t>"</w:t>
      </w:r>
      <w:r w:rsidRPr="002053D5">
        <w:rPr>
          <w:rFonts w:cs="David" w:hint="cs"/>
          <w:sz w:val="24"/>
          <w:szCs w:val="24"/>
          <w:rtl/>
        </w:rPr>
        <w:t>המכרז</w:t>
      </w:r>
      <w:r w:rsidRPr="002053D5">
        <w:rPr>
          <w:rFonts w:cs="David"/>
          <w:sz w:val="24"/>
          <w:szCs w:val="24"/>
          <w:rtl/>
        </w:rPr>
        <w:t>"</w:t>
      </w:r>
      <w:r w:rsidRPr="002053D5">
        <w:rPr>
          <w:rFonts w:cs="David" w:hint="cs"/>
          <w:sz w:val="24"/>
          <w:szCs w:val="24"/>
          <w:rtl/>
        </w:rPr>
        <w:t xml:space="preserve">) הינו </w:t>
      </w:r>
      <w:r w:rsidRPr="002053D5">
        <w:rPr>
          <w:rFonts w:cs="David"/>
          <w:sz w:val="24"/>
          <w:szCs w:val="24"/>
          <w:rtl/>
        </w:rPr>
        <w:t xml:space="preserve">במסגרת סמכויות </w:t>
      </w:r>
      <w:r w:rsidRPr="002053D5">
        <w:rPr>
          <w:rFonts w:cs="David" w:hint="cs"/>
          <w:sz w:val="24"/>
          <w:szCs w:val="24"/>
          <w:rtl/>
        </w:rPr>
        <w:t>______________ (להלן: "המציע").</w:t>
      </w:r>
    </w:p>
    <w:p w:rsidR="00B4592A" w:rsidRPr="0010275E" w:rsidRDefault="00B4592A" w:rsidP="000D2E6A">
      <w:pPr>
        <w:pStyle w:val="af7"/>
        <w:keepNext/>
        <w:numPr>
          <w:ilvl w:val="0"/>
          <w:numId w:val="22"/>
        </w:numPr>
        <w:spacing w:before="60" w:after="60" w:line="360" w:lineRule="auto"/>
        <w:jc w:val="both"/>
        <w:rPr>
          <w:rFonts w:cs="David"/>
          <w:sz w:val="24"/>
          <w:szCs w:val="24"/>
        </w:rPr>
      </w:pPr>
      <w:r w:rsidRPr="0010275E">
        <w:rPr>
          <w:rFonts w:cs="David" w:hint="cs"/>
          <w:sz w:val="24"/>
          <w:szCs w:val="24"/>
          <w:rtl/>
        </w:rPr>
        <w:t>המציע קיבל החלטה כדין להגיש הצעה ע"פ תנאי מכרז זה.</w:t>
      </w:r>
    </w:p>
    <w:p w:rsidR="00B4592A" w:rsidRPr="0010275E" w:rsidRDefault="00B4592A" w:rsidP="000D2E6A">
      <w:pPr>
        <w:pStyle w:val="af7"/>
        <w:keepNext/>
        <w:numPr>
          <w:ilvl w:val="0"/>
          <w:numId w:val="22"/>
        </w:numPr>
        <w:spacing w:before="60" w:after="60" w:line="360" w:lineRule="auto"/>
        <w:jc w:val="both"/>
        <w:rPr>
          <w:rFonts w:cs="David"/>
          <w:sz w:val="24"/>
          <w:szCs w:val="24"/>
        </w:rPr>
      </w:pPr>
      <w:r w:rsidRPr="0010275E">
        <w:rPr>
          <w:rFonts w:ascii="Arial" w:hAnsi="Arial" w:cs="David" w:hint="cs"/>
          <w:color w:val="000000"/>
          <w:sz w:val="24"/>
          <w:szCs w:val="24"/>
          <w:rtl/>
        </w:rPr>
        <w:t>החתו</w:t>
      </w:r>
      <w:r w:rsidRPr="0010275E">
        <w:rPr>
          <w:rFonts w:cs="David" w:hint="cs"/>
          <w:sz w:val="24"/>
          <w:szCs w:val="24"/>
          <w:rtl/>
        </w:rPr>
        <w:t>מים</w:t>
      </w:r>
      <w:r w:rsidRPr="0010275E">
        <w:rPr>
          <w:rFonts w:cs="David"/>
          <w:sz w:val="24"/>
          <w:szCs w:val="24"/>
          <w:rtl/>
        </w:rPr>
        <w:t xml:space="preserve"> על מסמכי </w:t>
      </w:r>
      <w:r w:rsidRPr="0010275E">
        <w:rPr>
          <w:rFonts w:cs="David" w:hint="cs"/>
          <w:sz w:val="24"/>
          <w:szCs w:val="24"/>
          <w:rtl/>
        </w:rPr>
        <w:t>ה</w:t>
      </w:r>
      <w:r w:rsidRPr="0010275E">
        <w:rPr>
          <w:rFonts w:cs="David"/>
          <w:sz w:val="24"/>
          <w:szCs w:val="24"/>
          <w:rtl/>
        </w:rPr>
        <w:t xml:space="preserve">מכרז, </w:t>
      </w:r>
      <w:r w:rsidRPr="0010275E">
        <w:rPr>
          <w:rFonts w:cs="David" w:hint="cs"/>
          <w:sz w:val="24"/>
          <w:szCs w:val="24"/>
          <w:rtl/>
        </w:rPr>
        <w:t xml:space="preserve">אשר </w:t>
      </w:r>
      <w:r w:rsidRPr="0010275E">
        <w:rPr>
          <w:rFonts w:cs="David"/>
          <w:sz w:val="24"/>
          <w:szCs w:val="24"/>
          <w:rtl/>
        </w:rPr>
        <w:t>פרטי</w:t>
      </w:r>
      <w:r w:rsidRPr="0010275E">
        <w:rPr>
          <w:rFonts w:cs="David" w:hint="cs"/>
          <w:sz w:val="24"/>
          <w:szCs w:val="24"/>
          <w:rtl/>
        </w:rPr>
        <w:t xml:space="preserve">הם הם </w:t>
      </w:r>
      <w:r w:rsidRPr="0010275E">
        <w:rPr>
          <w:rFonts w:cs="David"/>
          <w:sz w:val="24"/>
          <w:szCs w:val="24"/>
          <w:rtl/>
        </w:rPr>
        <w:t xml:space="preserve">________________(מר/גב', ת.ז., חותמת וחתימה),  אשר זיהיתיו/ה/הם על פי ת"ז שמספרה _____________, הוא/היא/הם מורשי החתימה מטעם המציע ________________ </w:t>
      </w:r>
      <w:r w:rsidRPr="0010275E">
        <w:rPr>
          <w:rFonts w:cs="David" w:hint="cs"/>
          <w:sz w:val="24"/>
          <w:szCs w:val="24"/>
          <w:rtl/>
        </w:rPr>
        <w:t>המוסמך/ת/ים לחתום בשם המציע ולחייב את המציע בחתימתו/ה/ם</w:t>
      </w:r>
      <w:r w:rsidRPr="0010275E">
        <w:rPr>
          <w:rFonts w:cs="David"/>
          <w:sz w:val="24"/>
          <w:szCs w:val="24"/>
          <w:rtl/>
        </w:rPr>
        <w:t xml:space="preserve">. </w:t>
      </w:r>
    </w:p>
    <w:p w:rsidR="00B4592A" w:rsidRPr="0010275E" w:rsidRDefault="00B4592A" w:rsidP="000D2E6A">
      <w:pPr>
        <w:pStyle w:val="af7"/>
        <w:keepNext/>
        <w:numPr>
          <w:ilvl w:val="0"/>
          <w:numId w:val="22"/>
        </w:numPr>
        <w:spacing w:before="60" w:after="60" w:line="360" w:lineRule="auto"/>
        <w:jc w:val="both"/>
        <w:rPr>
          <w:rFonts w:cs="David"/>
          <w:sz w:val="24"/>
          <w:szCs w:val="24"/>
        </w:rPr>
      </w:pPr>
      <w:r w:rsidRPr="0010275E">
        <w:rPr>
          <w:rFonts w:ascii="Arial" w:hAnsi="Arial" w:cs="David" w:hint="cs"/>
          <w:color w:val="000000"/>
          <w:sz w:val="24"/>
          <w:szCs w:val="24"/>
          <w:rtl/>
        </w:rPr>
        <w:t>מתן השירותים נשוא מכרז זה הינו בהתאם למסמכי ההתאגדות של המציע.</w:t>
      </w:r>
    </w:p>
    <w:p w:rsidR="00B4592A" w:rsidRPr="00953785" w:rsidRDefault="00B4592A" w:rsidP="00B4592A">
      <w:pPr>
        <w:jc w:val="both"/>
        <w:rPr>
          <w:rFonts w:ascii="Calibri" w:hAnsi="Calibri" w:cs="Times New Roman"/>
          <w:color w:val="000000"/>
          <w:rtl/>
        </w:rPr>
      </w:pPr>
      <w:r w:rsidRPr="00953785">
        <w:rPr>
          <w:rFonts w:cs="Arial"/>
          <w:color w:val="000000"/>
          <w:rtl/>
        </w:rPr>
        <w:t> </w:t>
      </w: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5"/>
        <w:gridCol w:w="3827"/>
        <w:gridCol w:w="3119"/>
      </w:tblGrid>
      <w:tr w:rsidR="00B4592A" w:rsidRPr="00E01D54" w:rsidTr="00A23669">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rsidR="00B4592A" w:rsidRPr="00B4592A" w:rsidRDefault="00B4592A" w:rsidP="00A23669">
            <w:pPr>
              <w:spacing w:line="360" w:lineRule="auto"/>
              <w:jc w:val="both"/>
              <w:rPr>
                <w:b/>
                <w:bCs/>
                <w:szCs w:val="24"/>
              </w:rPr>
            </w:pPr>
          </w:p>
        </w:tc>
        <w:tc>
          <w:tcPr>
            <w:tcW w:w="3827" w:type="dxa"/>
            <w:tcBorders>
              <w:top w:val="single" w:sz="4" w:space="0" w:color="auto"/>
              <w:left w:val="single" w:sz="4" w:space="0" w:color="auto"/>
              <w:bottom w:val="single" w:sz="4" w:space="0" w:color="auto"/>
              <w:right w:val="single" w:sz="4" w:space="0" w:color="auto"/>
            </w:tcBorders>
            <w:vAlign w:val="center"/>
          </w:tcPr>
          <w:p w:rsidR="00B4592A" w:rsidRPr="00B4592A" w:rsidRDefault="00B4592A" w:rsidP="00A23669">
            <w:pPr>
              <w:spacing w:line="360" w:lineRule="auto"/>
              <w:jc w:val="both"/>
              <w:rPr>
                <w:b/>
                <w:bCs/>
                <w:szCs w:val="24"/>
              </w:rPr>
            </w:pPr>
          </w:p>
        </w:tc>
        <w:tc>
          <w:tcPr>
            <w:tcW w:w="3119" w:type="dxa"/>
            <w:tcBorders>
              <w:top w:val="single" w:sz="4" w:space="0" w:color="auto"/>
              <w:left w:val="single" w:sz="4" w:space="0" w:color="auto"/>
              <w:bottom w:val="single" w:sz="4" w:space="0" w:color="auto"/>
              <w:right w:val="single" w:sz="4" w:space="0" w:color="auto"/>
            </w:tcBorders>
            <w:vAlign w:val="center"/>
          </w:tcPr>
          <w:p w:rsidR="00B4592A" w:rsidRPr="00B4592A" w:rsidRDefault="00B4592A" w:rsidP="00A23669">
            <w:pPr>
              <w:spacing w:line="360" w:lineRule="auto"/>
              <w:jc w:val="both"/>
              <w:rPr>
                <w:b/>
                <w:bCs/>
                <w:szCs w:val="24"/>
              </w:rPr>
            </w:pPr>
          </w:p>
        </w:tc>
      </w:tr>
      <w:tr w:rsidR="00B4592A" w:rsidRPr="00E01D54" w:rsidTr="00A23669">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rsidR="00B4592A" w:rsidRPr="008D6B05" w:rsidRDefault="00B4592A" w:rsidP="00A23669">
            <w:pPr>
              <w:spacing w:line="360" w:lineRule="auto"/>
              <w:jc w:val="both"/>
              <w:rPr>
                <w:szCs w:val="24"/>
              </w:rPr>
            </w:pPr>
            <w:r w:rsidRPr="008D6B05">
              <w:rPr>
                <w:rFonts w:hint="cs"/>
                <w:szCs w:val="24"/>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rsidR="00B4592A" w:rsidRPr="008D6B05" w:rsidRDefault="00B4592A" w:rsidP="00A23669">
            <w:pPr>
              <w:spacing w:line="360" w:lineRule="auto"/>
              <w:jc w:val="both"/>
              <w:rPr>
                <w:szCs w:val="24"/>
              </w:rPr>
            </w:pPr>
            <w:r w:rsidRPr="008D6B05">
              <w:rPr>
                <w:rFonts w:hint="cs"/>
                <w:szCs w:val="24"/>
                <w:rtl/>
              </w:rPr>
              <w:t>שם מלא של 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rsidR="00B4592A" w:rsidRPr="008D6B05" w:rsidRDefault="00B4592A" w:rsidP="00A23669">
            <w:pPr>
              <w:spacing w:line="360" w:lineRule="auto"/>
              <w:jc w:val="both"/>
              <w:rPr>
                <w:szCs w:val="24"/>
                <w:lang w:bidi="en-US"/>
              </w:rPr>
            </w:pPr>
            <w:r w:rsidRPr="008D6B05">
              <w:rPr>
                <w:rFonts w:hint="cs"/>
                <w:szCs w:val="24"/>
                <w:rtl/>
              </w:rPr>
              <w:t>חתימה וחותמת עורך דין המציע</w:t>
            </w:r>
          </w:p>
        </w:tc>
      </w:tr>
      <w:bookmarkEnd w:id="218"/>
    </w:tbl>
    <w:p w:rsidR="00B4592A" w:rsidRPr="00EF7785" w:rsidRDefault="00B4592A" w:rsidP="00B4592A">
      <w:pPr>
        <w:rPr>
          <w:rtl/>
        </w:rPr>
      </w:pPr>
    </w:p>
    <w:p w:rsidR="00472AC1" w:rsidRDefault="00472AC1">
      <w:pPr>
        <w:tabs>
          <w:tab w:val="clear" w:pos="709"/>
          <w:tab w:val="clear" w:pos="1418"/>
          <w:tab w:val="clear" w:pos="2268"/>
          <w:tab w:val="clear" w:pos="3289"/>
        </w:tabs>
        <w:bidi w:val="0"/>
        <w:rPr>
          <w:rtl/>
        </w:rPr>
      </w:pPr>
      <w:r>
        <w:rPr>
          <w:rtl/>
        </w:rPr>
        <w:br w:type="page"/>
      </w:r>
    </w:p>
    <w:p w:rsidR="00097EB8" w:rsidRDefault="00556352" w:rsidP="00097EB8">
      <w:pPr>
        <w:pStyle w:val="10"/>
        <w:jc w:val="both"/>
        <w:rPr>
          <w:rFonts w:ascii="David" w:eastAsia="David" w:hAnsi="David"/>
          <w:b w:val="0"/>
          <w:bCs w:val="0"/>
          <w:sz w:val="24"/>
          <w:szCs w:val="24"/>
          <w:rtl/>
          <w:lang w:eastAsia="he-IL"/>
        </w:rPr>
      </w:pPr>
      <w:bookmarkStart w:id="219" w:name="_Toc516064390"/>
      <w:bookmarkStart w:id="220" w:name="_Toc497127738"/>
      <w:r>
        <w:rPr>
          <w:rFonts w:ascii="David" w:eastAsia="David" w:hAnsi="David" w:hint="cs"/>
          <w:sz w:val="24"/>
          <w:szCs w:val="24"/>
          <w:rtl/>
          <w:lang w:eastAsia="he-IL"/>
        </w:rPr>
        <w:lastRenderedPageBreak/>
        <w:t>נספח א</w:t>
      </w:r>
      <w:r>
        <w:rPr>
          <w:rFonts w:ascii="David" w:eastAsia="David" w:hAnsi="David"/>
          <w:sz w:val="24"/>
          <w:szCs w:val="24"/>
          <w:rtl/>
          <w:lang w:eastAsia="he-IL"/>
        </w:rPr>
        <w:t>'</w:t>
      </w:r>
      <w:r>
        <w:rPr>
          <w:rFonts w:ascii="David" w:eastAsia="David" w:hAnsi="David" w:hint="cs"/>
          <w:sz w:val="24"/>
          <w:szCs w:val="24"/>
          <w:rtl/>
          <w:lang w:eastAsia="he-IL"/>
        </w:rPr>
        <w:t>7</w:t>
      </w:r>
      <w:r w:rsidR="00097EB8">
        <w:rPr>
          <w:rFonts w:ascii="David" w:eastAsia="David" w:hAnsi="David" w:hint="cs"/>
          <w:sz w:val="24"/>
          <w:szCs w:val="24"/>
          <w:rtl/>
          <w:lang w:eastAsia="he-IL"/>
        </w:rPr>
        <w:t xml:space="preserve"> (א) </w:t>
      </w:r>
      <w:r w:rsidR="00097EB8">
        <w:rPr>
          <w:rFonts w:ascii="David" w:eastAsia="David" w:hAnsi="David"/>
          <w:sz w:val="24"/>
          <w:szCs w:val="24"/>
          <w:rtl/>
          <w:lang w:eastAsia="he-IL"/>
        </w:rPr>
        <w:t>–</w:t>
      </w:r>
      <w:r w:rsidR="00097EB8">
        <w:rPr>
          <w:rFonts w:ascii="David" w:eastAsia="David" w:hAnsi="David" w:hint="cs"/>
          <w:sz w:val="24"/>
          <w:szCs w:val="24"/>
          <w:rtl/>
          <w:lang w:eastAsia="he-IL"/>
        </w:rPr>
        <w:t xml:space="preserve"> הצהרת המציע</w:t>
      </w:r>
      <w:r w:rsidR="00097EB8" w:rsidRPr="00472AC1">
        <w:rPr>
          <w:rFonts w:ascii="David" w:eastAsia="David" w:hAnsi="David"/>
          <w:sz w:val="24"/>
          <w:szCs w:val="24"/>
          <w:rtl/>
          <w:lang w:eastAsia="he-IL"/>
        </w:rPr>
        <w:t xml:space="preserve"> לעניין היקף מחזור כספי מפעילות </w:t>
      </w:r>
      <w:r w:rsidR="00097EB8" w:rsidRPr="00472AC1">
        <w:rPr>
          <w:rFonts w:ascii="David" w:eastAsia="David" w:hAnsi="David" w:hint="cs"/>
          <w:sz w:val="24"/>
          <w:szCs w:val="24"/>
          <w:rtl/>
          <w:lang w:eastAsia="he-IL"/>
        </w:rPr>
        <w:t xml:space="preserve">בתחום </w:t>
      </w:r>
      <w:r w:rsidR="00097EB8">
        <w:rPr>
          <w:rFonts w:ascii="David" w:eastAsia="David" w:hAnsi="David" w:hint="cs"/>
          <w:sz w:val="24"/>
          <w:szCs w:val="24"/>
          <w:rtl/>
          <w:lang w:eastAsia="he-IL"/>
        </w:rPr>
        <w:t>ההסעדה ו/או קמעונאות</w:t>
      </w:r>
      <w:bookmarkEnd w:id="219"/>
    </w:p>
    <w:p w:rsidR="00097EB8" w:rsidRPr="00542EC7" w:rsidRDefault="00097EB8" w:rsidP="00097EB8">
      <w:pPr>
        <w:spacing w:line="360" w:lineRule="auto"/>
        <w:jc w:val="both"/>
        <w:rPr>
          <w:rFonts w:ascii="Arial" w:hAnsi="Arial"/>
          <w:szCs w:val="24"/>
          <w:rtl/>
        </w:rPr>
      </w:pPr>
      <w:r w:rsidRPr="00542EC7">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097EB8" w:rsidRPr="00542EC7" w:rsidRDefault="00097EB8" w:rsidP="00097EB8">
      <w:pPr>
        <w:spacing w:line="360" w:lineRule="auto"/>
        <w:jc w:val="both"/>
        <w:rPr>
          <w:rFonts w:ascii="Arial" w:hAnsi="Arial"/>
          <w:sz w:val="12"/>
          <w:szCs w:val="12"/>
          <w:rtl/>
        </w:rPr>
      </w:pPr>
    </w:p>
    <w:p w:rsidR="00097EB8" w:rsidRPr="002053D5" w:rsidRDefault="00097EB8" w:rsidP="00097EB8">
      <w:pPr>
        <w:spacing w:line="360" w:lineRule="auto"/>
        <w:jc w:val="both"/>
        <w:rPr>
          <w:rFonts w:ascii="Arial" w:hAnsi="Arial"/>
          <w:szCs w:val="24"/>
          <w:rtl/>
        </w:rPr>
      </w:pPr>
      <w:r w:rsidRPr="00542EC7">
        <w:rPr>
          <w:rFonts w:ascii="Arial" w:hAnsi="Arial"/>
          <w:szCs w:val="24"/>
          <w:rtl/>
        </w:rPr>
        <w:t>הנני נותן תצהיר זה בשם ___________________ שהוא המציע (להלן</w:t>
      </w:r>
      <w:r w:rsidRPr="00542EC7">
        <w:rPr>
          <w:rFonts w:ascii="Arial" w:hAnsi="Arial" w:hint="cs"/>
          <w:szCs w:val="24"/>
          <w:rtl/>
        </w:rPr>
        <w:t>:</w:t>
      </w:r>
      <w:r w:rsidRPr="00542EC7">
        <w:rPr>
          <w:rFonts w:ascii="Arial" w:hAnsi="Arial"/>
          <w:szCs w:val="24"/>
          <w:rtl/>
        </w:rPr>
        <w:t xml:space="preserve">  "</w:t>
      </w:r>
      <w:r w:rsidRPr="002053D5">
        <w:rPr>
          <w:rFonts w:ascii="Arial" w:hAnsi="Arial"/>
          <w:szCs w:val="24"/>
          <w:rtl/>
        </w:rPr>
        <w:t>המציע</w:t>
      </w:r>
      <w:r w:rsidRPr="00542EC7">
        <w:rPr>
          <w:rFonts w:ascii="Arial" w:hAnsi="Arial"/>
          <w:szCs w:val="24"/>
          <w:rtl/>
        </w:rPr>
        <w:t xml:space="preserve">") המבקש להתקשר עם עורך </w:t>
      </w:r>
      <w:sdt>
        <w:sdtPr>
          <w:rPr>
            <w:rFonts w:ascii="Arial" w:hAnsi="Arial"/>
            <w:szCs w:val="24"/>
            <w:rtl/>
          </w:rPr>
          <w:alias w:val="Subject"/>
          <w:tag w:val=""/>
          <w:id w:val="-517698871"/>
          <w:placeholder>
            <w:docPart w:val="6B711E85E4EF43A19AE61C6AB02FE989"/>
          </w:placeholder>
          <w:dataBinding w:prefixMappings="xmlns:ns0='http://purl.org/dc/elements/1.1/' xmlns:ns1='http://schemas.openxmlformats.org/package/2006/metadata/core-properties' " w:xpath="/ns1:coreProperties[1]/ns0:subject[1]" w:storeItemID="{6C3C8BC8-F283-45AE-878A-BAB7291924A1}"/>
          <w:text/>
        </w:sdtPr>
        <w:sdtContent>
          <w:r w:rsidR="00BE10EA">
            <w:rPr>
              <w:rFonts w:ascii="Arial" w:hAnsi="Arial" w:hint="cs"/>
              <w:szCs w:val="24"/>
              <w:rtl/>
            </w:rPr>
            <w:t>מכרז פומבי מס' 04/2018</w:t>
          </w:r>
        </w:sdtContent>
      </w:sdt>
      <w:r w:rsidRPr="002053D5">
        <w:rPr>
          <w:rFonts w:ascii="Arial" w:hAnsi="Arial" w:hint="cs"/>
          <w:szCs w:val="24"/>
          <w:rtl/>
        </w:rPr>
        <w:t xml:space="preserve"> </w:t>
      </w:r>
      <w:sdt>
        <w:sdtPr>
          <w:rPr>
            <w:rFonts w:ascii="Arial" w:hAnsi="Arial" w:hint="cs"/>
            <w:szCs w:val="24"/>
            <w:rtl/>
          </w:rPr>
          <w:alias w:val="Title"/>
          <w:tag w:val=""/>
          <w:id w:val="-1372302600"/>
          <w:placeholder>
            <w:docPart w:val="D088DCB370674ACDB5EE517456BCD2DD"/>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ascii="Arial" w:hAnsi="Arial" w:hint="cs"/>
              <w:szCs w:val="24"/>
              <w:rtl/>
            </w:rPr>
            <w:t>להקמה, ניהול ותפעול קפיטריה וחנות נוחות במרכז הגריאטרי-שיקומי פלימן</w:t>
          </w:r>
        </w:sdtContent>
      </w:sdt>
      <w:r w:rsidRPr="00542EC7">
        <w:rPr>
          <w:rFonts w:ascii="Arial" w:hAnsi="Arial"/>
          <w:szCs w:val="24"/>
          <w:rtl/>
        </w:rPr>
        <w:t xml:space="preserve">. אני מצהיר/ה כי הנני מוסמך/ת לתת תצהיר זה בשם המציע. </w:t>
      </w:r>
    </w:p>
    <w:p w:rsidR="00097EB8" w:rsidRPr="00542EC7" w:rsidRDefault="00097EB8" w:rsidP="00097EB8">
      <w:pPr>
        <w:spacing w:line="360" w:lineRule="auto"/>
        <w:jc w:val="both"/>
        <w:rPr>
          <w:rFonts w:ascii="Arial" w:hAnsi="Arial"/>
          <w:sz w:val="10"/>
          <w:szCs w:val="10"/>
          <w:rtl/>
        </w:rPr>
      </w:pPr>
    </w:p>
    <w:p w:rsidR="00097EB8" w:rsidRPr="00542EC7" w:rsidRDefault="00097EB8" w:rsidP="00097EB8">
      <w:pPr>
        <w:spacing w:line="360" w:lineRule="auto"/>
        <w:jc w:val="both"/>
        <w:rPr>
          <w:rFonts w:ascii="Arial" w:hAnsi="Arial"/>
          <w:szCs w:val="24"/>
          <w:u w:val="single"/>
          <w:rtl/>
        </w:rPr>
      </w:pPr>
      <w:r w:rsidRPr="00542EC7">
        <w:rPr>
          <w:rFonts w:ascii="Arial" w:hAnsi="Arial"/>
          <w:szCs w:val="24"/>
          <w:rtl/>
        </w:rPr>
        <w:t xml:space="preserve"> </w:t>
      </w:r>
      <w:r w:rsidRPr="00542EC7">
        <w:rPr>
          <w:rFonts w:ascii="Arial" w:hAnsi="Arial"/>
          <w:szCs w:val="24"/>
          <w:u w:val="single"/>
          <w:rtl/>
        </w:rPr>
        <w:t xml:space="preserve">(סמן </w:t>
      </w:r>
      <w:r w:rsidRPr="00542EC7">
        <w:rPr>
          <w:rFonts w:ascii="Arial" w:hAnsi="Arial"/>
          <w:szCs w:val="24"/>
          <w:u w:val="single"/>
        </w:rPr>
        <w:t>X</w:t>
      </w:r>
      <w:r w:rsidRPr="00542EC7">
        <w:rPr>
          <w:rFonts w:ascii="Arial" w:hAnsi="Arial"/>
          <w:szCs w:val="24"/>
          <w:u w:val="single"/>
          <w:rtl/>
        </w:rPr>
        <w:t xml:space="preserve"> במשבצת המתאימה)</w:t>
      </w:r>
      <w:r w:rsidRPr="00542EC7">
        <w:rPr>
          <w:rFonts w:ascii="Arial" w:hAnsi="Arial" w:hint="cs"/>
          <w:szCs w:val="24"/>
          <w:u w:val="single"/>
          <w:rtl/>
        </w:rPr>
        <w:t>:</w:t>
      </w:r>
    </w:p>
    <w:p w:rsidR="00097EB8" w:rsidRPr="00542EC7" w:rsidRDefault="00097EB8" w:rsidP="00097EB8">
      <w:pPr>
        <w:numPr>
          <w:ilvl w:val="0"/>
          <w:numId w:val="17"/>
        </w:numPr>
        <w:tabs>
          <w:tab w:val="clear" w:pos="709"/>
          <w:tab w:val="clear" w:pos="1418"/>
          <w:tab w:val="clear" w:pos="2268"/>
          <w:tab w:val="clear" w:pos="3289"/>
        </w:tabs>
        <w:spacing w:line="360" w:lineRule="auto"/>
        <w:ind w:right="360"/>
        <w:jc w:val="both"/>
        <w:rPr>
          <w:rFonts w:ascii="Arial" w:hAnsi="Arial"/>
          <w:szCs w:val="24"/>
        </w:rPr>
      </w:pPr>
      <w:r>
        <w:rPr>
          <w:rFonts w:ascii="Arial" w:hAnsi="Arial" w:hint="cs"/>
          <w:szCs w:val="24"/>
          <w:rtl/>
        </w:rPr>
        <w:t>המחזור הכספי השנתי של המציע</w:t>
      </w:r>
      <w:r w:rsidR="003136D7">
        <w:rPr>
          <w:rFonts w:ascii="Arial" w:hAnsi="Arial" w:hint="cs"/>
          <w:szCs w:val="24"/>
          <w:rtl/>
        </w:rPr>
        <w:t>, לרבות של זכייניו,</w:t>
      </w:r>
      <w:r>
        <w:rPr>
          <w:rFonts w:ascii="Arial" w:hAnsi="Arial" w:hint="cs"/>
          <w:szCs w:val="24"/>
          <w:rtl/>
        </w:rPr>
        <w:t xml:space="preserve"> </w:t>
      </w:r>
      <w:r w:rsidR="003136D7">
        <w:rPr>
          <w:rFonts w:ascii="Arial" w:hAnsi="Arial" w:hint="cs"/>
          <w:szCs w:val="24"/>
          <w:rtl/>
        </w:rPr>
        <w:t xml:space="preserve">מניהול והפעלת כל אחת מהחנויות שציין בסעיף </w:t>
      </w:r>
      <w:r w:rsidR="000B3465">
        <w:rPr>
          <w:rFonts w:ascii="Arial" w:hAnsi="Arial"/>
          <w:szCs w:val="24"/>
          <w:rtl/>
        </w:rPr>
        <w:fldChar w:fldCharType="begin"/>
      </w:r>
      <w:r w:rsidR="003136D7">
        <w:rPr>
          <w:rFonts w:ascii="Arial" w:hAnsi="Arial"/>
          <w:szCs w:val="24"/>
          <w:rtl/>
        </w:rPr>
        <w:instrText xml:space="preserve"> </w:instrText>
      </w:r>
      <w:r w:rsidR="003136D7">
        <w:rPr>
          <w:rFonts w:ascii="Arial" w:hAnsi="Arial" w:hint="cs"/>
          <w:szCs w:val="24"/>
        </w:rPr>
        <w:instrText>REF</w:instrText>
      </w:r>
      <w:r w:rsidR="003136D7">
        <w:rPr>
          <w:rFonts w:ascii="Arial" w:hAnsi="Arial" w:hint="cs"/>
          <w:szCs w:val="24"/>
          <w:rtl/>
        </w:rPr>
        <w:instrText xml:space="preserve"> _</w:instrText>
      </w:r>
      <w:r w:rsidR="003136D7">
        <w:rPr>
          <w:rFonts w:ascii="Arial" w:hAnsi="Arial" w:hint="cs"/>
          <w:szCs w:val="24"/>
        </w:rPr>
        <w:instrText>Ref510689049 \r \h</w:instrText>
      </w:r>
      <w:r w:rsidR="003136D7">
        <w:rPr>
          <w:rFonts w:ascii="Arial" w:hAnsi="Arial"/>
          <w:szCs w:val="24"/>
          <w:rtl/>
        </w:rPr>
        <w:instrText xml:space="preserve"> </w:instrText>
      </w:r>
      <w:r w:rsidR="000B3465">
        <w:rPr>
          <w:rFonts w:ascii="Arial" w:hAnsi="Arial"/>
          <w:szCs w:val="24"/>
          <w:rtl/>
        </w:rPr>
      </w:r>
      <w:r w:rsidR="000B3465">
        <w:rPr>
          <w:rFonts w:ascii="Arial" w:hAnsi="Arial"/>
          <w:szCs w:val="24"/>
          <w:rtl/>
        </w:rPr>
        <w:fldChar w:fldCharType="separate"/>
      </w:r>
      <w:r w:rsidR="00780AD6">
        <w:rPr>
          <w:rFonts w:ascii="Arial" w:hAnsi="Arial"/>
          <w:szCs w:val="24"/>
          <w:rtl/>
        </w:rPr>
        <w:t>‏10</w:t>
      </w:r>
      <w:r w:rsidR="000B3465">
        <w:rPr>
          <w:rFonts w:ascii="Arial" w:hAnsi="Arial"/>
          <w:szCs w:val="24"/>
          <w:rtl/>
        </w:rPr>
        <w:fldChar w:fldCharType="end"/>
      </w:r>
      <w:r w:rsidR="003136D7">
        <w:rPr>
          <w:rFonts w:ascii="Arial" w:hAnsi="Arial" w:hint="cs"/>
          <w:szCs w:val="24"/>
          <w:rtl/>
        </w:rPr>
        <w:t xml:space="preserve"> לנספח א' </w:t>
      </w:r>
      <w:r w:rsidR="003136D7">
        <w:rPr>
          <w:rFonts w:ascii="Arial" w:hAnsi="Arial"/>
          <w:szCs w:val="24"/>
          <w:rtl/>
        </w:rPr>
        <w:t>–</w:t>
      </w:r>
      <w:r w:rsidR="003136D7">
        <w:rPr>
          <w:rFonts w:ascii="Arial" w:hAnsi="Arial" w:hint="cs"/>
          <w:szCs w:val="24"/>
          <w:rtl/>
        </w:rPr>
        <w:t xml:space="preserve"> חוברת ההצעה, היה בהיקף של </w:t>
      </w:r>
      <w:r w:rsidR="000B3465">
        <w:rPr>
          <w:rFonts w:ascii="Arial" w:hAnsi="Arial"/>
          <w:szCs w:val="24"/>
          <w:rtl/>
        </w:rPr>
        <w:fldChar w:fldCharType="begin"/>
      </w:r>
      <w:r w:rsidR="003136D7">
        <w:rPr>
          <w:rFonts w:ascii="Arial" w:hAnsi="Arial"/>
          <w:szCs w:val="24"/>
          <w:rtl/>
        </w:rPr>
        <w:instrText xml:space="preserve"> </w:instrText>
      </w:r>
      <w:r w:rsidR="003136D7">
        <w:rPr>
          <w:rFonts w:ascii="Arial" w:hAnsi="Arial" w:hint="cs"/>
          <w:szCs w:val="24"/>
        </w:rPr>
        <w:instrText>REF</w:instrText>
      </w:r>
      <w:r w:rsidR="003136D7">
        <w:rPr>
          <w:rFonts w:ascii="Arial" w:hAnsi="Arial" w:hint="cs"/>
          <w:szCs w:val="24"/>
          <w:rtl/>
        </w:rPr>
        <w:instrText xml:space="preserve"> מחזור_תנאי_סף \</w:instrText>
      </w:r>
      <w:r w:rsidR="003136D7">
        <w:rPr>
          <w:rFonts w:ascii="Arial" w:hAnsi="Arial" w:hint="cs"/>
          <w:szCs w:val="24"/>
        </w:rPr>
        <w:instrText>h</w:instrText>
      </w:r>
      <w:r w:rsidR="003136D7">
        <w:rPr>
          <w:rFonts w:ascii="Arial" w:hAnsi="Arial"/>
          <w:szCs w:val="24"/>
          <w:rtl/>
        </w:rPr>
        <w:instrText xml:space="preserve"> </w:instrText>
      </w:r>
      <w:r w:rsidR="000B3465">
        <w:rPr>
          <w:rFonts w:ascii="Arial" w:hAnsi="Arial"/>
          <w:szCs w:val="24"/>
          <w:rtl/>
        </w:rPr>
      </w:r>
      <w:r w:rsidR="000B3465">
        <w:rPr>
          <w:rFonts w:ascii="Arial" w:hAnsi="Arial"/>
          <w:szCs w:val="24"/>
          <w:rtl/>
        </w:rPr>
        <w:fldChar w:fldCharType="separate"/>
      </w:r>
      <w:r w:rsidR="00780AD6">
        <w:rPr>
          <w:rFonts w:hint="cs"/>
          <w:szCs w:val="24"/>
          <w:rtl/>
        </w:rPr>
        <w:t xml:space="preserve">100,000 (במילים: מאה אלף) </w:t>
      </w:r>
      <w:r w:rsidR="00780AD6" w:rsidRPr="00F71ECF">
        <w:rPr>
          <w:rFonts w:hint="cs"/>
          <w:szCs w:val="24"/>
          <w:rtl/>
        </w:rPr>
        <w:t xml:space="preserve">₪ </w:t>
      </w:r>
      <w:r w:rsidR="000B3465">
        <w:rPr>
          <w:rFonts w:ascii="Arial" w:hAnsi="Arial"/>
          <w:szCs w:val="24"/>
          <w:rtl/>
        </w:rPr>
        <w:fldChar w:fldCharType="end"/>
      </w:r>
      <w:r w:rsidR="003136D7">
        <w:rPr>
          <w:rFonts w:ascii="Arial" w:hAnsi="Arial" w:hint="cs"/>
          <w:szCs w:val="24"/>
          <w:rtl/>
        </w:rPr>
        <w:t xml:space="preserve">לפחות (לא כולל מע"מ) בכל שנה. </w:t>
      </w:r>
    </w:p>
    <w:p w:rsidR="00097EB8" w:rsidRPr="00542EC7" w:rsidRDefault="003136D7" w:rsidP="003136D7">
      <w:pPr>
        <w:numPr>
          <w:ilvl w:val="0"/>
          <w:numId w:val="17"/>
        </w:numPr>
        <w:tabs>
          <w:tab w:val="clear" w:pos="709"/>
          <w:tab w:val="clear" w:pos="1418"/>
          <w:tab w:val="clear" w:pos="2268"/>
          <w:tab w:val="clear" w:pos="3289"/>
        </w:tabs>
        <w:spacing w:line="360" w:lineRule="auto"/>
        <w:ind w:right="360"/>
        <w:jc w:val="both"/>
        <w:rPr>
          <w:rFonts w:ascii="Arial" w:hAnsi="Arial"/>
          <w:szCs w:val="24"/>
        </w:rPr>
      </w:pPr>
      <w:r>
        <w:rPr>
          <w:rFonts w:ascii="Arial" w:hAnsi="Arial" w:hint="cs"/>
          <w:szCs w:val="24"/>
          <w:rtl/>
        </w:rPr>
        <w:t xml:space="preserve">המציע הינו רשת כהגדרתה במכרז זה ומפעיל, </w:t>
      </w:r>
      <w:r w:rsidRPr="003136D7">
        <w:rPr>
          <w:rFonts w:ascii="Arial" w:hAnsi="Arial"/>
          <w:szCs w:val="24"/>
          <w:rtl/>
        </w:rPr>
        <w:t>נכון למועד הגשת ההצעה למכרז</w:t>
      </w:r>
      <w:r>
        <w:rPr>
          <w:rFonts w:ascii="Arial" w:hAnsi="Arial" w:hint="cs"/>
          <w:szCs w:val="24"/>
          <w:rtl/>
        </w:rPr>
        <w:t>,</w:t>
      </w:r>
      <w:r w:rsidRPr="003136D7">
        <w:rPr>
          <w:rFonts w:ascii="Arial" w:hAnsi="Arial"/>
          <w:szCs w:val="24"/>
          <w:rtl/>
        </w:rPr>
        <w:t xml:space="preserve"> 3 סניפים לפחות ברחבי המדינה, בין בהפעלה ישירה ובין באמצעות זכיינים.</w:t>
      </w:r>
    </w:p>
    <w:p w:rsidR="003136D7" w:rsidRDefault="003136D7" w:rsidP="003136D7">
      <w:pPr>
        <w:tabs>
          <w:tab w:val="clear" w:pos="709"/>
          <w:tab w:val="clear" w:pos="1418"/>
          <w:tab w:val="clear" w:pos="2268"/>
          <w:tab w:val="clear" w:pos="3289"/>
        </w:tabs>
        <w:spacing w:before="120" w:after="120" w:line="360" w:lineRule="auto"/>
        <w:contextualSpacing/>
        <w:jc w:val="both"/>
        <w:rPr>
          <w:szCs w:val="24"/>
          <w:rtl/>
        </w:rPr>
      </w:pPr>
    </w:p>
    <w:p w:rsidR="003136D7" w:rsidRDefault="003136D7" w:rsidP="003136D7">
      <w:pPr>
        <w:tabs>
          <w:tab w:val="clear" w:pos="709"/>
          <w:tab w:val="clear" w:pos="1418"/>
          <w:tab w:val="clear" w:pos="2268"/>
          <w:tab w:val="clear" w:pos="3289"/>
        </w:tabs>
        <w:spacing w:before="120" w:after="120" w:line="360" w:lineRule="auto"/>
        <w:contextualSpacing/>
        <w:jc w:val="both"/>
        <w:rPr>
          <w:szCs w:val="24"/>
          <w:rtl/>
        </w:rPr>
      </w:pPr>
      <w:r w:rsidRPr="000454EE">
        <w:rPr>
          <w:rFonts w:hint="cs"/>
          <w:szCs w:val="24"/>
          <w:rtl/>
        </w:rPr>
        <w:t>זה שמי, זו חתימתי ותוכן תצהירי דלעיל אמת.</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3136D7" w:rsidRPr="008060EE" w:rsidTr="008E7D5C">
        <w:tc>
          <w:tcPr>
            <w:tcW w:w="9855" w:type="dxa"/>
            <w:gridSpan w:val="3"/>
            <w:tcBorders>
              <w:top w:val="nil"/>
              <w:left w:val="nil"/>
              <w:bottom w:val="single" w:sz="4" w:space="0" w:color="auto"/>
              <w:right w:val="nil"/>
            </w:tcBorders>
          </w:tcPr>
          <w:p w:rsidR="003136D7" w:rsidRPr="008060EE" w:rsidRDefault="003136D7" w:rsidP="008E7D5C">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b/>
                <w:bCs/>
                <w:szCs w:val="24"/>
                <w:rtl/>
                <w:lang w:eastAsia="he-IL"/>
              </w:rPr>
              <w:t xml:space="preserve">לראיה </w:t>
            </w:r>
            <w:r w:rsidRPr="008060EE">
              <w:rPr>
                <w:rFonts w:ascii="David" w:eastAsia="David" w:hAnsi="David" w:hint="cs"/>
                <w:b/>
                <w:bCs/>
                <w:szCs w:val="24"/>
                <w:rtl/>
                <w:lang w:eastAsia="he-IL"/>
              </w:rPr>
              <w:t xml:space="preserve">באתי </w:t>
            </w:r>
            <w:r w:rsidRPr="008060EE">
              <w:rPr>
                <w:rFonts w:ascii="David" w:eastAsia="David" w:hAnsi="David"/>
                <w:b/>
                <w:bCs/>
                <w:szCs w:val="24"/>
                <w:rtl/>
                <w:lang w:eastAsia="he-IL"/>
              </w:rPr>
              <w:t xml:space="preserve">על החתום </w:t>
            </w:r>
          </w:p>
        </w:tc>
      </w:tr>
      <w:tr w:rsidR="003136D7" w:rsidRPr="008060EE" w:rsidTr="008E7D5C">
        <w:trPr>
          <w:trHeight w:val="397"/>
        </w:trPr>
        <w:tc>
          <w:tcPr>
            <w:tcW w:w="3051" w:type="dxa"/>
            <w:tcBorders>
              <w:top w:val="single" w:sz="4" w:space="0" w:color="auto"/>
              <w:left w:val="single" w:sz="4" w:space="0" w:color="auto"/>
              <w:bottom w:val="single" w:sz="4" w:space="0" w:color="auto"/>
              <w:right w:val="single" w:sz="4" w:space="0" w:color="auto"/>
            </w:tcBorders>
          </w:tcPr>
          <w:p w:rsidR="003136D7" w:rsidRPr="008060EE" w:rsidRDefault="003136D7" w:rsidP="008E7D5C">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3136D7" w:rsidRPr="008060EE" w:rsidRDefault="003136D7" w:rsidP="008E7D5C">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3136D7" w:rsidRPr="008060EE" w:rsidRDefault="003136D7" w:rsidP="008E7D5C">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3136D7" w:rsidRPr="008060EE" w:rsidTr="008E7D5C">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3136D7" w:rsidRPr="008060EE" w:rsidRDefault="003136D7" w:rsidP="008E7D5C">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3136D7" w:rsidRPr="008060EE" w:rsidRDefault="003136D7" w:rsidP="008E7D5C">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BE6932">
              <w:rPr>
                <w:rFonts w:ascii="David" w:eastAsia="David" w:hAnsi="David"/>
                <w:szCs w:val="24"/>
                <w:rtl/>
                <w:lang w:eastAsia="he-IL"/>
              </w:rPr>
              <w:t xml:space="preserve">שם </w:t>
            </w:r>
            <w:r>
              <w:rPr>
                <w:rFonts w:ascii="David" w:eastAsia="David" w:hAnsi="David" w:hint="cs"/>
                <w:szCs w:val="24"/>
                <w:rtl/>
                <w:lang w:eastAsia="he-IL"/>
              </w:rPr>
              <w:t>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3136D7" w:rsidRPr="008060EE" w:rsidRDefault="003136D7" w:rsidP="008E7D5C">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 xml:space="preserve">חתימה </w:t>
            </w:r>
          </w:p>
        </w:tc>
      </w:tr>
    </w:tbl>
    <w:p w:rsidR="00097EB8" w:rsidRPr="003136D7" w:rsidRDefault="00097EB8" w:rsidP="003136D7">
      <w:pPr>
        <w:rPr>
          <w:rFonts w:eastAsia="David"/>
          <w:rtl/>
        </w:rPr>
      </w:pPr>
    </w:p>
    <w:p w:rsidR="003136D7" w:rsidRDefault="003136D7">
      <w:pPr>
        <w:tabs>
          <w:tab w:val="clear" w:pos="709"/>
          <w:tab w:val="clear" w:pos="1418"/>
          <w:tab w:val="clear" w:pos="2268"/>
          <w:tab w:val="clear" w:pos="3289"/>
        </w:tabs>
        <w:bidi w:val="0"/>
        <w:rPr>
          <w:rFonts w:ascii="David" w:eastAsia="David" w:hAnsi="David"/>
          <w:b/>
          <w:bCs/>
          <w:kern w:val="28"/>
          <w:szCs w:val="24"/>
          <w:rtl/>
          <w:lang w:eastAsia="he-IL"/>
        </w:rPr>
      </w:pPr>
      <w:r>
        <w:rPr>
          <w:rFonts w:ascii="David" w:eastAsia="David" w:hAnsi="David"/>
          <w:szCs w:val="24"/>
          <w:rtl/>
          <w:lang w:eastAsia="he-IL"/>
        </w:rPr>
        <w:br w:type="page"/>
      </w:r>
    </w:p>
    <w:p w:rsidR="00472AC1" w:rsidRDefault="00556352" w:rsidP="00472AC1">
      <w:pPr>
        <w:pStyle w:val="10"/>
        <w:jc w:val="both"/>
        <w:rPr>
          <w:rFonts w:ascii="David" w:eastAsia="David" w:hAnsi="David"/>
          <w:b w:val="0"/>
          <w:bCs w:val="0"/>
          <w:sz w:val="24"/>
          <w:szCs w:val="24"/>
          <w:rtl/>
          <w:lang w:eastAsia="he-IL"/>
        </w:rPr>
      </w:pPr>
      <w:bookmarkStart w:id="221" w:name="_Toc516064391"/>
      <w:r>
        <w:rPr>
          <w:rFonts w:ascii="David" w:eastAsia="David" w:hAnsi="David" w:hint="cs"/>
          <w:sz w:val="24"/>
          <w:szCs w:val="24"/>
          <w:rtl/>
          <w:lang w:eastAsia="he-IL"/>
        </w:rPr>
        <w:lastRenderedPageBreak/>
        <w:t>נספח א</w:t>
      </w:r>
      <w:r>
        <w:rPr>
          <w:rFonts w:ascii="David" w:eastAsia="David" w:hAnsi="David"/>
          <w:sz w:val="24"/>
          <w:szCs w:val="24"/>
          <w:rtl/>
          <w:lang w:eastAsia="he-IL"/>
        </w:rPr>
        <w:t>'</w:t>
      </w:r>
      <w:r>
        <w:rPr>
          <w:rFonts w:ascii="David" w:eastAsia="David" w:hAnsi="David" w:hint="cs"/>
          <w:sz w:val="24"/>
          <w:szCs w:val="24"/>
          <w:rtl/>
          <w:lang w:eastAsia="he-IL"/>
        </w:rPr>
        <w:t>7</w:t>
      </w:r>
      <w:r w:rsidR="00472AC1">
        <w:rPr>
          <w:rFonts w:ascii="David" w:eastAsia="David" w:hAnsi="David" w:hint="cs"/>
          <w:sz w:val="24"/>
          <w:szCs w:val="24"/>
          <w:rtl/>
          <w:lang w:eastAsia="he-IL"/>
        </w:rPr>
        <w:t xml:space="preserve"> </w:t>
      </w:r>
      <w:r w:rsidR="00097EB8">
        <w:rPr>
          <w:rFonts w:ascii="David" w:eastAsia="David" w:hAnsi="David" w:hint="cs"/>
          <w:sz w:val="24"/>
          <w:szCs w:val="24"/>
          <w:rtl/>
          <w:lang w:eastAsia="he-IL"/>
        </w:rPr>
        <w:t xml:space="preserve">(ב) </w:t>
      </w:r>
      <w:r w:rsidR="00472AC1">
        <w:rPr>
          <w:rFonts w:ascii="David" w:eastAsia="David" w:hAnsi="David" w:hint="cs"/>
          <w:sz w:val="24"/>
          <w:szCs w:val="24"/>
          <w:rtl/>
          <w:lang w:eastAsia="he-IL"/>
        </w:rPr>
        <w:t xml:space="preserve">- </w:t>
      </w:r>
      <w:r w:rsidR="00472AC1" w:rsidRPr="00472AC1">
        <w:rPr>
          <w:rFonts w:ascii="David" w:eastAsia="David" w:hAnsi="David"/>
          <w:sz w:val="24"/>
          <w:szCs w:val="24"/>
          <w:rtl/>
          <w:lang w:eastAsia="he-IL"/>
        </w:rPr>
        <w:t xml:space="preserve">אישור רו"ח לעניין היקף מחזור כספי מפעילות </w:t>
      </w:r>
      <w:r w:rsidR="00472AC1" w:rsidRPr="00472AC1">
        <w:rPr>
          <w:rFonts w:ascii="David" w:eastAsia="David" w:hAnsi="David" w:hint="cs"/>
          <w:sz w:val="24"/>
          <w:szCs w:val="24"/>
          <w:rtl/>
          <w:lang w:eastAsia="he-IL"/>
        </w:rPr>
        <w:t xml:space="preserve">בתחום </w:t>
      </w:r>
      <w:bookmarkEnd w:id="220"/>
      <w:r w:rsidR="00472AC1">
        <w:rPr>
          <w:rFonts w:ascii="David" w:eastAsia="David" w:hAnsi="David" w:hint="cs"/>
          <w:sz w:val="24"/>
          <w:szCs w:val="24"/>
          <w:rtl/>
          <w:lang w:eastAsia="he-IL"/>
        </w:rPr>
        <w:t>ההסעדה ו/או קמעונאות</w:t>
      </w:r>
      <w:bookmarkEnd w:id="221"/>
    </w:p>
    <w:p w:rsidR="00472AC1" w:rsidRPr="00472AC1" w:rsidRDefault="00472AC1" w:rsidP="00472AC1">
      <w:pPr>
        <w:spacing w:line="360" w:lineRule="auto"/>
        <w:jc w:val="right"/>
        <w:rPr>
          <w:rFonts w:eastAsia="David"/>
          <w:szCs w:val="24"/>
          <w:rtl/>
        </w:rPr>
      </w:pPr>
      <w:r w:rsidRPr="00472AC1">
        <w:rPr>
          <w:rFonts w:eastAsia="David"/>
          <w:szCs w:val="24"/>
          <w:rtl/>
        </w:rPr>
        <w:t>תאריך:_______________</w:t>
      </w:r>
    </w:p>
    <w:p w:rsidR="00472AC1" w:rsidRPr="00472AC1" w:rsidRDefault="00472AC1" w:rsidP="00472AC1">
      <w:pPr>
        <w:spacing w:line="360" w:lineRule="auto"/>
        <w:rPr>
          <w:rFonts w:eastAsia="David"/>
          <w:szCs w:val="24"/>
          <w:rtl/>
        </w:rPr>
      </w:pPr>
      <w:r w:rsidRPr="00472AC1">
        <w:rPr>
          <w:rFonts w:eastAsia="David"/>
          <w:szCs w:val="24"/>
          <w:rtl/>
        </w:rPr>
        <w:t>לכבוד</w:t>
      </w:r>
    </w:p>
    <w:p w:rsidR="00472AC1" w:rsidRPr="00472AC1" w:rsidRDefault="00472AC1" w:rsidP="00472AC1">
      <w:pPr>
        <w:spacing w:line="360" w:lineRule="auto"/>
        <w:rPr>
          <w:rFonts w:eastAsia="David"/>
          <w:szCs w:val="24"/>
          <w:rtl/>
        </w:rPr>
      </w:pPr>
      <w:r>
        <w:rPr>
          <w:rFonts w:eastAsia="David" w:hint="cs"/>
          <w:szCs w:val="24"/>
          <w:rtl/>
        </w:rPr>
        <w:t>המרכז הגריאטרי-שיקומי פלימן</w:t>
      </w:r>
    </w:p>
    <w:p w:rsidR="00472AC1" w:rsidRPr="00472AC1" w:rsidRDefault="00472AC1" w:rsidP="00472AC1">
      <w:pPr>
        <w:spacing w:line="360" w:lineRule="auto"/>
        <w:rPr>
          <w:rFonts w:eastAsia="David"/>
          <w:szCs w:val="24"/>
          <w:rtl/>
        </w:rPr>
      </w:pPr>
    </w:p>
    <w:p w:rsidR="00472AC1" w:rsidRPr="00472AC1" w:rsidRDefault="00472AC1" w:rsidP="00472AC1">
      <w:pPr>
        <w:spacing w:line="360" w:lineRule="auto"/>
        <w:jc w:val="center"/>
        <w:rPr>
          <w:rFonts w:eastAsia="David"/>
          <w:szCs w:val="24"/>
          <w:rtl/>
        </w:rPr>
      </w:pPr>
      <w:r w:rsidRPr="00472AC1">
        <w:rPr>
          <w:rFonts w:eastAsia="David"/>
          <w:szCs w:val="24"/>
          <w:rtl/>
        </w:rPr>
        <w:t xml:space="preserve">הנדון : </w:t>
      </w:r>
      <w:r w:rsidRPr="00472AC1">
        <w:rPr>
          <w:rFonts w:eastAsia="David"/>
          <w:b/>
          <w:bCs/>
          <w:szCs w:val="24"/>
          <w:rtl/>
        </w:rPr>
        <w:t xml:space="preserve">מחזור כספי של תחום פעילות בתחום </w:t>
      </w:r>
      <w:r>
        <w:rPr>
          <w:rFonts w:eastAsia="David" w:hint="cs"/>
          <w:b/>
          <w:bCs/>
          <w:szCs w:val="24"/>
          <w:rtl/>
        </w:rPr>
        <w:t>הסעדה ו/או קמעונאות</w:t>
      </w:r>
      <w:r w:rsidRPr="00472AC1">
        <w:rPr>
          <w:rFonts w:eastAsia="David"/>
          <w:b/>
          <w:bCs/>
          <w:szCs w:val="24"/>
          <w:rtl/>
        </w:rPr>
        <w:t xml:space="preserve"> </w:t>
      </w:r>
      <w:r w:rsidRPr="00472AC1">
        <w:rPr>
          <w:rFonts w:eastAsia="David"/>
          <w:b/>
          <w:bCs/>
          <w:szCs w:val="24"/>
          <w:u w:val="single"/>
          <w:rtl/>
        </w:rPr>
        <w:t>לכל אחת מהשנים שנסתיימו ביום 31.12.</w:t>
      </w:r>
      <w:r>
        <w:rPr>
          <w:rFonts w:eastAsia="David" w:hint="cs"/>
          <w:b/>
          <w:bCs/>
          <w:szCs w:val="24"/>
          <w:u w:val="single"/>
          <w:rtl/>
        </w:rPr>
        <w:t>2016</w:t>
      </w:r>
      <w:r w:rsidRPr="00472AC1">
        <w:rPr>
          <w:rFonts w:eastAsia="David"/>
          <w:b/>
          <w:bCs/>
          <w:szCs w:val="24"/>
          <w:u w:val="single"/>
          <w:rtl/>
        </w:rPr>
        <w:t>, 31.12.</w:t>
      </w:r>
      <w:r>
        <w:rPr>
          <w:rFonts w:eastAsia="David" w:hint="cs"/>
          <w:b/>
          <w:bCs/>
          <w:szCs w:val="24"/>
          <w:u w:val="single"/>
          <w:rtl/>
        </w:rPr>
        <w:t>2017</w:t>
      </w:r>
    </w:p>
    <w:p w:rsidR="00472AC1" w:rsidRPr="00472AC1" w:rsidRDefault="00472AC1" w:rsidP="00472AC1">
      <w:pPr>
        <w:spacing w:line="360" w:lineRule="auto"/>
        <w:rPr>
          <w:rFonts w:eastAsia="David"/>
          <w:szCs w:val="24"/>
          <w:rtl/>
        </w:rPr>
      </w:pPr>
      <w:r w:rsidRPr="00472AC1">
        <w:rPr>
          <w:rFonts w:eastAsia="David"/>
          <w:szCs w:val="24"/>
          <w:rtl/>
        </w:rPr>
        <w:t xml:space="preserve"> </w:t>
      </w:r>
    </w:p>
    <w:p w:rsidR="00472AC1" w:rsidRPr="00472AC1" w:rsidRDefault="00472AC1" w:rsidP="00472AC1">
      <w:pPr>
        <w:spacing w:line="360" w:lineRule="auto"/>
        <w:jc w:val="both"/>
        <w:rPr>
          <w:rFonts w:eastAsia="David"/>
          <w:szCs w:val="24"/>
          <w:rtl/>
        </w:rPr>
      </w:pPr>
      <w:r w:rsidRPr="00472AC1">
        <w:rPr>
          <w:rFonts w:eastAsia="David"/>
          <w:szCs w:val="24"/>
          <w:rtl/>
        </w:rPr>
        <w:t>1.</w:t>
      </w:r>
      <w:r w:rsidRPr="00472AC1">
        <w:rPr>
          <w:rFonts w:eastAsia="David"/>
          <w:szCs w:val="24"/>
          <w:rtl/>
        </w:rPr>
        <w:tab/>
        <w:t>אנו משרד רו"ח _____________________, רואי החשבון המבקר של ________ (להלן: "המציע"), מאשר/ת כי ביקרנו את ההצהרה של המציע בדבר היקף מחזור כספי שנתי של לפחות</w:t>
      </w:r>
      <w:r>
        <w:rPr>
          <w:rFonts w:eastAsia="David" w:hint="cs"/>
          <w:szCs w:val="24"/>
          <w:rtl/>
        </w:rPr>
        <w:t xml:space="preserve"> </w:t>
      </w:r>
      <w:r w:rsidR="000B3465">
        <w:rPr>
          <w:rFonts w:eastAsia="David"/>
          <w:szCs w:val="24"/>
          <w:rtl/>
        </w:rPr>
        <w:fldChar w:fldCharType="begin"/>
      </w:r>
      <w:r>
        <w:rPr>
          <w:rFonts w:eastAsia="David"/>
          <w:szCs w:val="24"/>
          <w:rtl/>
        </w:rPr>
        <w:instrText xml:space="preserve"> </w:instrText>
      </w:r>
      <w:r>
        <w:rPr>
          <w:rFonts w:eastAsia="David" w:hint="cs"/>
          <w:szCs w:val="24"/>
        </w:rPr>
        <w:instrText>REF</w:instrText>
      </w:r>
      <w:r>
        <w:rPr>
          <w:rFonts w:eastAsia="David" w:hint="cs"/>
          <w:szCs w:val="24"/>
          <w:rtl/>
        </w:rPr>
        <w:instrText xml:space="preserve"> מחזור_תנאי_סף \</w:instrText>
      </w:r>
      <w:r>
        <w:rPr>
          <w:rFonts w:eastAsia="David" w:hint="cs"/>
          <w:szCs w:val="24"/>
        </w:rPr>
        <w:instrText>h</w:instrText>
      </w:r>
      <w:r>
        <w:rPr>
          <w:rFonts w:eastAsia="David"/>
          <w:szCs w:val="24"/>
          <w:rtl/>
        </w:rPr>
        <w:instrText xml:space="preserve"> </w:instrText>
      </w:r>
      <w:r w:rsidR="000B3465">
        <w:rPr>
          <w:rFonts w:eastAsia="David"/>
          <w:szCs w:val="24"/>
          <w:rtl/>
        </w:rPr>
      </w:r>
      <w:r w:rsidR="000B3465">
        <w:rPr>
          <w:rFonts w:eastAsia="David"/>
          <w:szCs w:val="24"/>
          <w:rtl/>
        </w:rPr>
        <w:fldChar w:fldCharType="separate"/>
      </w:r>
      <w:r w:rsidR="00780AD6">
        <w:rPr>
          <w:rFonts w:hint="cs"/>
          <w:szCs w:val="24"/>
          <w:rtl/>
        </w:rPr>
        <w:t xml:space="preserve">100,000 (במילים: מאה אלף) </w:t>
      </w:r>
      <w:r w:rsidR="00780AD6" w:rsidRPr="00F71ECF">
        <w:rPr>
          <w:rFonts w:hint="cs"/>
          <w:szCs w:val="24"/>
          <w:rtl/>
        </w:rPr>
        <w:t xml:space="preserve">₪ </w:t>
      </w:r>
      <w:r w:rsidR="000B3465">
        <w:rPr>
          <w:rFonts w:eastAsia="David"/>
          <w:szCs w:val="24"/>
          <w:rtl/>
        </w:rPr>
        <w:fldChar w:fldCharType="end"/>
      </w:r>
      <w:r>
        <w:rPr>
          <w:rFonts w:eastAsia="David" w:hint="cs"/>
          <w:szCs w:val="24"/>
          <w:rtl/>
        </w:rPr>
        <w:t xml:space="preserve"> </w:t>
      </w:r>
      <w:r w:rsidRPr="00472AC1">
        <w:rPr>
          <w:rFonts w:eastAsia="David"/>
          <w:szCs w:val="24"/>
          <w:rtl/>
        </w:rPr>
        <w:t>(לפני מע"מ) מפעילות הקשורה במ</w:t>
      </w:r>
      <w:r>
        <w:rPr>
          <w:rFonts w:eastAsia="David" w:hint="cs"/>
          <w:szCs w:val="24"/>
          <w:rtl/>
        </w:rPr>
        <w:t>כירת מוצרים קמעונאיים ו/או הסעדה</w:t>
      </w:r>
      <w:r w:rsidR="003136D7">
        <w:rPr>
          <w:rFonts w:eastAsia="David" w:hint="cs"/>
          <w:szCs w:val="24"/>
          <w:rtl/>
        </w:rPr>
        <w:t xml:space="preserve"> בכל אחד מהעסקים שנמנו על ידו</w:t>
      </w:r>
      <w:r w:rsidRPr="00472AC1">
        <w:rPr>
          <w:rFonts w:eastAsia="David"/>
          <w:szCs w:val="24"/>
          <w:rtl/>
        </w:rPr>
        <w:t>,</w:t>
      </w:r>
      <w:r w:rsidR="00097EB8">
        <w:rPr>
          <w:rFonts w:eastAsia="David" w:hint="cs"/>
          <w:szCs w:val="24"/>
          <w:rtl/>
        </w:rPr>
        <w:t xml:space="preserve"> לרבות באמצעות זכייניו,</w:t>
      </w:r>
      <w:r w:rsidRPr="00472AC1">
        <w:rPr>
          <w:rFonts w:eastAsia="David"/>
          <w:szCs w:val="24"/>
          <w:rtl/>
        </w:rPr>
        <w:t xml:space="preserve"> הכלולה בהצעה ל</w:t>
      </w:r>
      <w:sdt>
        <w:sdtPr>
          <w:rPr>
            <w:szCs w:val="24"/>
            <w:rtl/>
          </w:rPr>
          <w:alias w:val="Subject"/>
          <w:tag w:val=""/>
          <w:id w:val="979197238"/>
          <w:placeholder>
            <w:docPart w:val="8F3C8196332746218B525C4057C933AB"/>
          </w:placeholder>
          <w:dataBinding w:prefixMappings="xmlns:ns0='http://purl.org/dc/elements/1.1/' xmlns:ns1='http://schemas.openxmlformats.org/package/2006/metadata/core-properties' " w:xpath="/ns1:coreProperties[1]/ns0:subject[1]" w:storeItemID="{6C3C8BC8-F283-45AE-878A-BAB7291924A1}"/>
          <w:text/>
        </w:sdtPr>
        <w:sdtContent>
          <w:r w:rsidR="00BE10EA">
            <w:rPr>
              <w:rFonts w:hint="cs"/>
              <w:szCs w:val="24"/>
              <w:rtl/>
            </w:rPr>
            <w:t>מכרז פומבי מס' 04/2018</w:t>
          </w:r>
        </w:sdtContent>
      </w:sdt>
      <w:r w:rsidRPr="00472AC1">
        <w:rPr>
          <w:rFonts w:eastAsia="David"/>
          <w:szCs w:val="24"/>
          <w:rtl/>
        </w:rPr>
        <w:t xml:space="preserve"> של המציע המתייחסת לשנים</w:t>
      </w:r>
      <w:r>
        <w:rPr>
          <w:rFonts w:eastAsia="David" w:hint="cs"/>
          <w:szCs w:val="24"/>
          <w:rtl/>
        </w:rPr>
        <w:t xml:space="preserve"> </w:t>
      </w:r>
      <w:r w:rsidRPr="00472AC1">
        <w:rPr>
          <w:rFonts w:eastAsia="David"/>
          <w:szCs w:val="24"/>
          <w:rtl/>
        </w:rPr>
        <w:t>201</w:t>
      </w:r>
      <w:r>
        <w:rPr>
          <w:rFonts w:eastAsia="David" w:hint="cs"/>
          <w:szCs w:val="24"/>
          <w:rtl/>
        </w:rPr>
        <w:t>6 ו-2017</w:t>
      </w:r>
      <w:r w:rsidRPr="00472AC1">
        <w:rPr>
          <w:rFonts w:eastAsia="David"/>
          <w:szCs w:val="24"/>
          <w:rtl/>
        </w:rPr>
        <w:t xml:space="preserve"> המצורפת בזאת ומסומנת בחותמת משרדנו לשם זיהוי בלבד. </w:t>
      </w:r>
    </w:p>
    <w:p w:rsidR="00472AC1" w:rsidRPr="00472AC1" w:rsidRDefault="00472AC1" w:rsidP="00472AC1">
      <w:pPr>
        <w:spacing w:line="360" w:lineRule="auto"/>
        <w:jc w:val="both"/>
        <w:rPr>
          <w:rFonts w:eastAsia="David"/>
          <w:szCs w:val="24"/>
          <w:rtl/>
        </w:rPr>
      </w:pPr>
      <w:r w:rsidRPr="00472AC1">
        <w:rPr>
          <w:rFonts w:eastAsia="David"/>
          <w:szCs w:val="24"/>
          <w:rtl/>
        </w:rPr>
        <w:t>2.</w:t>
      </w:r>
      <w:r w:rsidRPr="00472AC1">
        <w:rPr>
          <w:rFonts w:eastAsia="David"/>
          <w:szCs w:val="24"/>
          <w:rtl/>
        </w:rPr>
        <w:tab/>
        <w:t>הצהרה זו הינה באחריות ההנהלה של המציע. אחריותנו היא לחוות דעה על ההצהרה בהתבסס על ביקורתנו.</w:t>
      </w:r>
    </w:p>
    <w:p w:rsidR="00472AC1" w:rsidRPr="00472AC1" w:rsidRDefault="00472AC1" w:rsidP="00472AC1">
      <w:pPr>
        <w:spacing w:line="360" w:lineRule="auto"/>
        <w:jc w:val="both"/>
        <w:rPr>
          <w:rFonts w:eastAsia="David"/>
          <w:szCs w:val="24"/>
          <w:rtl/>
        </w:rPr>
      </w:pPr>
      <w:r w:rsidRPr="00472AC1">
        <w:rPr>
          <w:rFonts w:eastAsia="David"/>
          <w:szCs w:val="24"/>
          <w:rtl/>
        </w:rPr>
        <w:t>3.</w:t>
      </w:r>
      <w:r w:rsidRPr="00472AC1">
        <w:rPr>
          <w:rFonts w:eastAsia="David"/>
          <w:szCs w:val="24"/>
          <w:rtl/>
        </w:rPr>
        <w:tab/>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472AC1" w:rsidRPr="00472AC1" w:rsidRDefault="00472AC1" w:rsidP="00472AC1">
      <w:pPr>
        <w:spacing w:line="360" w:lineRule="auto"/>
        <w:jc w:val="both"/>
        <w:rPr>
          <w:rFonts w:eastAsia="David"/>
          <w:szCs w:val="24"/>
          <w:rtl/>
        </w:rPr>
      </w:pPr>
      <w:r w:rsidRPr="00472AC1">
        <w:rPr>
          <w:rFonts w:eastAsia="David"/>
          <w:szCs w:val="24"/>
          <w:rtl/>
        </w:rPr>
        <w:t>4.</w:t>
      </w:r>
      <w:r w:rsidRPr="00472AC1">
        <w:rPr>
          <w:rFonts w:eastAsia="David"/>
          <w:szCs w:val="24"/>
          <w:rtl/>
        </w:rPr>
        <w:tab/>
        <w:t xml:space="preserve">לדעתנו, ההצהרה בדבר היקף מחזור כספי מפעילות הקשורה </w:t>
      </w:r>
      <w:r w:rsidR="0053427D">
        <w:rPr>
          <w:rFonts w:eastAsia="David" w:hint="cs"/>
          <w:szCs w:val="24"/>
          <w:rtl/>
        </w:rPr>
        <w:t>במכירת מוצרים קמעונאיים ו/או</w:t>
      </w:r>
      <w:r w:rsidRPr="00472AC1">
        <w:rPr>
          <w:rFonts w:eastAsia="David"/>
          <w:szCs w:val="24"/>
          <w:rtl/>
        </w:rPr>
        <w:t xml:space="preserve"> הסעדה, משקפת באופן נאות מכל הבחינות המהותיות את המפורט בה וזאת בהתאם לרשומות עליהם התבססה.</w:t>
      </w:r>
    </w:p>
    <w:p w:rsidR="00472AC1" w:rsidRPr="00472AC1" w:rsidRDefault="00472AC1" w:rsidP="00472AC1">
      <w:pPr>
        <w:spacing w:line="360" w:lineRule="auto"/>
        <w:jc w:val="both"/>
        <w:rPr>
          <w:rFonts w:eastAsia="David"/>
          <w:szCs w:val="24"/>
          <w:rtl/>
        </w:rPr>
      </w:pPr>
      <w:r w:rsidRPr="00472AC1">
        <w:rPr>
          <w:rFonts w:eastAsia="David"/>
          <w:szCs w:val="24"/>
          <w:rtl/>
        </w:rPr>
        <w:tab/>
      </w:r>
      <w:r w:rsidRPr="00472AC1">
        <w:rPr>
          <w:rFonts w:eastAsia="David"/>
          <w:szCs w:val="24"/>
          <w:rtl/>
        </w:rPr>
        <w:tab/>
      </w:r>
      <w:r w:rsidRPr="00472AC1">
        <w:rPr>
          <w:rFonts w:eastAsia="David"/>
          <w:szCs w:val="24"/>
          <w:rtl/>
        </w:rPr>
        <w:tab/>
      </w:r>
      <w:r w:rsidRPr="00472AC1">
        <w:rPr>
          <w:rFonts w:eastAsia="David"/>
          <w:szCs w:val="24"/>
          <w:rtl/>
        </w:rPr>
        <w:tab/>
      </w:r>
      <w:r w:rsidRPr="00472AC1">
        <w:rPr>
          <w:rFonts w:eastAsia="David"/>
          <w:szCs w:val="24"/>
          <w:rtl/>
        </w:rPr>
        <w:tab/>
      </w:r>
      <w:r w:rsidRPr="00472AC1">
        <w:rPr>
          <w:rFonts w:eastAsia="David"/>
          <w:szCs w:val="24"/>
          <w:rtl/>
        </w:rPr>
        <w:tab/>
      </w:r>
      <w:r w:rsidRPr="00472AC1">
        <w:rPr>
          <w:rFonts w:eastAsia="David"/>
          <w:szCs w:val="24"/>
          <w:rtl/>
        </w:rPr>
        <w:tab/>
      </w:r>
      <w:r w:rsidRPr="00472AC1">
        <w:rPr>
          <w:rFonts w:eastAsia="David"/>
          <w:szCs w:val="24"/>
          <w:rtl/>
        </w:rPr>
        <w:tab/>
      </w:r>
    </w:p>
    <w:p w:rsidR="00472AC1" w:rsidRPr="00472AC1" w:rsidRDefault="00472AC1" w:rsidP="00472AC1">
      <w:pPr>
        <w:spacing w:line="360" w:lineRule="auto"/>
        <w:ind w:left="1680" w:firstLine="14"/>
        <w:jc w:val="both"/>
        <w:rPr>
          <w:rFonts w:eastAsia="David"/>
          <w:szCs w:val="24"/>
          <w:rtl/>
        </w:rPr>
      </w:pPr>
      <w:r w:rsidRPr="00472AC1">
        <w:rPr>
          <w:rFonts w:eastAsia="David" w:hint="cs"/>
          <w:szCs w:val="24"/>
          <w:rtl/>
        </w:rPr>
        <w:t xml:space="preserve">                                                                                    </w:t>
      </w:r>
      <w:r w:rsidRPr="00472AC1">
        <w:rPr>
          <w:rFonts w:eastAsia="David"/>
          <w:szCs w:val="24"/>
          <w:rtl/>
        </w:rPr>
        <w:t>בכבוד רב,</w:t>
      </w:r>
    </w:p>
    <w:p w:rsidR="00472AC1" w:rsidRPr="00472AC1" w:rsidRDefault="00472AC1" w:rsidP="00472AC1">
      <w:pPr>
        <w:spacing w:line="360" w:lineRule="auto"/>
        <w:ind w:left="1680" w:firstLine="14"/>
        <w:jc w:val="both"/>
        <w:rPr>
          <w:rFonts w:eastAsia="David"/>
          <w:szCs w:val="24"/>
          <w:rtl/>
        </w:rPr>
      </w:pPr>
    </w:p>
    <w:p w:rsidR="00472AC1" w:rsidRPr="00472AC1" w:rsidRDefault="00472AC1" w:rsidP="00472AC1">
      <w:pPr>
        <w:spacing w:line="360" w:lineRule="auto"/>
        <w:jc w:val="right"/>
        <w:rPr>
          <w:rFonts w:eastAsia="David"/>
          <w:szCs w:val="24"/>
          <w:rtl/>
        </w:rPr>
      </w:pPr>
      <w:r w:rsidRPr="00472AC1">
        <w:rPr>
          <w:rFonts w:eastAsia="David"/>
          <w:szCs w:val="24"/>
          <w:rtl/>
        </w:rPr>
        <w:t>______________________</w:t>
      </w:r>
    </w:p>
    <w:p w:rsidR="00472AC1" w:rsidRPr="00472AC1" w:rsidRDefault="00472AC1" w:rsidP="00472AC1">
      <w:pPr>
        <w:spacing w:line="360" w:lineRule="auto"/>
        <w:jc w:val="both"/>
        <w:rPr>
          <w:rFonts w:eastAsia="David"/>
          <w:szCs w:val="24"/>
          <w:rtl/>
        </w:rPr>
      </w:pPr>
      <w:r w:rsidRPr="00472AC1">
        <w:rPr>
          <w:rFonts w:eastAsia="David"/>
          <w:szCs w:val="24"/>
          <w:rtl/>
        </w:rPr>
        <w:t xml:space="preserve">                                                                                                                               רואי חשבון</w:t>
      </w:r>
    </w:p>
    <w:p w:rsidR="00472AC1" w:rsidRPr="003700D5" w:rsidRDefault="00472AC1" w:rsidP="00472AC1">
      <w:pPr>
        <w:spacing w:line="360" w:lineRule="auto"/>
        <w:jc w:val="both"/>
        <w:rPr>
          <w:rFonts w:eastAsia="David"/>
          <w:szCs w:val="20"/>
          <w:rtl/>
        </w:rPr>
      </w:pPr>
      <w:r w:rsidRPr="003700D5">
        <w:rPr>
          <w:rFonts w:eastAsia="David"/>
          <w:sz w:val="22"/>
          <w:szCs w:val="22"/>
          <w:rtl/>
        </w:rPr>
        <w:t>1</w:t>
      </w:r>
      <w:r w:rsidRPr="003700D5">
        <w:rPr>
          <w:rFonts w:eastAsia="David"/>
          <w:sz w:val="18"/>
          <w:szCs w:val="18"/>
          <w:rtl/>
        </w:rPr>
        <w:t>.</w:t>
      </w:r>
      <w:r w:rsidRPr="003700D5">
        <w:rPr>
          <w:rFonts w:eastAsia="David"/>
          <w:sz w:val="18"/>
          <w:szCs w:val="18"/>
          <w:rtl/>
        </w:rPr>
        <w:tab/>
      </w:r>
      <w:r w:rsidRPr="003700D5">
        <w:rPr>
          <w:rFonts w:eastAsia="David"/>
          <w:szCs w:val="20"/>
          <w:rtl/>
        </w:rPr>
        <w:t>לצרכי מכתב זה חוות הדעת הכוללות תוספות המפורטות בדוגמאות לתקן ביקורת מספר 99, יראו אותן כחוות דעת ללא סטייה מהנוסח האחיד.</w:t>
      </w:r>
    </w:p>
    <w:p w:rsidR="00472AC1" w:rsidRPr="003700D5" w:rsidRDefault="00472AC1" w:rsidP="00472AC1">
      <w:pPr>
        <w:spacing w:line="360" w:lineRule="auto"/>
        <w:jc w:val="both"/>
        <w:rPr>
          <w:rFonts w:eastAsia="David"/>
          <w:szCs w:val="20"/>
          <w:rtl/>
        </w:rPr>
      </w:pPr>
      <w:r w:rsidRPr="003700D5">
        <w:rPr>
          <w:rFonts w:eastAsia="David"/>
          <w:szCs w:val="20"/>
          <w:rtl/>
        </w:rPr>
        <w:t xml:space="preserve">הערות: </w:t>
      </w:r>
    </w:p>
    <w:p w:rsidR="00472AC1" w:rsidRPr="003700D5" w:rsidRDefault="00472AC1" w:rsidP="00472AC1">
      <w:pPr>
        <w:spacing w:line="360" w:lineRule="auto"/>
        <w:jc w:val="both"/>
        <w:rPr>
          <w:rFonts w:eastAsia="David"/>
          <w:szCs w:val="20"/>
          <w:rtl/>
        </w:rPr>
      </w:pPr>
      <w:r w:rsidRPr="003700D5">
        <w:rPr>
          <w:rFonts w:eastAsia="David"/>
          <w:szCs w:val="20"/>
          <w:rtl/>
        </w:rPr>
        <w:t>•</w:t>
      </w:r>
      <w:r w:rsidRPr="003700D5">
        <w:rPr>
          <w:rFonts w:eastAsia="David"/>
          <w:szCs w:val="20"/>
          <w:rtl/>
        </w:rPr>
        <w:tab/>
        <w:t xml:space="preserve">נוסח דיווח זה נקבע על ידי ועדה משותפת של מינהל הרכש הממשלתי ושל לשכת רואי החשבון בישראל – אוגוסט 2009. </w:t>
      </w:r>
    </w:p>
    <w:p w:rsidR="00472AC1" w:rsidRPr="003700D5" w:rsidRDefault="00472AC1" w:rsidP="00472AC1">
      <w:pPr>
        <w:spacing w:line="360" w:lineRule="auto"/>
        <w:jc w:val="both"/>
        <w:rPr>
          <w:rFonts w:eastAsia="David"/>
          <w:szCs w:val="20"/>
          <w:rtl/>
        </w:rPr>
      </w:pPr>
      <w:r w:rsidRPr="003700D5">
        <w:rPr>
          <w:rFonts w:eastAsia="David"/>
          <w:szCs w:val="20"/>
          <w:rtl/>
        </w:rPr>
        <w:t>•</w:t>
      </w:r>
      <w:r w:rsidRPr="003700D5">
        <w:rPr>
          <w:rFonts w:eastAsia="David"/>
          <w:szCs w:val="20"/>
          <w:rtl/>
        </w:rPr>
        <w:tab/>
        <w:t xml:space="preserve">יודפס על נייר לוגו של משרד הרו"ח. </w:t>
      </w:r>
      <w:r w:rsidRPr="003700D5">
        <w:rPr>
          <w:rFonts w:eastAsia="David"/>
          <w:szCs w:val="20"/>
          <w:rtl/>
        </w:rPr>
        <w:tab/>
      </w:r>
    </w:p>
    <w:p w:rsidR="00B4592A" w:rsidRPr="00A50590" w:rsidRDefault="00B4592A" w:rsidP="00B4592A">
      <w:pPr>
        <w:rPr>
          <w:rtl/>
        </w:rPr>
      </w:pPr>
    </w:p>
    <w:p w:rsidR="00B4592A" w:rsidRPr="002053D5" w:rsidRDefault="00B4592A" w:rsidP="00B4592A">
      <w:pPr>
        <w:bidi w:val="0"/>
        <w:rPr>
          <w:rFonts w:asciiTheme="minorHAnsi" w:hAnsiTheme="minorHAnsi"/>
          <w:b/>
          <w:bCs/>
          <w:kern w:val="32"/>
        </w:rPr>
      </w:pPr>
      <w:r>
        <w:rPr>
          <w:rFonts w:ascii="David" w:hAnsi="David"/>
          <w:rtl/>
        </w:rPr>
        <w:br w:type="page"/>
      </w:r>
    </w:p>
    <w:p w:rsidR="008B5A19" w:rsidRPr="006B3EDC" w:rsidRDefault="00556352" w:rsidP="008B5A19">
      <w:pPr>
        <w:pStyle w:val="10"/>
        <w:rPr>
          <w:b w:val="0"/>
          <w:bCs w:val="0"/>
          <w:sz w:val="24"/>
          <w:u w:val="single"/>
          <w:rtl/>
        </w:rPr>
      </w:pPr>
      <w:bookmarkStart w:id="222" w:name="_Toc438384397"/>
      <w:bookmarkStart w:id="223" w:name="_Toc497127734"/>
      <w:bookmarkStart w:id="224" w:name="_Toc516064392"/>
      <w:bookmarkStart w:id="225" w:name="_Ref508546137"/>
      <w:r>
        <w:rPr>
          <w:rFonts w:hint="eastAsia"/>
          <w:sz w:val="24"/>
          <w:szCs w:val="24"/>
          <w:rtl/>
        </w:rPr>
        <w:lastRenderedPageBreak/>
        <w:t>נספח א</w:t>
      </w:r>
      <w:r>
        <w:rPr>
          <w:sz w:val="24"/>
          <w:szCs w:val="24"/>
          <w:rtl/>
        </w:rPr>
        <w:t>'</w:t>
      </w:r>
      <w:r>
        <w:rPr>
          <w:rFonts w:hint="eastAsia"/>
          <w:sz w:val="24"/>
          <w:szCs w:val="24"/>
          <w:rtl/>
        </w:rPr>
        <w:t>8</w:t>
      </w:r>
      <w:r w:rsidR="008B5A19">
        <w:rPr>
          <w:sz w:val="24"/>
          <w:szCs w:val="24"/>
          <w:rtl/>
        </w:rPr>
        <w:t xml:space="preserve"> </w:t>
      </w:r>
      <w:r w:rsidR="008B5A19">
        <w:rPr>
          <w:rFonts w:hint="cs"/>
          <w:sz w:val="24"/>
          <w:szCs w:val="24"/>
          <w:rtl/>
        </w:rPr>
        <w:t xml:space="preserve">- </w:t>
      </w:r>
      <w:r w:rsidR="008B5A19" w:rsidRPr="008B5A19">
        <w:rPr>
          <w:rFonts w:hint="eastAsia"/>
          <w:sz w:val="24"/>
          <w:szCs w:val="24"/>
          <w:rtl/>
        </w:rPr>
        <w:t>הצהרה</w:t>
      </w:r>
      <w:r w:rsidR="008B5A19" w:rsidRPr="008B5A19">
        <w:rPr>
          <w:sz w:val="24"/>
          <w:szCs w:val="24"/>
          <w:rtl/>
        </w:rPr>
        <w:t xml:space="preserve"> </w:t>
      </w:r>
      <w:r w:rsidR="008B5A19" w:rsidRPr="008B5A19">
        <w:rPr>
          <w:rFonts w:hint="eastAsia"/>
          <w:sz w:val="24"/>
          <w:szCs w:val="24"/>
          <w:rtl/>
        </w:rPr>
        <w:t>בדבר</w:t>
      </w:r>
      <w:r w:rsidR="008B5A19" w:rsidRPr="008B5A19">
        <w:rPr>
          <w:sz w:val="24"/>
          <w:szCs w:val="24"/>
          <w:rtl/>
        </w:rPr>
        <w:t xml:space="preserve"> </w:t>
      </w:r>
      <w:r w:rsidR="008B5A19" w:rsidRPr="008B5A19">
        <w:rPr>
          <w:rFonts w:hint="eastAsia"/>
          <w:sz w:val="24"/>
          <w:szCs w:val="24"/>
          <w:rtl/>
        </w:rPr>
        <w:t>שימוש</w:t>
      </w:r>
      <w:r w:rsidR="008B5A19" w:rsidRPr="008B5A19">
        <w:rPr>
          <w:sz w:val="24"/>
          <w:szCs w:val="24"/>
          <w:rtl/>
        </w:rPr>
        <w:t xml:space="preserve"> </w:t>
      </w:r>
      <w:r w:rsidR="008B5A19" w:rsidRPr="008B5A19">
        <w:rPr>
          <w:rFonts w:hint="eastAsia"/>
          <w:sz w:val="24"/>
          <w:szCs w:val="24"/>
          <w:rtl/>
        </w:rPr>
        <w:t>בתוכנות</w:t>
      </w:r>
      <w:r w:rsidR="008B5A19" w:rsidRPr="008B5A19">
        <w:rPr>
          <w:sz w:val="24"/>
          <w:szCs w:val="24"/>
          <w:rtl/>
        </w:rPr>
        <w:t xml:space="preserve"> </w:t>
      </w:r>
      <w:r w:rsidR="008B5A19" w:rsidRPr="008B5A19">
        <w:rPr>
          <w:rFonts w:hint="eastAsia"/>
          <w:sz w:val="24"/>
          <w:szCs w:val="24"/>
          <w:rtl/>
        </w:rPr>
        <w:t>מקור</w:t>
      </w:r>
      <w:bookmarkEnd w:id="222"/>
      <w:bookmarkEnd w:id="223"/>
      <w:bookmarkEnd w:id="224"/>
    </w:p>
    <w:p w:rsidR="008B5A19" w:rsidRPr="008B5A19" w:rsidRDefault="008B5A19" w:rsidP="008B5A19">
      <w:pPr>
        <w:pStyle w:val="ac"/>
        <w:spacing w:line="360" w:lineRule="auto"/>
        <w:jc w:val="both"/>
        <w:rPr>
          <w:rFonts w:ascii="David"/>
          <w:szCs w:val="24"/>
          <w:rtl/>
        </w:rPr>
      </w:pPr>
      <w:r w:rsidRPr="008B5A19">
        <w:rPr>
          <w:rFonts w:hint="eastAsia"/>
          <w:szCs w:val="24"/>
          <w:rtl/>
        </w:rPr>
        <w:t>אני</w:t>
      </w:r>
      <w:r w:rsidRPr="008B5A19">
        <w:rPr>
          <w:rFonts w:ascii="David"/>
          <w:szCs w:val="24"/>
          <w:rtl/>
        </w:rPr>
        <w:t xml:space="preserve"> </w:t>
      </w:r>
      <w:r w:rsidRPr="008B5A19">
        <w:rPr>
          <w:rFonts w:hint="cs"/>
          <w:szCs w:val="24"/>
          <w:rtl/>
        </w:rPr>
        <w:t>החתום</w:t>
      </w:r>
      <w:r w:rsidRPr="008B5A19">
        <w:rPr>
          <w:rFonts w:ascii="David" w:hint="cs"/>
          <w:szCs w:val="24"/>
          <w:rtl/>
        </w:rPr>
        <w:t xml:space="preserve"> </w:t>
      </w:r>
      <w:r w:rsidRPr="008B5A19">
        <w:rPr>
          <w:rFonts w:hint="cs"/>
          <w:szCs w:val="24"/>
          <w:rtl/>
        </w:rPr>
        <w:t>מטה</w:t>
      </w:r>
      <w:r w:rsidRPr="008B5A19">
        <w:rPr>
          <w:rFonts w:ascii="David" w:hint="cs"/>
          <w:szCs w:val="24"/>
          <w:rtl/>
        </w:rPr>
        <w:t xml:space="preserve">, </w:t>
      </w:r>
      <w:r w:rsidRPr="008B5A19">
        <w:rPr>
          <w:rFonts w:hint="cs"/>
          <w:szCs w:val="24"/>
          <w:rtl/>
        </w:rPr>
        <w:t>מר</w:t>
      </w:r>
      <w:r w:rsidRPr="008B5A19">
        <w:rPr>
          <w:rFonts w:ascii="David" w:hint="cs"/>
          <w:szCs w:val="24"/>
          <w:rtl/>
        </w:rPr>
        <w:t>/</w:t>
      </w:r>
      <w:r w:rsidRPr="008B5A19">
        <w:rPr>
          <w:rFonts w:hint="cs"/>
          <w:szCs w:val="24"/>
          <w:rtl/>
        </w:rPr>
        <w:t>גב</w:t>
      </w:r>
      <w:r w:rsidRPr="008B5A19">
        <w:rPr>
          <w:rFonts w:ascii="David" w:hint="cs"/>
          <w:szCs w:val="24"/>
          <w:rtl/>
        </w:rPr>
        <w:t xml:space="preserve">' _______________, </w:t>
      </w:r>
      <w:r w:rsidRPr="008B5A19">
        <w:rPr>
          <w:rFonts w:hint="cs"/>
          <w:szCs w:val="24"/>
          <w:rtl/>
        </w:rPr>
        <w:t>נושא</w:t>
      </w:r>
      <w:r w:rsidRPr="008B5A19">
        <w:rPr>
          <w:rFonts w:ascii="David" w:hint="cs"/>
          <w:szCs w:val="24"/>
          <w:rtl/>
        </w:rPr>
        <w:t>/</w:t>
      </w:r>
      <w:r w:rsidRPr="008B5A19">
        <w:rPr>
          <w:rFonts w:hint="cs"/>
          <w:szCs w:val="24"/>
          <w:rtl/>
        </w:rPr>
        <w:t>ת</w:t>
      </w:r>
      <w:r w:rsidRPr="008B5A19">
        <w:rPr>
          <w:rFonts w:ascii="David"/>
          <w:szCs w:val="24"/>
          <w:rtl/>
        </w:rPr>
        <w:t xml:space="preserve"> </w:t>
      </w:r>
      <w:r w:rsidRPr="008B5A19">
        <w:rPr>
          <w:rFonts w:hint="eastAsia"/>
          <w:szCs w:val="24"/>
          <w:rtl/>
        </w:rPr>
        <w:t>ת</w:t>
      </w:r>
      <w:r w:rsidRPr="008B5A19">
        <w:rPr>
          <w:rFonts w:ascii="David"/>
          <w:szCs w:val="24"/>
          <w:rtl/>
        </w:rPr>
        <w:t>.</w:t>
      </w:r>
      <w:r w:rsidRPr="008B5A19">
        <w:rPr>
          <w:rFonts w:hint="eastAsia"/>
          <w:szCs w:val="24"/>
          <w:rtl/>
        </w:rPr>
        <w:t>ז</w:t>
      </w:r>
      <w:r w:rsidRPr="008B5A19">
        <w:rPr>
          <w:rFonts w:ascii="David"/>
          <w:szCs w:val="24"/>
          <w:rtl/>
        </w:rPr>
        <w:t xml:space="preserve">. </w:t>
      </w:r>
      <w:r w:rsidRPr="008B5A19">
        <w:rPr>
          <w:rFonts w:hint="cs"/>
          <w:szCs w:val="24"/>
          <w:rtl/>
        </w:rPr>
        <w:t>שמספרה</w:t>
      </w:r>
      <w:r w:rsidRPr="008B5A19">
        <w:rPr>
          <w:rFonts w:ascii="David" w:hint="cs"/>
          <w:szCs w:val="24"/>
          <w:rtl/>
        </w:rPr>
        <w:t xml:space="preserve"> ____________,</w:t>
      </w:r>
      <w:r w:rsidRPr="008B5A19">
        <w:rPr>
          <w:rFonts w:ascii="David"/>
          <w:szCs w:val="24"/>
          <w:rtl/>
        </w:rPr>
        <w:t xml:space="preserve"> </w:t>
      </w:r>
      <w:r w:rsidRPr="008B5A19">
        <w:rPr>
          <w:rFonts w:hint="eastAsia"/>
          <w:szCs w:val="24"/>
          <w:rtl/>
        </w:rPr>
        <w:t>לאחר</w:t>
      </w:r>
      <w:r w:rsidRPr="008B5A19">
        <w:rPr>
          <w:rFonts w:ascii="David"/>
          <w:szCs w:val="24"/>
          <w:rtl/>
        </w:rPr>
        <w:t xml:space="preserve"> </w:t>
      </w:r>
      <w:r w:rsidRPr="008B5A19">
        <w:rPr>
          <w:rFonts w:hint="eastAsia"/>
          <w:szCs w:val="24"/>
          <w:rtl/>
        </w:rPr>
        <w:t>שהוזהרתי</w:t>
      </w:r>
      <w:r w:rsidRPr="008B5A19">
        <w:rPr>
          <w:rFonts w:ascii="David"/>
          <w:szCs w:val="24"/>
          <w:rtl/>
        </w:rPr>
        <w:t xml:space="preserve"> </w:t>
      </w:r>
      <w:r w:rsidRPr="008B5A19">
        <w:rPr>
          <w:rFonts w:hint="eastAsia"/>
          <w:szCs w:val="24"/>
          <w:rtl/>
        </w:rPr>
        <w:t>כי</w:t>
      </w:r>
      <w:r w:rsidRPr="008B5A19">
        <w:rPr>
          <w:rFonts w:ascii="David"/>
          <w:szCs w:val="24"/>
          <w:rtl/>
        </w:rPr>
        <w:t xml:space="preserve"> </w:t>
      </w:r>
      <w:r w:rsidRPr="008B5A19">
        <w:rPr>
          <w:rFonts w:hint="eastAsia"/>
          <w:szCs w:val="24"/>
          <w:rtl/>
        </w:rPr>
        <w:t>עלי</w:t>
      </w:r>
      <w:r w:rsidRPr="008B5A19">
        <w:rPr>
          <w:rFonts w:ascii="David"/>
          <w:szCs w:val="24"/>
          <w:rtl/>
        </w:rPr>
        <w:t xml:space="preserve"> </w:t>
      </w:r>
      <w:r w:rsidRPr="008B5A19">
        <w:rPr>
          <w:rFonts w:hint="eastAsia"/>
          <w:szCs w:val="24"/>
          <w:rtl/>
        </w:rPr>
        <w:t>לומר</w:t>
      </w:r>
      <w:r w:rsidRPr="008B5A19">
        <w:rPr>
          <w:rFonts w:ascii="David"/>
          <w:szCs w:val="24"/>
          <w:rtl/>
        </w:rPr>
        <w:t xml:space="preserve"> </w:t>
      </w:r>
      <w:r w:rsidRPr="008B5A19">
        <w:rPr>
          <w:rFonts w:hint="eastAsia"/>
          <w:szCs w:val="24"/>
          <w:rtl/>
        </w:rPr>
        <w:t>את</w:t>
      </w:r>
      <w:r w:rsidRPr="008B5A19">
        <w:rPr>
          <w:rFonts w:ascii="David"/>
          <w:szCs w:val="24"/>
          <w:rtl/>
        </w:rPr>
        <w:t xml:space="preserve"> </w:t>
      </w:r>
      <w:r w:rsidRPr="008B5A19">
        <w:rPr>
          <w:rFonts w:hint="eastAsia"/>
          <w:szCs w:val="24"/>
          <w:rtl/>
        </w:rPr>
        <w:t>האמת</w:t>
      </w:r>
      <w:r w:rsidRPr="008B5A19">
        <w:rPr>
          <w:rFonts w:ascii="David"/>
          <w:szCs w:val="24"/>
          <w:rtl/>
        </w:rPr>
        <w:t xml:space="preserve"> </w:t>
      </w:r>
      <w:r w:rsidRPr="008B5A19">
        <w:rPr>
          <w:rFonts w:hint="eastAsia"/>
          <w:szCs w:val="24"/>
          <w:rtl/>
        </w:rPr>
        <w:t>וכי</w:t>
      </w:r>
      <w:r w:rsidRPr="008B5A19">
        <w:rPr>
          <w:rFonts w:ascii="David"/>
          <w:szCs w:val="24"/>
          <w:rtl/>
        </w:rPr>
        <w:t xml:space="preserve"> </w:t>
      </w:r>
      <w:r w:rsidRPr="008B5A19">
        <w:rPr>
          <w:rFonts w:hint="eastAsia"/>
          <w:szCs w:val="24"/>
          <w:rtl/>
        </w:rPr>
        <w:t>אהיה</w:t>
      </w:r>
      <w:r w:rsidRPr="008B5A19">
        <w:rPr>
          <w:rFonts w:ascii="David"/>
          <w:szCs w:val="24"/>
          <w:rtl/>
        </w:rPr>
        <w:t xml:space="preserve"> </w:t>
      </w:r>
      <w:r w:rsidRPr="008B5A19">
        <w:rPr>
          <w:rFonts w:hint="eastAsia"/>
          <w:szCs w:val="24"/>
          <w:rtl/>
        </w:rPr>
        <w:t>צפוי</w:t>
      </w:r>
      <w:r w:rsidRPr="008B5A19">
        <w:rPr>
          <w:rFonts w:ascii="David" w:hint="cs"/>
          <w:szCs w:val="24"/>
          <w:rtl/>
        </w:rPr>
        <w:t>/</w:t>
      </w:r>
      <w:r w:rsidRPr="008B5A19">
        <w:rPr>
          <w:rFonts w:hint="cs"/>
          <w:szCs w:val="24"/>
          <w:rtl/>
        </w:rPr>
        <w:t>ה</w:t>
      </w:r>
      <w:r w:rsidRPr="008B5A19">
        <w:rPr>
          <w:rFonts w:ascii="David"/>
          <w:szCs w:val="24"/>
          <w:rtl/>
        </w:rPr>
        <w:t xml:space="preserve"> </w:t>
      </w:r>
      <w:r w:rsidRPr="008B5A19">
        <w:rPr>
          <w:rFonts w:hint="eastAsia"/>
          <w:szCs w:val="24"/>
          <w:rtl/>
        </w:rPr>
        <w:t>לעונשים</w:t>
      </w:r>
      <w:r w:rsidRPr="008B5A19">
        <w:rPr>
          <w:rFonts w:ascii="David"/>
          <w:szCs w:val="24"/>
          <w:rtl/>
        </w:rPr>
        <w:t xml:space="preserve"> </w:t>
      </w:r>
      <w:r w:rsidRPr="008B5A19">
        <w:rPr>
          <w:rFonts w:hint="eastAsia"/>
          <w:szCs w:val="24"/>
          <w:rtl/>
        </w:rPr>
        <w:t>הקבועים</w:t>
      </w:r>
      <w:r w:rsidRPr="008B5A19">
        <w:rPr>
          <w:rFonts w:ascii="David"/>
          <w:szCs w:val="24"/>
          <w:rtl/>
        </w:rPr>
        <w:t xml:space="preserve"> </w:t>
      </w:r>
      <w:r w:rsidRPr="008B5A19">
        <w:rPr>
          <w:rFonts w:hint="eastAsia"/>
          <w:szCs w:val="24"/>
          <w:rtl/>
        </w:rPr>
        <w:t>בחוק</w:t>
      </w:r>
      <w:r w:rsidRPr="008B5A19">
        <w:rPr>
          <w:rFonts w:ascii="David"/>
          <w:szCs w:val="24"/>
          <w:rtl/>
        </w:rPr>
        <w:t xml:space="preserve"> </w:t>
      </w:r>
      <w:r w:rsidRPr="008B5A19">
        <w:rPr>
          <w:rFonts w:hint="eastAsia"/>
          <w:szCs w:val="24"/>
          <w:rtl/>
        </w:rPr>
        <w:t>אם</w:t>
      </w:r>
      <w:r w:rsidRPr="008B5A19">
        <w:rPr>
          <w:rFonts w:ascii="David"/>
          <w:szCs w:val="24"/>
          <w:rtl/>
        </w:rPr>
        <w:t xml:space="preserve"> </w:t>
      </w:r>
      <w:r w:rsidRPr="008B5A19">
        <w:rPr>
          <w:rFonts w:hint="eastAsia"/>
          <w:szCs w:val="24"/>
          <w:rtl/>
        </w:rPr>
        <w:t>לא</w:t>
      </w:r>
      <w:r w:rsidRPr="008B5A19">
        <w:rPr>
          <w:rFonts w:ascii="David"/>
          <w:szCs w:val="24"/>
          <w:rtl/>
        </w:rPr>
        <w:t xml:space="preserve"> </w:t>
      </w:r>
      <w:r w:rsidRPr="008B5A19">
        <w:rPr>
          <w:rFonts w:hint="eastAsia"/>
          <w:szCs w:val="24"/>
          <w:rtl/>
        </w:rPr>
        <w:t>אעשה</w:t>
      </w:r>
      <w:r w:rsidRPr="008B5A19">
        <w:rPr>
          <w:rFonts w:ascii="David"/>
          <w:szCs w:val="24"/>
          <w:rtl/>
        </w:rPr>
        <w:t xml:space="preserve"> </w:t>
      </w:r>
      <w:r w:rsidRPr="008B5A19">
        <w:rPr>
          <w:rFonts w:hint="eastAsia"/>
          <w:szCs w:val="24"/>
          <w:rtl/>
        </w:rPr>
        <w:t>כן</w:t>
      </w:r>
      <w:r w:rsidRPr="008B5A19">
        <w:rPr>
          <w:rFonts w:ascii="David"/>
          <w:szCs w:val="24"/>
          <w:rtl/>
        </w:rPr>
        <w:t xml:space="preserve">, </w:t>
      </w:r>
      <w:r w:rsidRPr="008B5A19">
        <w:rPr>
          <w:rFonts w:hint="eastAsia"/>
          <w:szCs w:val="24"/>
          <w:rtl/>
        </w:rPr>
        <w:t>מצהיר</w:t>
      </w:r>
      <w:r w:rsidRPr="008B5A19">
        <w:rPr>
          <w:rFonts w:ascii="David"/>
          <w:szCs w:val="24"/>
          <w:rtl/>
        </w:rPr>
        <w:t>/</w:t>
      </w:r>
      <w:r w:rsidRPr="008B5A19">
        <w:rPr>
          <w:rFonts w:hint="eastAsia"/>
          <w:szCs w:val="24"/>
          <w:rtl/>
        </w:rPr>
        <w:t>ה</w:t>
      </w:r>
      <w:r w:rsidRPr="008B5A19">
        <w:rPr>
          <w:rFonts w:ascii="David"/>
          <w:szCs w:val="24"/>
          <w:rtl/>
        </w:rPr>
        <w:t xml:space="preserve"> </w:t>
      </w:r>
      <w:r w:rsidRPr="008B5A19">
        <w:rPr>
          <w:rFonts w:hint="cs"/>
          <w:szCs w:val="24"/>
          <w:rtl/>
        </w:rPr>
        <w:t>בכתב</w:t>
      </w:r>
      <w:r w:rsidRPr="008B5A19">
        <w:rPr>
          <w:rFonts w:ascii="David"/>
          <w:szCs w:val="24"/>
          <w:rtl/>
        </w:rPr>
        <w:t xml:space="preserve"> </w:t>
      </w:r>
      <w:r w:rsidRPr="008B5A19">
        <w:rPr>
          <w:rFonts w:hint="eastAsia"/>
          <w:szCs w:val="24"/>
          <w:rtl/>
        </w:rPr>
        <w:t>כדלקמן</w:t>
      </w:r>
      <w:r w:rsidRPr="008B5A19">
        <w:rPr>
          <w:rFonts w:ascii="David"/>
          <w:szCs w:val="24"/>
          <w:rtl/>
        </w:rPr>
        <w:t>:</w:t>
      </w:r>
    </w:p>
    <w:p w:rsidR="008B5A19" w:rsidRPr="008B5A19" w:rsidRDefault="008B5A19" w:rsidP="008B5A19">
      <w:pPr>
        <w:pStyle w:val="af7"/>
        <w:numPr>
          <w:ilvl w:val="0"/>
          <w:numId w:val="26"/>
        </w:numPr>
        <w:tabs>
          <w:tab w:val="left" w:pos="1473"/>
          <w:tab w:val="left" w:pos="2465"/>
        </w:tabs>
        <w:spacing w:before="120" w:after="120" w:line="360" w:lineRule="auto"/>
        <w:jc w:val="both"/>
        <w:rPr>
          <w:rFonts w:cs="David"/>
          <w:sz w:val="24"/>
          <w:szCs w:val="24"/>
        </w:rPr>
      </w:pPr>
      <w:r w:rsidRPr="008B5A19">
        <w:rPr>
          <w:rFonts w:cs="David" w:hint="cs"/>
          <w:sz w:val="24"/>
          <w:szCs w:val="24"/>
          <w:rtl/>
        </w:rPr>
        <w:t>אני הוסמכתי כדין על ידי __________________ (להלן: "</w:t>
      </w:r>
      <w:r w:rsidRPr="008B5A19">
        <w:rPr>
          <w:rFonts w:cs="David" w:hint="cs"/>
          <w:b/>
          <w:bCs/>
          <w:sz w:val="24"/>
          <w:szCs w:val="24"/>
          <w:rtl/>
        </w:rPr>
        <w:t>המציע</w:t>
      </w:r>
      <w:r w:rsidRPr="008B5A19">
        <w:rPr>
          <w:rFonts w:cs="David" w:hint="cs"/>
          <w:sz w:val="24"/>
          <w:szCs w:val="24"/>
          <w:rtl/>
        </w:rPr>
        <w:t>") לחתום על תצהיר זה בתמיכה להצעה ל</w:t>
      </w:r>
      <w:sdt>
        <w:sdtPr>
          <w:rPr>
            <w:rFonts w:cs="David"/>
            <w:sz w:val="24"/>
            <w:szCs w:val="24"/>
            <w:rtl/>
          </w:rPr>
          <w:alias w:val="Subject"/>
          <w:tag w:val=""/>
          <w:id w:val="2078466743"/>
          <w:placeholder>
            <w:docPart w:val="623E2A00239C4990BBA5FFBE1B681EA0"/>
          </w:placeholder>
          <w:dataBinding w:prefixMappings="xmlns:ns0='http://purl.org/dc/elements/1.1/' xmlns:ns1='http://schemas.openxmlformats.org/package/2006/metadata/core-properties' " w:xpath="/ns1:coreProperties[1]/ns0:subject[1]" w:storeItemID="{6C3C8BC8-F283-45AE-878A-BAB7291924A1}"/>
          <w:text/>
        </w:sdtPr>
        <w:sdtContent>
          <w:r w:rsidR="00BE10EA">
            <w:rPr>
              <w:rFonts w:cs="David" w:hint="cs"/>
              <w:sz w:val="24"/>
              <w:szCs w:val="24"/>
              <w:rtl/>
            </w:rPr>
            <w:t>מכרז פומבי מס' 04/2018</w:t>
          </w:r>
        </w:sdtContent>
      </w:sdt>
      <w:r w:rsidRPr="002053D5">
        <w:rPr>
          <w:rFonts w:cs="David" w:hint="cs"/>
          <w:sz w:val="24"/>
          <w:szCs w:val="24"/>
          <w:rtl/>
        </w:rPr>
        <w:t xml:space="preserve"> </w:t>
      </w:r>
      <w:sdt>
        <w:sdtPr>
          <w:rPr>
            <w:rFonts w:cs="David" w:hint="cs"/>
            <w:sz w:val="24"/>
            <w:szCs w:val="24"/>
            <w:rtl/>
          </w:rPr>
          <w:alias w:val="Title"/>
          <w:tag w:val=""/>
          <w:id w:val="-75818878"/>
          <w:placeholder>
            <w:docPart w:val="87F74D5917B94770A21B568C6CAFBA7F"/>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cs="David" w:hint="cs"/>
              <w:sz w:val="24"/>
              <w:szCs w:val="24"/>
              <w:rtl/>
            </w:rPr>
            <w:t>להקמה, ניהול ותפעול קפיטריה וחנות נוחות במרכז הגריאטרי-שיקומי פלימן</w:t>
          </w:r>
        </w:sdtContent>
      </w:sdt>
      <w:r w:rsidRPr="008B5A19">
        <w:rPr>
          <w:rFonts w:cs="David" w:hint="cs"/>
          <w:sz w:val="24"/>
          <w:szCs w:val="24"/>
          <w:rtl/>
        </w:rPr>
        <w:t xml:space="preserve"> (להלן: "</w:t>
      </w:r>
      <w:r w:rsidRPr="008B5A19">
        <w:rPr>
          <w:rFonts w:cs="David" w:hint="cs"/>
          <w:b/>
          <w:bCs/>
          <w:sz w:val="24"/>
          <w:szCs w:val="24"/>
          <w:rtl/>
        </w:rPr>
        <w:t>המכרז</w:t>
      </w:r>
      <w:r w:rsidRPr="008B5A19">
        <w:rPr>
          <w:rFonts w:cs="David" w:hint="cs"/>
          <w:sz w:val="24"/>
          <w:szCs w:val="24"/>
          <w:rtl/>
        </w:rPr>
        <w:t>").</w:t>
      </w:r>
    </w:p>
    <w:p w:rsidR="008B5A19" w:rsidRPr="008B5A19" w:rsidRDefault="008B5A19" w:rsidP="008B5A19">
      <w:pPr>
        <w:pStyle w:val="af7"/>
        <w:numPr>
          <w:ilvl w:val="0"/>
          <w:numId w:val="26"/>
        </w:numPr>
        <w:tabs>
          <w:tab w:val="left" w:pos="1473"/>
          <w:tab w:val="left" w:pos="2465"/>
        </w:tabs>
        <w:spacing w:before="120" w:after="120" w:line="360" w:lineRule="auto"/>
        <w:jc w:val="both"/>
        <w:rPr>
          <w:rFonts w:cs="David"/>
          <w:sz w:val="24"/>
          <w:szCs w:val="24"/>
        </w:rPr>
      </w:pPr>
      <w:r w:rsidRPr="008B5A19">
        <w:rPr>
          <w:rFonts w:cs="David" w:hint="eastAsia"/>
          <w:sz w:val="24"/>
          <w:szCs w:val="24"/>
          <w:rtl/>
        </w:rPr>
        <w:t>הריני</w:t>
      </w:r>
      <w:r w:rsidRPr="008B5A19">
        <w:rPr>
          <w:rFonts w:cs="David"/>
          <w:sz w:val="24"/>
          <w:szCs w:val="24"/>
          <w:rtl/>
        </w:rPr>
        <w:t xml:space="preserve"> </w:t>
      </w:r>
      <w:r w:rsidRPr="008B5A19">
        <w:rPr>
          <w:rFonts w:cs="David" w:hint="eastAsia"/>
          <w:sz w:val="24"/>
          <w:szCs w:val="24"/>
          <w:rtl/>
        </w:rPr>
        <w:t>להצהיר</w:t>
      </w:r>
      <w:r w:rsidRPr="008B5A19">
        <w:rPr>
          <w:rFonts w:cs="David"/>
          <w:sz w:val="24"/>
          <w:szCs w:val="24"/>
          <w:rtl/>
        </w:rPr>
        <w:t xml:space="preserve"> </w:t>
      </w:r>
      <w:r w:rsidRPr="008B5A19">
        <w:rPr>
          <w:rFonts w:cs="David" w:hint="eastAsia"/>
          <w:sz w:val="24"/>
          <w:szCs w:val="24"/>
          <w:rtl/>
        </w:rPr>
        <w:t>כי</w:t>
      </w:r>
      <w:r w:rsidRPr="008B5A19">
        <w:rPr>
          <w:rFonts w:cs="David"/>
          <w:sz w:val="24"/>
          <w:szCs w:val="24"/>
          <w:rtl/>
        </w:rPr>
        <w:t xml:space="preserve"> </w:t>
      </w:r>
      <w:r w:rsidRPr="008B5A19">
        <w:rPr>
          <w:rFonts w:cs="David" w:hint="eastAsia"/>
          <w:sz w:val="24"/>
          <w:szCs w:val="24"/>
          <w:rtl/>
        </w:rPr>
        <w:t>המציע</w:t>
      </w:r>
      <w:r w:rsidRPr="008B5A19">
        <w:rPr>
          <w:rFonts w:cs="David"/>
          <w:sz w:val="24"/>
          <w:szCs w:val="24"/>
          <w:rtl/>
        </w:rPr>
        <w:t xml:space="preserve"> </w:t>
      </w:r>
      <w:r w:rsidRPr="008B5A19">
        <w:rPr>
          <w:rFonts w:cs="David" w:hint="eastAsia"/>
          <w:sz w:val="24"/>
          <w:szCs w:val="24"/>
          <w:rtl/>
        </w:rPr>
        <w:t>מתחייב</w:t>
      </w:r>
      <w:r w:rsidRPr="008B5A19">
        <w:rPr>
          <w:rFonts w:cs="David"/>
          <w:sz w:val="24"/>
          <w:szCs w:val="24"/>
          <w:rtl/>
        </w:rPr>
        <w:t xml:space="preserve"> </w:t>
      </w:r>
      <w:r w:rsidRPr="008B5A19">
        <w:rPr>
          <w:rFonts w:cs="David" w:hint="eastAsia"/>
          <w:sz w:val="24"/>
          <w:szCs w:val="24"/>
          <w:rtl/>
        </w:rPr>
        <w:t>לעשות</w:t>
      </w:r>
      <w:r w:rsidRPr="008B5A19">
        <w:rPr>
          <w:rFonts w:cs="David"/>
          <w:sz w:val="24"/>
          <w:szCs w:val="24"/>
          <w:rtl/>
        </w:rPr>
        <w:t xml:space="preserve"> </w:t>
      </w:r>
      <w:r w:rsidRPr="008B5A19">
        <w:rPr>
          <w:rFonts w:cs="David" w:hint="eastAsia"/>
          <w:sz w:val="24"/>
          <w:szCs w:val="24"/>
          <w:rtl/>
        </w:rPr>
        <w:t>שימוש</w:t>
      </w:r>
      <w:r w:rsidRPr="008B5A19">
        <w:rPr>
          <w:rFonts w:cs="David"/>
          <w:sz w:val="24"/>
          <w:szCs w:val="24"/>
          <w:rtl/>
        </w:rPr>
        <w:t xml:space="preserve"> </w:t>
      </w:r>
      <w:r w:rsidRPr="008B5A19">
        <w:rPr>
          <w:rFonts w:cs="David" w:hint="eastAsia"/>
          <w:sz w:val="24"/>
          <w:szCs w:val="24"/>
          <w:rtl/>
        </w:rPr>
        <w:t>אך</w:t>
      </w:r>
      <w:r w:rsidRPr="008B5A19">
        <w:rPr>
          <w:rFonts w:cs="David"/>
          <w:sz w:val="24"/>
          <w:szCs w:val="24"/>
          <w:rtl/>
        </w:rPr>
        <w:t xml:space="preserve"> </w:t>
      </w:r>
      <w:r w:rsidRPr="008B5A19">
        <w:rPr>
          <w:rFonts w:cs="David" w:hint="eastAsia"/>
          <w:sz w:val="24"/>
          <w:szCs w:val="24"/>
          <w:rtl/>
        </w:rPr>
        <w:t>ורק</w:t>
      </w:r>
      <w:r w:rsidRPr="008B5A19">
        <w:rPr>
          <w:rFonts w:cs="David"/>
          <w:sz w:val="24"/>
          <w:szCs w:val="24"/>
          <w:rtl/>
        </w:rPr>
        <w:t xml:space="preserve"> </w:t>
      </w:r>
      <w:r w:rsidRPr="008B5A19">
        <w:rPr>
          <w:rFonts w:cs="David" w:hint="eastAsia"/>
          <w:sz w:val="24"/>
          <w:szCs w:val="24"/>
          <w:rtl/>
        </w:rPr>
        <w:t>בתוכנות</w:t>
      </w:r>
      <w:r w:rsidRPr="008B5A19">
        <w:rPr>
          <w:rFonts w:cs="David"/>
          <w:sz w:val="24"/>
          <w:szCs w:val="24"/>
          <w:rtl/>
        </w:rPr>
        <w:t xml:space="preserve"> </w:t>
      </w:r>
      <w:r w:rsidRPr="008B5A19">
        <w:rPr>
          <w:rFonts w:cs="David" w:hint="eastAsia"/>
          <w:sz w:val="24"/>
          <w:szCs w:val="24"/>
          <w:rtl/>
        </w:rPr>
        <w:t>מקוריות</w:t>
      </w:r>
      <w:r w:rsidRPr="008B5A19">
        <w:rPr>
          <w:rFonts w:cs="David"/>
          <w:sz w:val="24"/>
          <w:szCs w:val="24"/>
          <w:rtl/>
        </w:rPr>
        <w:t xml:space="preserve"> </w:t>
      </w:r>
      <w:r w:rsidRPr="008B5A19">
        <w:rPr>
          <w:rFonts w:cs="David" w:hint="eastAsia"/>
          <w:sz w:val="24"/>
          <w:szCs w:val="24"/>
          <w:rtl/>
        </w:rPr>
        <w:t>לצורך</w:t>
      </w:r>
      <w:r w:rsidRPr="008B5A19">
        <w:rPr>
          <w:rFonts w:cs="David"/>
          <w:sz w:val="24"/>
          <w:szCs w:val="24"/>
          <w:rtl/>
        </w:rPr>
        <w:t xml:space="preserve"> </w:t>
      </w:r>
      <w:r>
        <w:rPr>
          <w:rFonts w:cs="David" w:hint="cs"/>
          <w:sz w:val="24"/>
          <w:szCs w:val="24"/>
          <w:rtl/>
        </w:rPr>
        <w:t>ה</w:t>
      </w:r>
      <w:r w:rsidRPr="008B5A19">
        <w:rPr>
          <w:rFonts w:cs="David"/>
          <w:sz w:val="24"/>
          <w:szCs w:val="24"/>
          <w:rtl/>
        </w:rPr>
        <w:t>מכרז</w:t>
      </w:r>
      <w:r w:rsidRPr="008B5A19">
        <w:rPr>
          <w:rFonts w:cs="David" w:hint="cs"/>
          <w:sz w:val="24"/>
          <w:szCs w:val="24"/>
          <w:rtl/>
        </w:rPr>
        <w:t xml:space="preserve"> </w:t>
      </w:r>
      <w:r w:rsidRPr="008B5A19">
        <w:rPr>
          <w:rFonts w:cs="David"/>
          <w:sz w:val="24"/>
          <w:szCs w:val="24"/>
          <w:rtl/>
        </w:rPr>
        <w:t xml:space="preserve">ולצורך ביצוע השירותים נשוא המכרז, ככל שהצעתו תוכרז כזוכה על ידי </w:t>
      </w:r>
      <w:r w:rsidRPr="008B5A19">
        <w:rPr>
          <w:rFonts w:cs="David" w:hint="cs"/>
          <w:sz w:val="24"/>
          <w:szCs w:val="24"/>
          <w:rtl/>
        </w:rPr>
        <w:t>המשרד</w:t>
      </w:r>
      <w:r w:rsidRPr="008B5A19">
        <w:rPr>
          <w:rFonts w:cs="David"/>
          <w:sz w:val="24"/>
          <w:szCs w:val="24"/>
          <w:rtl/>
        </w:rPr>
        <w:t xml:space="preserve">. </w:t>
      </w:r>
    </w:p>
    <w:p w:rsidR="008B5A19" w:rsidRPr="008B5A19" w:rsidRDefault="008B5A19" w:rsidP="008B5A19">
      <w:pPr>
        <w:pStyle w:val="af7"/>
        <w:numPr>
          <w:ilvl w:val="0"/>
          <w:numId w:val="26"/>
        </w:numPr>
        <w:tabs>
          <w:tab w:val="left" w:pos="1473"/>
          <w:tab w:val="left" w:pos="2465"/>
        </w:tabs>
        <w:spacing w:before="120" w:after="120" w:line="360" w:lineRule="auto"/>
        <w:jc w:val="both"/>
        <w:rPr>
          <w:rFonts w:cs="David"/>
          <w:sz w:val="24"/>
          <w:szCs w:val="24"/>
        </w:rPr>
      </w:pPr>
      <w:r w:rsidRPr="008B5A19">
        <w:rPr>
          <w:rFonts w:cs="David" w:hint="eastAsia"/>
          <w:sz w:val="24"/>
          <w:szCs w:val="24"/>
          <w:rtl/>
        </w:rPr>
        <w:t>זה</w:t>
      </w:r>
      <w:r w:rsidRPr="008B5A19">
        <w:rPr>
          <w:rFonts w:cs="David"/>
          <w:sz w:val="24"/>
          <w:szCs w:val="24"/>
          <w:rtl/>
        </w:rPr>
        <w:t xml:space="preserve"> שמי, להלן חתימתי ותוכן תצהירי דלעיל אמת. </w:t>
      </w:r>
    </w:p>
    <w:p w:rsidR="008B5A19" w:rsidRPr="008B5A19" w:rsidRDefault="008B5A19" w:rsidP="008B5A19">
      <w:pPr>
        <w:pStyle w:val="af7"/>
        <w:ind w:left="1728"/>
        <w:rPr>
          <w:rFonts w:cs="David"/>
          <w:sz w:val="24"/>
          <w:szCs w:val="24"/>
          <w:rtl/>
        </w:rPr>
      </w:pPr>
    </w:p>
    <w:p w:rsidR="008B5A19" w:rsidRPr="008B5A19" w:rsidRDefault="008B5A19" w:rsidP="008B5A19">
      <w:pPr>
        <w:pStyle w:val="af7"/>
        <w:ind w:left="1728"/>
        <w:rPr>
          <w:rFonts w:cs="David"/>
          <w:sz w:val="24"/>
          <w:szCs w:val="24"/>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87"/>
        <w:gridCol w:w="3508"/>
        <w:gridCol w:w="3128"/>
      </w:tblGrid>
      <w:tr w:rsidR="008B5A19" w:rsidRPr="008B5A19" w:rsidTr="008B5A19">
        <w:trPr>
          <w:trHeight w:val="337"/>
          <w:jc w:val="center"/>
        </w:trPr>
        <w:tc>
          <w:tcPr>
            <w:tcW w:w="1107" w:type="pct"/>
            <w:tcBorders>
              <w:top w:val="single" w:sz="4" w:space="0" w:color="auto"/>
              <w:left w:val="single" w:sz="4" w:space="0" w:color="auto"/>
              <w:bottom w:val="single" w:sz="4" w:space="0" w:color="auto"/>
              <w:right w:val="single" w:sz="4" w:space="0" w:color="auto"/>
            </w:tcBorders>
            <w:vAlign w:val="center"/>
          </w:tcPr>
          <w:p w:rsidR="008B5A19" w:rsidRPr="008B5A19" w:rsidRDefault="008B5A19" w:rsidP="008E7D5C">
            <w:pPr>
              <w:spacing w:line="360" w:lineRule="auto"/>
              <w:jc w:val="center"/>
              <w:rPr>
                <w:b/>
                <w:bCs/>
                <w:szCs w:val="24"/>
              </w:rPr>
            </w:pPr>
          </w:p>
        </w:tc>
        <w:tc>
          <w:tcPr>
            <w:tcW w:w="2058" w:type="pct"/>
            <w:tcBorders>
              <w:top w:val="single" w:sz="4" w:space="0" w:color="auto"/>
              <w:left w:val="single" w:sz="4" w:space="0" w:color="auto"/>
              <w:bottom w:val="single" w:sz="4" w:space="0" w:color="auto"/>
              <w:right w:val="single" w:sz="4" w:space="0" w:color="auto"/>
            </w:tcBorders>
            <w:vAlign w:val="center"/>
          </w:tcPr>
          <w:p w:rsidR="008B5A19" w:rsidRPr="008B5A19" w:rsidRDefault="008B5A19" w:rsidP="008E7D5C">
            <w:pPr>
              <w:spacing w:line="360" w:lineRule="auto"/>
              <w:jc w:val="center"/>
              <w:rPr>
                <w:b/>
                <w:bCs/>
                <w:szCs w:val="24"/>
              </w:rPr>
            </w:pPr>
          </w:p>
        </w:tc>
        <w:tc>
          <w:tcPr>
            <w:tcW w:w="1836" w:type="pct"/>
            <w:tcBorders>
              <w:top w:val="single" w:sz="4" w:space="0" w:color="auto"/>
              <w:left w:val="single" w:sz="4" w:space="0" w:color="auto"/>
              <w:bottom w:val="single" w:sz="4" w:space="0" w:color="auto"/>
              <w:right w:val="single" w:sz="4" w:space="0" w:color="auto"/>
            </w:tcBorders>
            <w:vAlign w:val="center"/>
          </w:tcPr>
          <w:p w:rsidR="008B5A19" w:rsidRPr="008B5A19" w:rsidRDefault="008B5A19" w:rsidP="008E7D5C">
            <w:pPr>
              <w:spacing w:line="360" w:lineRule="auto"/>
              <w:jc w:val="center"/>
              <w:rPr>
                <w:b/>
                <w:bCs/>
                <w:szCs w:val="24"/>
              </w:rPr>
            </w:pPr>
          </w:p>
        </w:tc>
      </w:tr>
      <w:tr w:rsidR="008B5A19" w:rsidRPr="008B5A19" w:rsidTr="008B5A19">
        <w:trPr>
          <w:trHeight w:val="289"/>
          <w:jc w:val="center"/>
        </w:trPr>
        <w:tc>
          <w:tcPr>
            <w:tcW w:w="1107" w:type="pct"/>
            <w:tcBorders>
              <w:top w:val="single" w:sz="4" w:space="0" w:color="auto"/>
              <w:left w:val="single" w:sz="4" w:space="0" w:color="auto"/>
              <w:bottom w:val="single" w:sz="4" w:space="0" w:color="auto"/>
              <w:right w:val="single" w:sz="4" w:space="0" w:color="auto"/>
            </w:tcBorders>
            <w:shd w:val="pct5" w:color="auto" w:fill="auto"/>
            <w:hideMark/>
          </w:tcPr>
          <w:p w:rsidR="008B5A19" w:rsidRPr="008B5A19" w:rsidRDefault="008B5A19" w:rsidP="008E7D5C">
            <w:pPr>
              <w:spacing w:line="360" w:lineRule="auto"/>
              <w:jc w:val="center"/>
              <w:rPr>
                <w:b/>
                <w:bCs/>
                <w:szCs w:val="24"/>
              </w:rPr>
            </w:pPr>
            <w:r w:rsidRPr="008B5A19">
              <w:rPr>
                <w:rFonts w:hint="cs"/>
                <w:b/>
                <w:bCs/>
                <w:szCs w:val="24"/>
                <w:rtl/>
              </w:rPr>
              <w:t>תאריך</w:t>
            </w:r>
          </w:p>
        </w:tc>
        <w:tc>
          <w:tcPr>
            <w:tcW w:w="2058" w:type="pct"/>
            <w:tcBorders>
              <w:top w:val="single" w:sz="4" w:space="0" w:color="auto"/>
              <w:left w:val="single" w:sz="4" w:space="0" w:color="auto"/>
              <w:bottom w:val="single" w:sz="4" w:space="0" w:color="auto"/>
              <w:right w:val="single" w:sz="4" w:space="0" w:color="auto"/>
            </w:tcBorders>
            <w:shd w:val="pct5" w:color="auto" w:fill="auto"/>
            <w:hideMark/>
          </w:tcPr>
          <w:p w:rsidR="008B5A19" w:rsidRPr="008B5A19" w:rsidRDefault="008B5A19" w:rsidP="008E7D5C">
            <w:pPr>
              <w:spacing w:line="360" w:lineRule="auto"/>
              <w:jc w:val="center"/>
              <w:rPr>
                <w:b/>
                <w:bCs/>
                <w:szCs w:val="24"/>
                <w:lang w:bidi="en-US"/>
              </w:rPr>
            </w:pPr>
            <w:r w:rsidRPr="008B5A19">
              <w:rPr>
                <w:rFonts w:hint="cs"/>
                <w:b/>
                <w:bCs/>
                <w:szCs w:val="24"/>
                <w:rtl/>
              </w:rPr>
              <w:t>שם מלא של החותם בשם המציע</w:t>
            </w:r>
          </w:p>
        </w:tc>
        <w:tc>
          <w:tcPr>
            <w:tcW w:w="1836" w:type="pct"/>
            <w:tcBorders>
              <w:top w:val="single" w:sz="4" w:space="0" w:color="auto"/>
              <w:left w:val="single" w:sz="4" w:space="0" w:color="auto"/>
              <w:bottom w:val="single" w:sz="4" w:space="0" w:color="auto"/>
              <w:right w:val="single" w:sz="4" w:space="0" w:color="auto"/>
            </w:tcBorders>
            <w:shd w:val="pct5" w:color="auto" w:fill="auto"/>
            <w:hideMark/>
          </w:tcPr>
          <w:p w:rsidR="008B5A19" w:rsidRPr="008B5A19" w:rsidRDefault="008B5A19" w:rsidP="008E7D5C">
            <w:pPr>
              <w:spacing w:line="360" w:lineRule="auto"/>
              <w:jc w:val="center"/>
              <w:rPr>
                <w:b/>
                <w:bCs/>
                <w:szCs w:val="24"/>
                <w:lang w:bidi="en-US"/>
              </w:rPr>
            </w:pPr>
            <w:r w:rsidRPr="008B5A19">
              <w:rPr>
                <w:rFonts w:hint="cs"/>
                <w:b/>
                <w:bCs/>
                <w:szCs w:val="24"/>
                <w:rtl/>
              </w:rPr>
              <w:t>חתימה וחותמת המציע</w:t>
            </w:r>
          </w:p>
        </w:tc>
      </w:tr>
      <w:tr w:rsidR="008B5A19" w:rsidRPr="008B5A19" w:rsidTr="008B5A19">
        <w:trPr>
          <w:trHeight w:val="289"/>
          <w:jc w:val="center"/>
        </w:trPr>
        <w:tc>
          <w:tcPr>
            <w:tcW w:w="5000" w:type="pct"/>
            <w:gridSpan w:val="3"/>
            <w:tcBorders>
              <w:top w:val="single" w:sz="4" w:space="0" w:color="auto"/>
              <w:left w:val="nil"/>
              <w:bottom w:val="single" w:sz="4" w:space="0" w:color="auto"/>
              <w:right w:val="nil"/>
            </w:tcBorders>
            <w:shd w:val="clear" w:color="auto" w:fill="auto"/>
          </w:tcPr>
          <w:p w:rsidR="008B5A19" w:rsidRDefault="008B5A19" w:rsidP="008E7D5C">
            <w:pPr>
              <w:spacing w:line="360" w:lineRule="auto"/>
              <w:jc w:val="both"/>
              <w:rPr>
                <w:b/>
                <w:bCs/>
                <w:szCs w:val="24"/>
                <w:rtl/>
              </w:rPr>
            </w:pPr>
          </w:p>
          <w:p w:rsidR="008B5A19" w:rsidRPr="008B5A19" w:rsidRDefault="008B5A19" w:rsidP="008B5A19">
            <w:pPr>
              <w:spacing w:line="360" w:lineRule="auto"/>
              <w:jc w:val="center"/>
              <w:rPr>
                <w:b/>
                <w:bCs/>
                <w:szCs w:val="24"/>
                <w:u w:val="single"/>
                <w:rtl/>
              </w:rPr>
            </w:pPr>
            <w:r w:rsidRPr="008B5A19">
              <w:rPr>
                <w:rFonts w:hint="cs"/>
                <w:b/>
                <w:bCs/>
                <w:szCs w:val="24"/>
                <w:u w:val="single"/>
                <w:rtl/>
              </w:rPr>
              <w:t>אישור עורך דין</w:t>
            </w:r>
          </w:p>
          <w:p w:rsidR="008B5A19" w:rsidRPr="008B5A19" w:rsidRDefault="008B5A19" w:rsidP="008E7D5C">
            <w:pPr>
              <w:spacing w:line="360" w:lineRule="auto"/>
              <w:jc w:val="both"/>
              <w:rPr>
                <w:szCs w:val="24"/>
                <w:rtl/>
              </w:rPr>
            </w:pPr>
            <w:r w:rsidRPr="008B5A19">
              <w:rPr>
                <w:rFonts w:hint="cs"/>
                <w:szCs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8B5A19" w:rsidRPr="008B5A19" w:rsidRDefault="008B5A19" w:rsidP="008E7D5C">
            <w:pPr>
              <w:spacing w:line="360" w:lineRule="auto"/>
              <w:jc w:val="both"/>
              <w:rPr>
                <w:b/>
                <w:bCs/>
                <w:szCs w:val="24"/>
                <w:rtl/>
              </w:rPr>
            </w:pPr>
          </w:p>
        </w:tc>
      </w:tr>
      <w:tr w:rsidR="008B5A19" w:rsidRPr="008B5A19" w:rsidTr="008B5A19">
        <w:trPr>
          <w:trHeight w:val="289"/>
          <w:jc w:val="center"/>
        </w:trPr>
        <w:tc>
          <w:tcPr>
            <w:tcW w:w="1107" w:type="pct"/>
            <w:tcBorders>
              <w:top w:val="single" w:sz="4" w:space="0" w:color="auto"/>
              <w:left w:val="single" w:sz="4" w:space="0" w:color="auto"/>
              <w:bottom w:val="single" w:sz="4" w:space="0" w:color="auto"/>
              <w:right w:val="single" w:sz="4" w:space="0" w:color="auto"/>
            </w:tcBorders>
            <w:shd w:val="pct5" w:color="auto" w:fill="auto"/>
            <w:vAlign w:val="center"/>
          </w:tcPr>
          <w:p w:rsidR="008B5A19" w:rsidRPr="008B5A19" w:rsidRDefault="008B5A19" w:rsidP="008E7D5C">
            <w:pPr>
              <w:spacing w:line="360" w:lineRule="auto"/>
              <w:jc w:val="center"/>
              <w:rPr>
                <w:b/>
                <w:bCs/>
                <w:szCs w:val="24"/>
                <w:rtl/>
              </w:rPr>
            </w:pPr>
          </w:p>
        </w:tc>
        <w:tc>
          <w:tcPr>
            <w:tcW w:w="2058" w:type="pct"/>
            <w:tcBorders>
              <w:top w:val="single" w:sz="4" w:space="0" w:color="auto"/>
              <w:left w:val="single" w:sz="4" w:space="0" w:color="auto"/>
              <w:bottom w:val="single" w:sz="4" w:space="0" w:color="auto"/>
              <w:right w:val="single" w:sz="4" w:space="0" w:color="auto"/>
            </w:tcBorders>
            <w:shd w:val="pct5" w:color="auto" w:fill="auto"/>
            <w:vAlign w:val="center"/>
          </w:tcPr>
          <w:p w:rsidR="008B5A19" w:rsidRPr="008B5A19" w:rsidRDefault="008B5A19" w:rsidP="008E7D5C">
            <w:pPr>
              <w:spacing w:line="360" w:lineRule="auto"/>
              <w:jc w:val="center"/>
              <w:rPr>
                <w:b/>
                <w:bCs/>
                <w:szCs w:val="24"/>
                <w:rtl/>
              </w:rPr>
            </w:pPr>
          </w:p>
        </w:tc>
        <w:tc>
          <w:tcPr>
            <w:tcW w:w="1836" w:type="pct"/>
            <w:tcBorders>
              <w:top w:val="single" w:sz="4" w:space="0" w:color="auto"/>
              <w:left w:val="single" w:sz="4" w:space="0" w:color="auto"/>
              <w:bottom w:val="single" w:sz="4" w:space="0" w:color="auto"/>
              <w:right w:val="single" w:sz="4" w:space="0" w:color="auto"/>
            </w:tcBorders>
            <w:shd w:val="pct5" w:color="auto" w:fill="auto"/>
            <w:vAlign w:val="center"/>
          </w:tcPr>
          <w:p w:rsidR="008B5A19" w:rsidRPr="008B5A19" w:rsidRDefault="008B5A19" w:rsidP="008E7D5C">
            <w:pPr>
              <w:spacing w:line="360" w:lineRule="auto"/>
              <w:jc w:val="center"/>
              <w:rPr>
                <w:b/>
                <w:bCs/>
                <w:szCs w:val="24"/>
                <w:rtl/>
              </w:rPr>
            </w:pPr>
          </w:p>
        </w:tc>
      </w:tr>
      <w:tr w:rsidR="008B5A19" w:rsidRPr="008B5A19" w:rsidTr="008B5A19">
        <w:trPr>
          <w:trHeight w:val="289"/>
          <w:jc w:val="center"/>
        </w:trPr>
        <w:tc>
          <w:tcPr>
            <w:tcW w:w="1107" w:type="pct"/>
            <w:tcBorders>
              <w:top w:val="single" w:sz="4" w:space="0" w:color="auto"/>
              <w:left w:val="single" w:sz="4" w:space="0" w:color="auto"/>
              <w:bottom w:val="single" w:sz="4" w:space="0" w:color="auto"/>
              <w:right w:val="single" w:sz="4" w:space="0" w:color="auto"/>
            </w:tcBorders>
            <w:shd w:val="pct5" w:color="auto" w:fill="auto"/>
            <w:vAlign w:val="center"/>
          </w:tcPr>
          <w:p w:rsidR="008B5A19" w:rsidRPr="008B5A19" w:rsidRDefault="008B5A19" w:rsidP="008E7D5C">
            <w:pPr>
              <w:spacing w:line="360" w:lineRule="auto"/>
              <w:jc w:val="center"/>
              <w:rPr>
                <w:b/>
                <w:bCs/>
                <w:szCs w:val="24"/>
                <w:rtl/>
              </w:rPr>
            </w:pPr>
            <w:r w:rsidRPr="008B5A19">
              <w:rPr>
                <w:rFonts w:hint="cs"/>
                <w:b/>
                <w:bCs/>
                <w:szCs w:val="24"/>
                <w:rtl/>
              </w:rPr>
              <w:t>תאריך</w:t>
            </w:r>
          </w:p>
        </w:tc>
        <w:tc>
          <w:tcPr>
            <w:tcW w:w="2058" w:type="pct"/>
            <w:tcBorders>
              <w:top w:val="single" w:sz="4" w:space="0" w:color="auto"/>
              <w:left w:val="single" w:sz="4" w:space="0" w:color="auto"/>
              <w:bottom w:val="single" w:sz="4" w:space="0" w:color="auto"/>
              <w:right w:val="single" w:sz="4" w:space="0" w:color="auto"/>
            </w:tcBorders>
            <w:shd w:val="pct5" w:color="auto" w:fill="auto"/>
            <w:vAlign w:val="center"/>
          </w:tcPr>
          <w:p w:rsidR="008B5A19" w:rsidRPr="008B5A19" w:rsidRDefault="008B5A19" w:rsidP="008E7D5C">
            <w:pPr>
              <w:spacing w:line="360" w:lineRule="auto"/>
              <w:jc w:val="center"/>
              <w:rPr>
                <w:b/>
                <w:bCs/>
                <w:szCs w:val="24"/>
                <w:rtl/>
              </w:rPr>
            </w:pPr>
            <w:r w:rsidRPr="008B5A19">
              <w:rPr>
                <w:rFonts w:hint="cs"/>
                <w:b/>
                <w:bCs/>
                <w:szCs w:val="24"/>
                <w:rtl/>
              </w:rPr>
              <w:t>שם מלא ומ.ר של עו"ד</w:t>
            </w:r>
          </w:p>
        </w:tc>
        <w:tc>
          <w:tcPr>
            <w:tcW w:w="1836" w:type="pct"/>
            <w:tcBorders>
              <w:top w:val="single" w:sz="4" w:space="0" w:color="auto"/>
              <w:left w:val="single" w:sz="4" w:space="0" w:color="auto"/>
              <w:bottom w:val="single" w:sz="4" w:space="0" w:color="auto"/>
              <w:right w:val="single" w:sz="4" w:space="0" w:color="auto"/>
            </w:tcBorders>
            <w:shd w:val="pct5" w:color="auto" w:fill="auto"/>
            <w:vAlign w:val="center"/>
          </w:tcPr>
          <w:p w:rsidR="008B5A19" w:rsidRPr="008B5A19" w:rsidRDefault="008B5A19" w:rsidP="008E7D5C">
            <w:pPr>
              <w:spacing w:line="360" w:lineRule="auto"/>
              <w:jc w:val="center"/>
              <w:rPr>
                <w:b/>
                <w:bCs/>
                <w:szCs w:val="24"/>
                <w:rtl/>
              </w:rPr>
            </w:pPr>
            <w:r w:rsidRPr="008B5A19">
              <w:rPr>
                <w:rFonts w:hint="cs"/>
                <w:b/>
                <w:bCs/>
                <w:szCs w:val="24"/>
                <w:rtl/>
              </w:rPr>
              <w:t>חתימה וחותמת</w:t>
            </w:r>
          </w:p>
        </w:tc>
      </w:tr>
    </w:tbl>
    <w:p w:rsidR="008B5A19" w:rsidRPr="00097EB8" w:rsidRDefault="008B5A19" w:rsidP="00097EB8">
      <w:pPr>
        <w:rPr>
          <w:rFonts w:eastAsia="David"/>
          <w:rtl/>
        </w:rPr>
      </w:pPr>
    </w:p>
    <w:p w:rsidR="008B5A19" w:rsidRPr="008B5A19" w:rsidRDefault="008B5A19">
      <w:pPr>
        <w:tabs>
          <w:tab w:val="clear" w:pos="709"/>
          <w:tab w:val="clear" w:pos="1418"/>
          <w:tab w:val="clear" w:pos="2268"/>
          <w:tab w:val="clear" w:pos="3289"/>
        </w:tabs>
        <w:bidi w:val="0"/>
        <w:rPr>
          <w:rFonts w:eastAsia="David"/>
          <w:b/>
          <w:bCs/>
          <w:kern w:val="28"/>
          <w:szCs w:val="24"/>
          <w:rtl/>
          <w:lang w:eastAsia="he-IL"/>
        </w:rPr>
      </w:pPr>
      <w:r w:rsidRPr="008B5A19">
        <w:rPr>
          <w:rFonts w:eastAsia="David"/>
          <w:szCs w:val="24"/>
          <w:rtl/>
          <w:lang w:eastAsia="he-IL"/>
        </w:rPr>
        <w:br w:type="page"/>
      </w:r>
    </w:p>
    <w:p w:rsidR="0047687B" w:rsidRDefault="00556352" w:rsidP="0047687B">
      <w:pPr>
        <w:pStyle w:val="10"/>
        <w:rPr>
          <w:b w:val="0"/>
          <w:bCs w:val="0"/>
          <w:sz w:val="24"/>
          <w:u w:val="single"/>
          <w:rtl/>
        </w:rPr>
      </w:pPr>
      <w:bookmarkStart w:id="226" w:name="_Toc516064393"/>
      <w:r>
        <w:rPr>
          <w:rFonts w:hint="eastAsia"/>
          <w:sz w:val="24"/>
          <w:szCs w:val="24"/>
          <w:rtl/>
        </w:rPr>
        <w:lastRenderedPageBreak/>
        <w:t>נספח א</w:t>
      </w:r>
      <w:r>
        <w:rPr>
          <w:sz w:val="24"/>
          <w:szCs w:val="24"/>
          <w:rtl/>
        </w:rPr>
        <w:t>'</w:t>
      </w:r>
      <w:r>
        <w:rPr>
          <w:rFonts w:hint="eastAsia"/>
          <w:sz w:val="24"/>
          <w:szCs w:val="24"/>
          <w:rtl/>
        </w:rPr>
        <w:t>9</w:t>
      </w:r>
      <w:r w:rsidR="0047687B">
        <w:rPr>
          <w:sz w:val="24"/>
          <w:szCs w:val="24"/>
          <w:rtl/>
        </w:rPr>
        <w:t xml:space="preserve"> –</w:t>
      </w:r>
      <w:r w:rsidR="0047687B">
        <w:rPr>
          <w:rFonts w:hint="cs"/>
          <w:sz w:val="24"/>
          <w:szCs w:val="24"/>
          <w:rtl/>
        </w:rPr>
        <w:t xml:space="preserve"> רשימת המוצרים המוצעים למכירה בחנות</w:t>
      </w:r>
      <w:bookmarkEnd w:id="226"/>
    </w:p>
    <w:p w:rsidR="0047687B" w:rsidRDefault="0047687B" w:rsidP="0047687B">
      <w:pPr>
        <w:pStyle w:val="af7"/>
        <w:numPr>
          <w:ilvl w:val="0"/>
          <w:numId w:val="29"/>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 xml:space="preserve">רשימת המוצרים המוצעים על ידי המציע תהיה בנויה בפורמט </w:t>
      </w:r>
      <w:r w:rsidR="00214EE4">
        <w:rPr>
          <w:rFonts w:cs="David" w:hint="cs"/>
          <w:sz w:val="24"/>
          <w:szCs w:val="24"/>
          <w:rtl/>
        </w:rPr>
        <w:t>זה</w:t>
      </w:r>
      <w:r>
        <w:rPr>
          <w:rFonts w:cs="David" w:hint="cs"/>
          <w:sz w:val="24"/>
          <w:szCs w:val="24"/>
          <w:rtl/>
        </w:rPr>
        <w:t>:</w:t>
      </w:r>
    </w:p>
    <w:p w:rsidR="0047687B" w:rsidRDefault="0047687B" w:rsidP="0047687B">
      <w:pPr>
        <w:pStyle w:val="af7"/>
        <w:tabs>
          <w:tab w:val="left" w:pos="1473"/>
          <w:tab w:val="left" w:pos="2465"/>
        </w:tabs>
        <w:spacing w:before="120" w:after="120" w:line="360" w:lineRule="auto"/>
        <w:ind w:left="510"/>
        <w:jc w:val="both"/>
        <w:rPr>
          <w:rFonts w:cs="David"/>
          <w:sz w:val="24"/>
          <w:szCs w:val="24"/>
        </w:rPr>
      </w:pPr>
      <w:r>
        <w:rPr>
          <w:rFonts w:cs="David" w:hint="cs"/>
          <w:b/>
          <w:bCs/>
          <w:sz w:val="24"/>
          <w:szCs w:val="24"/>
          <w:u w:val="single"/>
          <w:rtl/>
        </w:rPr>
        <w:t>קטגוריה</w:t>
      </w:r>
      <w:r>
        <w:rPr>
          <w:rFonts w:cs="David" w:hint="cs"/>
          <w:sz w:val="24"/>
          <w:szCs w:val="24"/>
          <w:rtl/>
        </w:rPr>
        <w:t>:</w:t>
      </w:r>
      <w:r w:rsidR="00AA117E">
        <w:rPr>
          <w:rFonts w:cs="David" w:hint="cs"/>
          <w:sz w:val="24"/>
          <w:szCs w:val="24"/>
          <w:rtl/>
        </w:rPr>
        <w:t xml:space="preserve"> _______________</w:t>
      </w:r>
    </w:p>
    <w:tbl>
      <w:tblPr>
        <w:tblStyle w:val="ae"/>
        <w:bidiVisual/>
        <w:tblW w:w="5000" w:type="pct"/>
        <w:tblLook w:val="04A0"/>
      </w:tblPr>
      <w:tblGrid>
        <w:gridCol w:w="957"/>
        <w:gridCol w:w="2767"/>
        <w:gridCol w:w="2300"/>
        <w:gridCol w:w="2499"/>
      </w:tblGrid>
      <w:tr w:rsidR="0047687B" w:rsidTr="0047687B">
        <w:tc>
          <w:tcPr>
            <w:tcW w:w="562" w:type="pct"/>
          </w:tcPr>
          <w:p w:rsidR="0047687B" w:rsidRPr="0047687B" w:rsidRDefault="0047687B" w:rsidP="0047687B">
            <w:pPr>
              <w:pStyle w:val="af7"/>
              <w:tabs>
                <w:tab w:val="left" w:pos="1473"/>
                <w:tab w:val="left" w:pos="2465"/>
              </w:tabs>
              <w:spacing w:after="0" w:line="360" w:lineRule="auto"/>
              <w:ind w:left="0"/>
              <w:jc w:val="center"/>
              <w:rPr>
                <w:rFonts w:cs="David"/>
                <w:b/>
                <w:bCs/>
                <w:sz w:val="24"/>
                <w:szCs w:val="24"/>
                <w:u w:val="single"/>
                <w:rtl/>
              </w:rPr>
            </w:pPr>
            <w:r>
              <w:rPr>
                <w:rFonts w:cs="David" w:hint="cs"/>
                <w:b/>
                <w:bCs/>
                <w:sz w:val="24"/>
                <w:szCs w:val="24"/>
                <w:u w:val="single"/>
                <w:rtl/>
              </w:rPr>
              <w:t>מספר</w:t>
            </w:r>
          </w:p>
        </w:tc>
        <w:tc>
          <w:tcPr>
            <w:tcW w:w="1623" w:type="pct"/>
          </w:tcPr>
          <w:p w:rsidR="0047687B" w:rsidRPr="0047687B" w:rsidRDefault="0047687B" w:rsidP="0047687B">
            <w:pPr>
              <w:pStyle w:val="af7"/>
              <w:tabs>
                <w:tab w:val="left" w:pos="1473"/>
                <w:tab w:val="left" w:pos="2465"/>
              </w:tabs>
              <w:spacing w:after="0" w:line="360" w:lineRule="auto"/>
              <w:ind w:left="0"/>
              <w:jc w:val="center"/>
              <w:rPr>
                <w:rFonts w:cs="David"/>
                <w:b/>
                <w:bCs/>
                <w:sz w:val="24"/>
                <w:szCs w:val="24"/>
                <w:u w:val="single"/>
                <w:rtl/>
              </w:rPr>
            </w:pPr>
            <w:r>
              <w:rPr>
                <w:rFonts w:cs="David" w:hint="cs"/>
                <w:b/>
                <w:bCs/>
                <w:sz w:val="24"/>
                <w:szCs w:val="24"/>
                <w:u w:val="single"/>
                <w:rtl/>
              </w:rPr>
              <w:t>שם/סוג</w:t>
            </w:r>
            <w:r w:rsidR="00D538AE">
              <w:rPr>
                <w:rFonts w:cs="David" w:hint="cs"/>
                <w:b/>
                <w:bCs/>
                <w:sz w:val="24"/>
                <w:szCs w:val="24"/>
                <w:u w:val="single"/>
                <w:rtl/>
              </w:rPr>
              <w:t>/דגם</w:t>
            </w:r>
            <w:r>
              <w:rPr>
                <w:rFonts w:cs="David" w:hint="cs"/>
                <w:b/>
                <w:bCs/>
                <w:sz w:val="24"/>
                <w:szCs w:val="24"/>
                <w:u w:val="single"/>
                <w:rtl/>
              </w:rPr>
              <w:t xml:space="preserve"> הפריט</w:t>
            </w:r>
          </w:p>
        </w:tc>
        <w:tc>
          <w:tcPr>
            <w:tcW w:w="1349" w:type="pct"/>
          </w:tcPr>
          <w:p w:rsidR="0047687B" w:rsidRPr="0047687B" w:rsidRDefault="0047687B" w:rsidP="0047687B">
            <w:pPr>
              <w:pStyle w:val="af7"/>
              <w:tabs>
                <w:tab w:val="left" w:pos="1473"/>
                <w:tab w:val="left" w:pos="2465"/>
              </w:tabs>
              <w:spacing w:after="0" w:line="360" w:lineRule="auto"/>
              <w:ind w:left="0"/>
              <w:jc w:val="center"/>
              <w:rPr>
                <w:rFonts w:cs="David"/>
                <w:b/>
                <w:bCs/>
                <w:sz w:val="24"/>
                <w:szCs w:val="24"/>
                <w:u w:val="single"/>
                <w:rtl/>
              </w:rPr>
            </w:pPr>
            <w:r>
              <w:rPr>
                <w:rFonts w:cs="David" w:hint="cs"/>
                <w:b/>
                <w:bCs/>
                <w:sz w:val="24"/>
                <w:szCs w:val="24"/>
                <w:u w:val="single"/>
                <w:rtl/>
              </w:rPr>
              <w:t>מותג</w:t>
            </w:r>
          </w:p>
        </w:tc>
        <w:tc>
          <w:tcPr>
            <w:tcW w:w="1466" w:type="pct"/>
          </w:tcPr>
          <w:p w:rsidR="0047687B" w:rsidRPr="0047687B" w:rsidRDefault="0047687B" w:rsidP="0047687B">
            <w:pPr>
              <w:pStyle w:val="af7"/>
              <w:tabs>
                <w:tab w:val="left" w:pos="1473"/>
                <w:tab w:val="left" w:pos="2465"/>
              </w:tabs>
              <w:spacing w:after="0" w:line="360" w:lineRule="auto"/>
              <w:ind w:left="0"/>
              <w:jc w:val="center"/>
              <w:rPr>
                <w:rFonts w:cs="David"/>
                <w:b/>
                <w:bCs/>
                <w:sz w:val="24"/>
                <w:szCs w:val="24"/>
                <w:u w:val="single"/>
                <w:rtl/>
              </w:rPr>
            </w:pPr>
            <w:r>
              <w:rPr>
                <w:rFonts w:cs="David" w:hint="cs"/>
                <w:b/>
                <w:bCs/>
                <w:sz w:val="24"/>
                <w:szCs w:val="24"/>
                <w:u w:val="single"/>
                <w:rtl/>
              </w:rPr>
              <w:t>מחיר ליחידה בש"ח (כולל מע"מ)</w:t>
            </w:r>
          </w:p>
        </w:tc>
      </w:tr>
      <w:tr w:rsidR="0047687B" w:rsidTr="0047687B">
        <w:tc>
          <w:tcPr>
            <w:tcW w:w="562" w:type="pct"/>
          </w:tcPr>
          <w:p w:rsidR="0047687B" w:rsidRPr="0047687B" w:rsidRDefault="0047687B" w:rsidP="0047687B">
            <w:pPr>
              <w:pStyle w:val="af7"/>
              <w:numPr>
                <w:ilvl w:val="0"/>
                <w:numId w:val="30"/>
              </w:numPr>
              <w:tabs>
                <w:tab w:val="left" w:pos="1473"/>
                <w:tab w:val="left" w:pos="2465"/>
              </w:tabs>
              <w:spacing w:after="0" w:line="360" w:lineRule="auto"/>
              <w:rPr>
                <w:rFonts w:cs="David"/>
                <w:sz w:val="24"/>
                <w:szCs w:val="24"/>
                <w:u w:val="single"/>
                <w:rtl/>
              </w:rPr>
            </w:pPr>
          </w:p>
        </w:tc>
        <w:tc>
          <w:tcPr>
            <w:tcW w:w="1623" w:type="pct"/>
          </w:tcPr>
          <w:p w:rsidR="0047687B" w:rsidRPr="0047687B" w:rsidRDefault="0047687B" w:rsidP="0047687B">
            <w:pPr>
              <w:pStyle w:val="af7"/>
              <w:tabs>
                <w:tab w:val="left" w:pos="1473"/>
                <w:tab w:val="left" w:pos="2465"/>
              </w:tabs>
              <w:spacing w:after="0" w:line="360" w:lineRule="auto"/>
              <w:ind w:left="0"/>
              <w:rPr>
                <w:rFonts w:cs="David"/>
                <w:sz w:val="24"/>
                <w:szCs w:val="24"/>
                <w:u w:val="single"/>
                <w:rtl/>
              </w:rPr>
            </w:pPr>
          </w:p>
        </w:tc>
        <w:tc>
          <w:tcPr>
            <w:tcW w:w="1349" w:type="pct"/>
          </w:tcPr>
          <w:p w:rsidR="0047687B" w:rsidRPr="0047687B" w:rsidRDefault="0047687B" w:rsidP="0047687B">
            <w:pPr>
              <w:pStyle w:val="af7"/>
              <w:tabs>
                <w:tab w:val="left" w:pos="1473"/>
                <w:tab w:val="left" w:pos="2465"/>
              </w:tabs>
              <w:spacing w:after="0" w:line="360" w:lineRule="auto"/>
              <w:ind w:left="0"/>
              <w:rPr>
                <w:rFonts w:cs="David"/>
                <w:sz w:val="24"/>
                <w:szCs w:val="24"/>
                <w:u w:val="single"/>
                <w:rtl/>
              </w:rPr>
            </w:pPr>
          </w:p>
        </w:tc>
        <w:tc>
          <w:tcPr>
            <w:tcW w:w="1466" w:type="pct"/>
          </w:tcPr>
          <w:p w:rsidR="0047687B" w:rsidRPr="0047687B" w:rsidRDefault="0047687B" w:rsidP="0047687B">
            <w:pPr>
              <w:pStyle w:val="af7"/>
              <w:tabs>
                <w:tab w:val="left" w:pos="1473"/>
                <w:tab w:val="left" w:pos="2465"/>
              </w:tabs>
              <w:spacing w:after="0" w:line="360" w:lineRule="auto"/>
              <w:ind w:left="0"/>
              <w:rPr>
                <w:rFonts w:cs="David"/>
                <w:sz w:val="24"/>
                <w:szCs w:val="24"/>
                <w:u w:val="single"/>
                <w:rtl/>
              </w:rPr>
            </w:pPr>
          </w:p>
        </w:tc>
      </w:tr>
      <w:tr w:rsidR="0047687B" w:rsidTr="0047687B">
        <w:tc>
          <w:tcPr>
            <w:tcW w:w="562" w:type="pct"/>
          </w:tcPr>
          <w:p w:rsidR="0047687B" w:rsidRPr="0047687B" w:rsidRDefault="0047687B" w:rsidP="0047687B">
            <w:pPr>
              <w:pStyle w:val="af7"/>
              <w:numPr>
                <w:ilvl w:val="0"/>
                <w:numId w:val="30"/>
              </w:numPr>
              <w:tabs>
                <w:tab w:val="left" w:pos="1473"/>
                <w:tab w:val="left" w:pos="2465"/>
              </w:tabs>
              <w:spacing w:after="0" w:line="360" w:lineRule="auto"/>
              <w:rPr>
                <w:rFonts w:cs="David"/>
                <w:sz w:val="24"/>
                <w:szCs w:val="24"/>
                <w:u w:val="single"/>
                <w:rtl/>
              </w:rPr>
            </w:pPr>
          </w:p>
        </w:tc>
        <w:tc>
          <w:tcPr>
            <w:tcW w:w="1623" w:type="pct"/>
          </w:tcPr>
          <w:p w:rsidR="0047687B" w:rsidRPr="0047687B" w:rsidRDefault="0047687B" w:rsidP="0047687B">
            <w:pPr>
              <w:pStyle w:val="af7"/>
              <w:tabs>
                <w:tab w:val="left" w:pos="1473"/>
                <w:tab w:val="left" w:pos="2465"/>
              </w:tabs>
              <w:spacing w:after="0" w:line="360" w:lineRule="auto"/>
              <w:ind w:left="0"/>
              <w:rPr>
                <w:rFonts w:cs="David"/>
                <w:sz w:val="24"/>
                <w:szCs w:val="24"/>
                <w:u w:val="single"/>
                <w:rtl/>
              </w:rPr>
            </w:pPr>
          </w:p>
        </w:tc>
        <w:tc>
          <w:tcPr>
            <w:tcW w:w="1349" w:type="pct"/>
          </w:tcPr>
          <w:p w:rsidR="0047687B" w:rsidRPr="0047687B" w:rsidRDefault="0047687B" w:rsidP="0047687B">
            <w:pPr>
              <w:pStyle w:val="af7"/>
              <w:tabs>
                <w:tab w:val="left" w:pos="1473"/>
                <w:tab w:val="left" w:pos="2465"/>
              </w:tabs>
              <w:spacing w:after="0" w:line="360" w:lineRule="auto"/>
              <w:ind w:left="0"/>
              <w:rPr>
                <w:rFonts w:cs="David"/>
                <w:sz w:val="24"/>
                <w:szCs w:val="24"/>
                <w:u w:val="single"/>
                <w:rtl/>
              </w:rPr>
            </w:pPr>
          </w:p>
        </w:tc>
        <w:tc>
          <w:tcPr>
            <w:tcW w:w="1466" w:type="pct"/>
          </w:tcPr>
          <w:p w:rsidR="0047687B" w:rsidRPr="0047687B" w:rsidRDefault="0047687B" w:rsidP="0047687B">
            <w:pPr>
              <w:pStyle w:val="af7"/>
              <w:tabs>
                <w:tab w:val="left" w:pos="1473"/>
                <w:tab w:val="left" w:pos="2465"/>
              </w:tabs>
              <w:spacing w:after="0" w:line="360" w:lineRule="auto"/>
              <w:ind w:left="0"/>
              <w:rPr>
                <w:rFonts w:cs="David"/>
                <w:sz w:val="24"/>
                <w:szCs w:val="24"/>
                <w:u w:val="single"/>
                <w:rtl/>
              </w:rPr>
            </w:pPr>
          </w:p>
        </w:tc>
      </w:tr>
    </w:tbl>
    <w:p w:rsidR="0047687B" w:rsidRPr="0047687B" w:rsidRDefault="0047687B" w:rsidP="0047687B">
      <w:pPr>
        <w:pStyle w:val="af7"/>
        <w:tabs>
          <w:tab w:val="left" w:pos="1473"/>
          <w:tab w:val="left" w:pos="2465"/>
        </w:tabs>
        <w:spacing w:before="120" w:after="120" w:line="360" w:lineRule="auto"/>
        <w:ind w:left="510"/>
        <w:jc w:val="both"/>
        <w:rPr>
          <w:rFonts w:cs="David"/>
          <w:sz w:val="24"/>
          <w:szCs w:val="24"/>
          <w:rtl/>
        </w:rPr>
      </w:pPr>
    </w:p>
    <w:p w:rsidR="00AA117E" w:rsidRDefault="00AA117E" w:rsidP="00AA117E">
      <w:pPr>
        <w:pStyle w:val="af7"/>
        <w:numPr>
          <w:ilvl w:val="0"/>
          <w:numId w:val="29"/>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 xml:space="preserve">יובהר כי המוצרים שיצוינו על ידי המציע בנספח זה יהיו </w:t>
      </w:r>
      <w:r>
        <w:rPr>
          <w:rFonts w:cs="David" w:hint="cs"/>
          <w:b/>
          <w:bCs/>
          <w:sz w:val="24"/>
          <w:szCs w:val="24"/>
          <w:rtl/>
        </w:rPr>
        <w:t>בנוסף</w:t>
      </w:r>
      <w:r>
        <w:rPr>
          <w:rFonts w:cs="David" w:hint="cs"/>
          <w:sz w:val="24"/>
          <w:szCs w:val="24"/>
          <w:rtl/>
        </w:rPr>
        <w:t xml:space="preserve"> למוצרים בפיקוח בטבלה שבסעי</w:t>
      </w:r>
      <w:r w:rsidR="00DB0A9D">
        <w:rPr>
          <w:rFonts w:cs="David" w:hint="cs"/>
          <w:sz w:val="24"/>
          <w:szCs w:val="24"/>
          <w:rtl/>
        </w:rPr>
        <w:t xml:space="preserve">ף </w:t>
      </w:r>
      <w:r w:rsidR="000B3465">
        <w:rPr>
          <w:rFonts w:cs="David"/>
          <w:sz w:val="24"/>
          <w:szCs w:val="24"/>
          <w:rtl/>
        </w:rPr>
        <w:fldChar w:fldCharType="begin"/>
      </w:r>
      <w:r w:rsidR="00DB0A9D">
        <w:rPr>
          <w:rFonts w:cs="David"/>
          <w:sz w:val="24"/>
          <w:szCs w:val="24"/>
          <w:rtl/>
        </w:rPr>
        <w:instrText xml:space="preserve"> </w:instrText>
      </w:r>
      <w:r w:rsidR="00DB0A9D">
        <w:rPr>
          <w:rFonts w:cs="David" w:hint="cs"/>
          <w:sz w:val="24"/>
          <w:szCs w:val="24"/>
        </w:rPr>
        <w:instrText>REF</w:instrText>
      </w:r>
      <w:r w:rsidR="00DB0A9D">
        <w:rPr>
          <w:rFonts w:cs="David" w:hint="cs"/>
          <w:sz w:val="24"/>
          <w:szCs w:val="24"/>
          <w:rtl/>
        </w:rPr>
        <w:instrText xml:space="preserve"> _</w:instrText>
      </w:r>
      <w:r w:rsidR="00DB0A9D">
        <w:rPr>
          <w:rFonts w:cs="David" w:hint="cs"/>
          <w:sz w:val="24"/>
          <w:szCs w:val="24"/>
        </w:rPr>
        <w:instrText>Ref510685170 \r \h</w:instrText>
      </w:r>
      <w:r w:rsidR="00DB0A9D">
        <w:rPr>
          <w:rFonts w:cs="David"/>
          <w:sz w:val="24"/>
          <w:szCs w:val="24"/>
          <w:rtl/>
        </w:rPr>
        <w:instrText xml:space="preserve"> </w:instrText>
      </w:r>
      <w:r w:rsidR="000B3465">
        <w:rPr>
          <w:rFonts w:cs="David"/>
          <w:sz w:val="24"/>
          <w:szCs w:val="24"/>
          <w:rtl/>
        </w:rPr>
      </w:r>
      <w:r w:rsidR="000B3465">
        <w:rPr>
          <w:rFonts w:cs="David"/>
          <w:sz w:val="24"/>
          <w:szCs w:val="24"/>
          <w:rtl/>
        </w:rPr>
        <w:fldChar w:fldCharType="separate"/>
      </w:r>
      <w:r w:rsidR="00780AD6">
        <w:rPr>
          <w:rFonts w:cs="David" w:hint="cs"/>
          <w:sz w:val="24"/>
          <w:szCs w:val="24"/>
          <w:rtl/>
        </w:rPr>
        <w:t>‏</w:t>
      </w:r>
      <w:r w:rsidR="00780AD6">
        <w:rPr>
          <w:rFonts w:cs="David"/>
          <w:sz w:val="24"/>
          <w:szCs w:val="24"/>
          <w:rtl/>
        </w:rPr>
        <w:t>11</w:t>
      </w:r>
      <w:r w:rsidR="000B3465">
        <w:rPr>
          <w:rFonts w:cs="David"/>
          <w:sz w:val="24"/>
          <w:szCs w:val="24"/>
          <w:rtl/>
        </w:rPr>
        <w:fldChar w:fldCharType="end"/>
      </w:r>
      <w:r w:rsidR="00DB0A9D">
        <w:rPr>
          <w:rFonts w:cs="David" w:hint="cs"/>
          <w:sz w:val="24"/>
          <w:szCs w:val="24"/>
          <w:rtl/>
        </w:rPr>
        <w:t xml:space="preserve"> </w:t>
      </w:r>
      <w:r>
        <w:rPr>
          <w:rFonts w:cs="David" w:hint="cs"/>
          <w:sz w:val="24"/>
          <w:szCs w:val="24"/>
          <w:rtl/>
        </w:rPr>
        <w:t>לפרק 2. אין צורך לציין את המוצרים בפיקוח במסגרת נספח זה.</w:t>
      </w:r>
    </w:p>
    <w:p w:rsidR="00AA117E" w:rsidRDefault="00AA117E" w:rsidP="00AA117E">
      <w:pPr>
        <w:pStyle w:val="af7"/>
        <w:numPr>
          <w:ilvl w:val="0"/>
          <w:numId w:val="29"/>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רשימת הקטגוריות:</w:t>
      </w:r>
    </w:p>
    <w:p w:rsidR="00AA117E" w:rsidRDefault="00AA117E"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bookmarkStart w:id="227" w:name="_Ref510695096"/>
      <w:r>
        <w:rPr>
          <w:rFonts w:cs="David" w:hint="cs"/>
          <w:sz w:val="24"/>
          <w:szCs w:val="24"/>
          <w:rtl/>
        </w:rPr>
        <w:t>קונדיטוריה ומאפים;</w:t>
      </w:r>
      <w:bookmarkEnd w:id="227"/>
    </w:p>
    <w:p w:rsidR="00AA117E" w:rsidRDefault="00AA117E"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כריכים, סלטים וארוחות;</w:t>
      </w:r>
    </w:p>
    <w:p w:rsidR="00AA117E" w:rsidRDefault="00AA117E"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מוצרי חלב;</w:t>
      </w:r>
    </w:p>
    <w:p w:rsidR="00AA117E" w:rsidRDefault="00AA117E"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שתייה קרה;</w:t>
      </w:r>
    </w:p>
    <w:p w:rsidR="00AA117E" w:rsidRDefault="00AA117E"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שתייה חמה;</w:t>
      </w:r>
    </w:p>
    <w:p w:rsidR="00D538AE" w:rsidRDefault="00D538AE"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מוצרי נוחות ופנאי;</w:t>
      </w:r>
    </w:p>
    <w:p w:rsidR="00AA117E" w:rsidRDefault="00FB2C22"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אביזרי שיקום</w:t>
      </w:r>
      <w:r w:rsidR="00AA117E">
        <w:rPr>
          <w:rFonts w:cs="David" w:hint="cs"/>
          <w:sz w:val="24"/>
          <w:szCs w:val="24"/>
          <w:rtl/>
        </w:rPr>
        <w:t>;</w:t>
      </w:r>
    </w:p>
    <w:p w:rsidR="006B1A06" w:rsidRDefault="006B1A06"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מכונות מזון (מתוך המוצרים המוצעים בשאר הקטגוריות);</w:t>
      </w:r>
    </w:p>
    <w:p w:rsidR="006B1A06" w:rsidRDefault="006B1A06"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מכונות שתייה (מתוך המוצרים המוצעים בשאר הקטגוריות);</w:t>
      </w:r>
    </w:p>
    <w:p w:rsidR="006B1A06" w:rsidRDefault="006B1A06"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עגלת מזון (מתוך המוצרים המוצעים בשאר הקטגוריות);</w:t>
      </w:r>
    </w:p>
    <w:p w:rsidR="00AA117E" w:rsidRDefault="00AA117E"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bookmarkStart w:id="228" w:name="_Ref510695100"/>
      <w:r>
        <w:rPr>
          <w:rFonts w:cs="David" w:hint="cs"/>
          <w:sz w:val="24"/>
          <w:szCs w:val="24"/>
          <w:rtl/>
        </w:rPr>
        <w:t>שונות</w:t>
      </w:r>
      <w:r w:rsidR="00D538AE">
        <w:rPr>
          <w:rFonts w:cs="David" w:hint="cs"/>
          <w:sz w:val="24"/>
          <w:szCs w:val="24"/>
          <w:rtl/>
        </w:rPr>
        <w:t xml:space="preserve"> (לשיקול המציע ולרבות הקטגוריות בסעיפים </w:t>
      </w:r>
      <w:r w:rsidR="000B3465">
        <w:rPr>
          <w:rFonts w:cs="David"/>
          <w:sz w:val="24"/>
          <w:szCs w:val="24"/>
          <w:rtl/>
        </w:rPr>
        <w:fldChar w:fldCharType="begin"/>
      </w:r>
      <w:r w:rsidR="00D538AE">
        <w:rPr>
          <w:rFonts w:cs="David"/>
          <w:sz w:val="24"/>
          <w:szCs w:val="24"/>
          <w:rtl/>
        </w:rPr>
        <w:instrText xml:space="preserve"> </w:instrText>
      </w:r>
      <w:r w:rsidR="00D538AE">
        <w:rPr>
          <w:rFonts w:cs="David" w:hint="cs"/>
          <w:sz w:val="24"/>
          <w:szCs w:val="24"/>
        </w:rPr>
        <w:instrText>REF</w:instrText>
      </w:r>
      <w:r w:rsidR="00D538AE">
        <w:rPr>
          <w:rFonts w:cs="David" w:hint="cs"/>
          <w:sz w:val="24"/>
          <w:szCs w:val="24"/>
          <w:rtl/>
        </w:rPr>
        <w:instrText xml:space="preserve"> _</w:instrText>
      </w:r>
      <w:r w:rsidR="00D538AE">
        <w:rPr>
          <w:rFonts w:cs="David" w:hint="cs"/>
          <w:sz w:val="24"/>
          <w:szCs w:val="24"/>
        </w:rPr>
        <w:instrText>Ref510694968 \r \h</w:instrText>
      </w:r>
      <w:r w:rsidR="00D538AE">
        <w:rPr>
          <w:rFonts w:cs="David"/>
          <w:sz w:val="24"/>
          <w:szCs w:val="24"/>
          <w:rtl/>
        </w:rPr>
        <w:instrText xml:space="preserve"> </w:instrText>
      </w:r>
      <w:r w:rsidR="000B3465">
        <w:rPr>
          <w:rFonts w:cs="David"/>
          <w:sz w:val="24"/>
          <w:szCs w:val="24"/>
          <w:rtl/>
        </w:rPr>
      </w:r>
      <w:r w:rsidR="000B3465">
        <w:rPr>
          <w:rFonts w:cs="David"/>
          <w:sz w:val="24"/>
          <w:szCs w:val="24"/>
          <w:rtl/>
        </w:rPr>
        <w:fldChar w:fldCharType="separate"/>
      </w:r>
      <w:r w:rsidR="00780AD6">
        <w:rPr>
          <w:rFonts w:cs="David" w:hint="cs"/>
          <w:sz w:val="24"/>
          <w:szCs w:val="24"/>
          <w:rtl/>
        </w:rPr>
        <w:t>‏</w:t>
      </w:r>
      <w:r w:rsidR="00780AD6">
        <w:rPr>
          <w:rFonts w:cs="David"/>
          <w:sz w:val="24"/>
          <w:szCs w:val="24"/>
          <w:rtl/>
        </w:rPr>
        <w:t>6.2.1.1</w:t>
      </w:r>
      <w:r w:rsidR="000B3465">
        <w:rPr>
          <w:rFonts w:cs="David"/>
          <w:sz w:val="24"/>
          <w:szCs w:val="24"/>
          <w:rtl/>
        </w:rPr>
        <w:fldChar w:fldCharType="end"/>
      </w:r>
      <w:r w:rsidR="00D538AE">
        <w:rPr>
          <w:rFonts w:cs="David" w:hint="cs"/>
          <w:sz w:val="24"/>
          <w:szCs w:val="24"/>
          <w:rtl/>
        </w:rPr>
        <w:t>-</w:t>
      </w:r>
      <w:r w:rsidR="000B3465">
        <w:rPr>
          <w:rFonts w:cs="David"/>
          <w:sz w:val="24"/>
          <w:szCs w:val="24"/>
          <w:rtl/>
        </w:rPr>
        <w:fldChar w:fldCharType="begin"/>
      </w:r>
      <w:r w:rsidR="00D538AE">
        <w:rPr>
          <w:rFonts w:cs="David"/>
          <w:sz w:val="24"/>
          <w:szCs w:val="24"/>
          <w:rtl/>
        </w:rPr>
        <w:instrText xml:space="preserve"> </w:instrText>
      </w:r>
      <w:r w:rsidR="00D538AE">
        <w:rPr>
          <w:rFonts w:cs="David" w:hint="cs"/>
          <w:sz w:val="24"/>
          <w:szCs w:val="24"/>
        </w:rPr>
        <w:instrText>REF</w:instrText>
      </w:r>
      <w:r w:rsidR="00D538AE">
        <w:rPr>
          <w:rFonts w:cs="David" w:hint="cs"/>
          <w:sz w:val="24"/>
          <w:szCs w:val="24"/>
          <w:rtl/>
        </w:rPr>
        <w:instrText xml:space="preserve"> _</w:instrText>
      </w:r>
      <w:r w:rsidR="00D538AE">
        <w:rPr>
          <w:rFonts w:cs="David" w:hint="cs"/>
          <w:sz w:val="24"/>
          <w:szCs w:val="24"/>
        </w:rPr>
        <w:instrText>Ref510694972 \r \h</w:instrText>
      </w:r>
      <w:r w:rsidR="00D538AE">
        <w:rPr>
          <w:rFonts w:cs="David"/>
          <w:sz w:val="24"/>
          <w:szCs w:val="24"/>
          <w:rtl/>
        </w:rPr>
        <w:instrText xml:space="preserve"> </w:instrText>
      </w:r>
      <w:r w:rsidR="000B3465">
        <w:rPr>
          <w:rFonts w:cs="David"/>
          <w:sz w:val="24"/>
          <w:szCs w:val="24"/>
          <w:rtl/>
        </w:rPr>
      </w:r>
      <w:r w:rsidR="000B3465">
        <w:rPr>
          <w:rFonts w:cs="David"/>
          <w:sz w:val="24"/>
          <w:szCs w:val="24"/>
          <w:rtl/>
        </w:rPr>
        <w:fldChar w:fldCharType="separate"/>
      </w:r>
      <w:r w:rsidR="00780AD6">
        <w:rPr>
          <w:rFonts w:cs="David" w:hint="cs"/>
          <w:sz w:val="24"/>
          <w:szCs w:val="24"/>
          <w:rtl/>
        </w:rPr>
        <w:t>‏</w:t>
      </w:r>
      <w:r w:rsidR="00780AD6">
        <w:rPr>
          <w:rFonts w:cs="David"/>
          <w:sz w:val="24"/>
          <w:szCs w:val="24"/>
          <w:rtl/>
        </w:rPr>
        <w:t>6.2.1.4</w:t>
      </w:r>
      <w:r w:rsidR="000B3465">
        <w:rPr>
          <w:rFonts w:cs="David"/>
          <w:sz w:val="24"/>
          <w:szCs w:val="24"/>
          <w:rtl/>
        </w:rPr>
        <w:fldChar w:fldCharType="end"/>
      </w:r>
      <w:r w:rsidR="00D538AE">
        <w:rPr>
          <w:rFonts w:cs="David" w:hint="cs"/>
          <w:sz w:val="24"/>
          <w:szCs w:val="24"/>
          <w:rtl/>
        </w:rPr>
        <w:t xml:space="preserve"> לפרק 2)</w:t>
      </w:r>
      <w:r>
        <w:rPr>
          <w:rFonts w:cs="David" w:hint="cs"/>
          <w:sz w:val="24"/>
          <w:szCs w:val="24"/>
          <w:rtl/>
        </w:rPr>
        <w:t>;</w:t>
      </w:r>
      <w:bookmarkEnd w:id="228"/>
    </w:p>
    <w:p w:rsidR="00AA117E" w:rsidRDefault="00AA117E"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מוצרים נוספים (לא ישוקלל בבדיקת האיכות)</w:t>
      </w:r>
      <w:r w:rsidR="00871060">
        <w:rPr>
          <w:rFonts w:cs="David" w:hint="cs"/>
          <w:sz w:val="24"/>
          <w:szCs w:val="24"/>
          <w:rtl/>
        </w:rPr>
        <w:t>;</w:t>
      </w:r>
    </w:p>
    <w:p w:rsidR="00871060" w:rsidRDefault="00871060"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מזון שיוכן בחנות (ככל שהמציע מעוניין לבשל בחנות, לא ישוקלל בבדיקת האיכות)</w:t>
      </w:r>
    </w:p>
    <w:p w:rsidR="00D538AE" w:rsidRDefault="00AA117E" w:rsidP="00AA117E">
      <w:pPr>
        <w:pStyle w:val="af7"/>
        <w:numPr>
          <w:ilvl w:val="0"/>
          <w:numId w:val="29"/>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 xml:space="preserve">בכל קטגוריה ייכללו </w:t>
      </w:r>
      <w:r w:rsidR="00D538AE" w:rsidRPr="00D538AE">
        <w:rPr>
          <w:rFonts w:cs="David" w:hint="cs"/>
          <w:b/>
          <w:bCs/>
          <w:sz w:val="24"/>
          <w:szCs w:val="24"/>
          <w:rtl/>
        </w:rPr>
        <w:t>לא יותר</w:t>
      </w:r>
      <w:r w:rsidRPr="00D538AE">
        <w:rPr>
          <w:rFonts w:cs="David" w:hint="cs"/>
          <w:b/>
          <w:bCs/>
          <w:sz w:val="24"/>
          <w:szCs w:val="24"/>
          <w:rtl/>
        </w:rPr>
        <w:t xml:space="preserve"> </w:t>
      </w:r>
      <w:r w:rsidR="00D538AE" w:rsidRPr="00D538AE">
        <w:rPr>
          <w:rFonts w:cs="David" w:hint="cs"/>
          <w:b/>
          <w:bCs/>
          <w:sz w:val="24"/>
          <w:szCs w:val="24"/>
          <w:rtl/>
        </w:rPr>
        <w:t>מ-</w:t>
      </w:r>
      <w:r w:rsidRPr="00D538AE">
        <w:rPr>
          <w:rFonts w:cs="David" w:hint="cs"/>
          <w:b/>
          <w:bCs/>
          <w:sz w:val="24"/>
          <w:szCs w:val="24"/>
          <w:rtl/>
        </w:rPr>
        <w:t xml:space="preserve">20 </w:t>
      </w:r>
      <w:r w:rsidR="00D538AE" w:rsidRPr="00D538AE">
        <w:rPr>
          <w:rFonts w:cs="David" w:hint="cs"/>
          <w:b/>
          <w:bCs/>
          <w:sz w:val="24"/>
          <w:szCs w:val="24"/>
          <w:rtl/>
        </w:rPr>
        <w:t>פריטים</w:t>
      </w:r>
      <w:r>
        <w:rPr>
          <w:rFonts w:cs="David" w:hint="cs"/>
          <w:sz w:val="24"/>
          <w:szCs w:val="24"/>
          <w:rtl/>
        </w:rPr>
        <w:t xml:space="preserve">, לפיהם תנוקד איכות הצעת המציע כאמור בסעיף </w:t>
      </w:r>
      <w:r w:rsidR="000B3465">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Ref508619489 \r \h</w:instrText>
      </w:r>
      <w:r>
        <w:rPr>
          <w:rFonts w:cs="David"/>
          <w:sz w:val="24"/>
          <w:szCs w:val="24"/>
          <w:rtl/>
        </w:rPr>
        <w:instrText xml:space="preserve"> </w:instrText>
      </w:r>
      <w:r w:rsidR="000B3465">
        <w:rPr>
          <w:rFonts w:cs="David"/>
          <w:sz w:val="24"/>
          <w:szCs w:val="24"/>
          <w:rtl/>
        </w:rPr>
      </w:r>
      <w:r w:rsidR="000B3465">
        <w:rPr>
          <w:rFonts w:cs="David"/>
          <w:sz w:val="24"/>
          <w:szCs w:val="24"/>
          <w:rtl/>
        </w:rPr>
        <w:fldChar w:fldCharType="separate"/>
      </w:r>
      <w:r w:rsidR="00780AD6">
        <w:rPr>
          <w:rFonts w:cs="David" w:hint="cs"/>
          <w:sz w:val="24"/>
          <w:szCs w:val="24"/>
          <w:rtl/>
        </w:rPr>
        <w:t>‏</w:t>
      </w:r>
      <w:r w:rsidR="00780AD6">
        <w:rPr>
          <w:rFonts w:cs="David"/>
          <w:sz w:val="24"/>
          <w:szCs w:val="24"/>
          <w:rtl/>
        </w:rPr>
        <w:t>10.5.1</w:t>
      </w:r>
      <w:r w:rsidR="000B3465">
        <w:rPr>
          <w:rFonts w:cs="David"/>
          <w:sz w:val="24"/>
          <w:szCs w:val="24"/>
          <w:rtl/>
        </w:rPr>
        <w:fldChar w:fldCharType="end"/>
      </w:r>
      <w:r>
        <w:rPr>
          <w:rFonts w:cs="David" w:hint="cs"/>
          <w:sz w:val="24"/>
          <w:szCs w:val="24"/>
          <w:rtl/>
        </w:rPr>
        <w:t xml:space="preserve">, למעט הקטגוריה "מוצרים נוספים". </w:t>
      </w:r>
    </w:p>
    <w:p w:rsidR="00AA117E" w:rsidRDefault="00D538AE" w:rsidP="00D538AE">
      <w:pPr>
        <w:pStyle w:val="af7"/>
        <w:numPr>
          <w:ilvl w:val="0"/>
          <w:numId w:val="29"/>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בקטגוריה "מוצרים נוספים" רשאי המציע ל</w:t>
      </w:r>
      <w:r w:rsidR="00AA117E">
        <w:rPr>
          <w:rFonts w:cs="David" w:hint="cs"/>
          <w:sz w:val="24"/>
          <w:szCs w:val="24"/>
          <w:rtl/>
        </w:rPr>
        <w:t>פרט את כל המוצרים שיוצעו למכירה</w:t>
      </w:r>
      <w:r>
        <w:rPr>
          <w:rFonts w:cs="David" w:hint="cs"/>
          <w:sz w:val="24"/>
          <w:szCs w:val="24"/>
          <w:rtl/>
        </w:rPr>
        <w:t xml:space="preserve"> ולא נכללים בקטגוריות בסעיפים </w:t>
      </w:r>
      <w:r w:rsidR="000B3465">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Ref510695096 \r \h</w:instrText>
      </w:r>
      <w:r>
        <w:rPr>
          <w:rFonts w:cs="David"/>
          <w:sz w:val="24"/>
          <w:szCs w:val="24"/>
          <w:rtl/>
        </w:rPr>
        <w:instrText xml:space="preserve"> </w:instrText>
      </w:r>
      <w:r w:rsidR="000B3465">
        <w:rPr>
          <w:rFonts w:cs="David"/>
          <w:sz w:val="24"/>
          <w:szCs w:val="24"/>
          <w:rtl/>
        </w:rPr>
      </w:r>
      <w:r w:rsidR="000B3465">
        <w:rPr>
          <w:rFonts w:cs="David"/>
          <w:sz w:val="24"/>
          <w:szCs w:val="24"/>
          <w:rtl/>
        </w:rPr>
        <w:fldChar w:fldCharType="separate"/>
      </w:r>
      <w:r w:rsidR="00780AD6">
        <w:rPr>
          <w:rFonts w:cs="David" w:hint="cs"/>
          <w:sz w:val="24"/>
          <w:szCs w:val="24"/>
          <w:rtl/>
        </w:rPr>
        <w:t>‏</w:t>
      </w:r>
      <w:r w:rsidR="00780AD6">
        <w:rPr>
          <w:rFonts w:cs="David"/>
          <w:sz w:val="24"/>
          <w:szCs w:val="24"/>
          <w:rtl/>
        </w:rPr>
        <w:t>3.1</w:t>
      </w:r>
      <w:r w:rsidR="000B3465">
        <w:rPr>
          <w:rFonts w:cs="David"/>
          <w:sz w:val="24"/>
          <w:szCs w:val="24"/>
          <w:rtl/>
        </w:rPr>
        <w:fldChar w:fldCharType="end"/>
      </w:r>
      <w:r>
        <w:rPr>
          <w:rFonts w:cs="David" w:hint="cs"/>
          <w:sz w:val="24"/>
          <w:szCs w:val="24"/>
          <w:rtl/>
        </w:rPr>
        <w:t>-</w:t>
      </w:r>
      <w:r w:rsidR="000B3465">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Ref510695100 \r \h</w:instrText>
      </w:r>
      <w:r>
        <w:rPr>
          <w:rFonts w:cs="David"/>
          <w:sz w:val="24"/>
          <w:szCs w:val="24"/>
          <w:rtl/>
        </w:rPr>
        <w:instrText xml:space="preserve"> </w:instrText>
      </w:r>
      <w:r w:rsidR="000B3465">
        <w:rPr>
          <w:rFonts w:cs="David"/>
          <w:sz w:val="24"/>
          <w:szCs w:val="24"/>
          <w:rtl/>
        </w:rPr>
      </w:r>
      <w:r w:rsidR="000B3465">
        <w:rPr>
          <w:rFonts w:cs="David"/>
          <w:sz w:val="24"/>
          <w:szCs w:val="24"/>
          <w:rtl/>
        </w:rPr>
        <w:fldChar w:fldCharType="separate"/>
      </w:r>
      <w:r w:rsidR="00780AD6">
        <w:rPr>
          <w:rFonts w:cs="David" w:hint="cs"/>
          <w:sz w:val="24"/>
          <w:szCs w:val="24"/>
          <w:rtl/>
        </w:rPr>
        <w:t>‏</w:t>
      </w:r>
      <w:r w:rsidR="00780AD6">
        <w:rPr>
          <w:rFonts w:cs="David"/>
          <w:sz w:val="24"/>
          <w:szCs w:val="24"/>
          <w:rtl/>
        </w:rPr>
        <w:t>3.11</w:t>
      </w:r>
      <w:r w:rsidR="000B3465">
        <w:rPr>
          <w:rFonts w:cs="David"/>
          <w:sz w:val="24"/>
          <w:szCs w:val="24"/>
          <w:rtl/>
        </w:rPr>
        <w:fldChar w:fldCharType="end"/>
      </w:r>
      <w:r>
        <w:rPr>
          <w:rFonts w:cs="David" w:hint="cs"/>
          <w:sz w:val="24"/>
          <w:szCs w:val="24"/>
          <w:rtl/>
        </w:rPr>
        <w:t xml:space="preserve"> לעיל</w:t>
      </w:r>
      <w:r w:rsidR="00AA117E">
        <w:rPr>
          <w:rFonts w:cs="David" w:hint="cs"/>
          <w:sz w:val="24"/>
          <w:szCs w:val="24"/>
          <w:rtl/>
        </w:rPr>
        <w:t>.</w:t>
      </w:r>
    </w:p>
    <w:p w:rsidR="00AA117E" w:rsidRDefault="00AA117E" w:rsidP="00AA117E">
      <w:pPr>
        <w:pStyle w:val="af7"/>
        <w:numPr>
          <w:ilvl w:val="0"/>
          <w:numId w:val="29"/>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יש</w:t>
      </w:r>
      <w:r w:rsidRPr="00AA117E">
        <w:rPr>
          <w:rFonts w:cs="David" w:hint="cs"/>
          <w:sz w:val="24"/>
          <w:szCs w:val="24"/>
          <w:rtl/>
        </w:rPr>
        <w:t xml:space="preserve"> </w:t>
      </w:r>
      <w:r>
        <w:rPr>
          <w:rFonts w:cs="David" w:hint="cs"/>
          <w:sz w:val="24"/>
          <w:szCs w:val="24"/>
          <w:rtl/>
        </w:rPr>
        <w:t>ל</w:t>
      </w:r>
      <w:r w:rsidRPr="00AA117E">
        <w:rPr>
          <w:rFonts w:cs="David" w:hint="cs"/>
          <w:sz w:val="24"/>
          <w:szCs w:val="24"/>
          <w:rtl/>
        </w:rPr>
        <w:t>כלול ב</w:t>
      </w:r>
      <w:r>
        <w:rPr>
          <w:rFonts w:cs="David" w:hint="cs"/>
          <w:sz w:val="24"/>
          <w:szCs w:val="24"/>
          <w:rtl/>
        </w:rPr>
        <w:t xml:space="preserve">כל קטגוריה </w:t>
      </w:r>
      <w:r w:rsidRPr="00AA117E">
        <w:rPr>
          <w:rFonts w:cs="David" w:hint="cs"/>
          <w:sz w:val="24"/>
          <w:szCs w:val="24"/>
          <w:rtl/>
        </w:rPr>
        <w:t>מוצרים צמחוניים, טבעוניים, ללא לקטוז וללא גלוטן.</w:t>
      </w:r>
    </w:p>
    <w:p w:rsidR="00CC29FF" w:rsidRPr="00AA117E" w:rsidRDefault="00CC29FF" w:rsidP="00AA117E">
      <w:pPr>
        <w:pStyle w:val="af7"/>
        <w:numPr>
          <w:ilvl w:val="0"/>
          <w:numId w:val="29"/>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יש לציין את כמות וסוג המכונות האוטומטיות שיעמיד המציע בחנות.</w:t>
      </w:r>
    </w:p>
    <w:p w:rsidR="0047687B" w:rsidRPr="00AA117E" w:rsidRDefault="0047687B" w:rsidP="0047687B">
      <w:pPr>
        <w:rPr>
          <w:rtl/>
        </w:rPr>
      </w:pPr>
    </w:p>
    <w:p w:rsidR="0047687B" w:rsidRDefault="0047687B">
      <w:pPr>
        <w:tabs>
          <w:tab w:val="clear" w:pos="709"/>
          <w:tab w:val="clear" w:pos="1418"/>
          <w:tab w:val="clear" w:pos="2268"/>
          <w:tab w:val="clear" w:pos="3289"/>
        </w:tabs>
        <w:bidi w:val="0"/>
        <w:rPr>
          <w:b/>
          <w:bCs/>
          <w:kern w:val="28"/>
          <w:szCs w:val="24"/>
          <w:rtl/>
        </w:rPr>
      </w:pPr>
      <w:r>
        <w:rPr>
          <w:szCs w:val="24"/>
          <w:rtl/>
        </w:rPr>
        <w:br w:type="page"/>
      </w:r>
    </w:p>
    <w:p w:rsidR="0047687B" w:rsidRDefault="00556352" w:rsidP="0047687B">
      <w:pPr>
        <w:pStyle w:val="10"/>
        <w:rPr>
          <w:sz w:val="24"/>
          <w:szCs w:val="24"/>
          <w:rtl/>
        </w:rPr>
      </w:pPr>
      <w:bookmarkStart w:id="229" w:name="_Toc516064394"/>
      <w:r>
        <w:rPr>
          <w:rFonts w:hint="eastAsia"/>
          <w:sz w:val="24"/>
          <w:szCs w:val="24"/>
          <w:rtl/>
        </w:rPr>
        <w:lastRenderedPageBreak/>
        <w:t>נספח א</w:t>
      </w:r>
      <w:r>
        <w:rPr>
          <w:sz w:val="24"/>
          <w:szCs w:val="24"/>
          <w:rtl/>
        </w:rPr>
        <w:t>'</w:t>
      </w:r>
      <w:r>
        <w:rPr>
          <w:rFonts w:hint="eastAsia"/>
          <w:sz w:val="24"/>
          <w:szCs w:val="24"/>
          <w:rtl/>
        </w:rPr>
        <w:t>10</w:t>
      </w:r>
      <w:r w:rsidR="0047687B">
        <w:rPr>
          <w:sz w:val="24"/>
          <w:szCs w:val="24"/>
          <w:rtl/>
        </w:rPr>
        <w:t xml:space="preserve"> –</w:t>
      </w:r>
      <w:r w:rsidR="0047687B">
        <w:rPr>
          <w:rFonts w:hint="cs"/>
          <w:sz w:val="24"/>
          <w:szCs w:val="24"/>
          <w:rtl/>
        </w:rPr>
        <w:t xml:space="preserve"> תכנית להקמת ועיצוב החנות</w:t>
      </w:r>
      <w:bookmarkEnd w:id="229"/>
    </w:p>
    <w:p w:rsidR="00902A42" w:rsidRDefault="00902A42" w:rsidP="00902A42">
      <w:pPr>
        <w:pStyle w:val="af7"/>
        <w:numPr>
          <w:ilvl w:val="0"/>
          <w:numId w:val="31"/>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 xml:space="preserve">על המציע לצרף תמונות של לפחות </w:t>
      </w:r>
      <w:r w:rsidR="00864267">
        <w:rPr>
          <w:rFonts w:cs="David" w:hint="cs"/>
          <w:sz w:val="24"/>
          <w:szCs w:val="24"/>
          <w:rtl/>
        </w:rPr>
        <w:t xml:space="preserve">עסק אחד </w:t>
      </w:r>
      <w:r>
        <w:rPr>
          <w:rFonts w:cs="David" w:hint="cs"/>
          <w:sz w:val="24"/>
          <w:szCs w:val="24"/>
          <w:rtl/>
        </w:rPr>
        <w:t xml:space="preserve">מהעסקים שציין בטבלה בסעיף </w:t>
      </w:r>
      <w:r w:rsidR="000B3465">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Ref510689049 \r \h</w:instrText>
      </w:r>
      <w:r>
        <w:rPr>
          <w:rFonts w:cs="David"/>
          <w:sz w:val="24"/>
          <w:szCs w:val="24"/>
          <w:rtl/>
        </w:rPr>
        <w:instrText xml:space="preserve"> </w:instrText>
      </w:r>
      <w:r w:rsidR="000B3465">
        <w:rPr>
          <w:rFonts w:cs="David"/>
          <w:sz w:val="24"/>
          <w:szCs w:val="24"/>
          <w:rtl/>
        </w:rPr>
      </w:r>
      <w:r w:rsidR="000B3465">
        <w:rPr>
          <w:rFonts w:cs="David"/>
          <w:sz w:val="24"/>
          <w:szCs w:val="24"/>
          <w:rtl/>
        </w:rPr>
        <w:fldChar w:fldCharType="separate"/>
      </w:r>
      <w:r w:rsidR="00780AD6">
        <w:rPr>
          <w:rFonts w:cs="David" w:hint="cs"/>
          <w:sz w:val="24"/>
          <w:szCs w:val="24"/>
          <w:rtl/>
        </w:rPr>
        <w:t>‏</w:t>
      </w:r>
      <w:r w:rsidR="00780AD6">
        <w:rPr>
          <w:rFonts w:cs="David"/>
          <w:sz w:val="24"/>
          <w:szCs w:val="24"/>
          <w:rtl/>
        </w:rPr>
        <w:t>10</w:t>
      </w:r>
      <w:r w:rsidR="000B3465">
        <w:rPr>
          <w:rFonts w:cs="David"/>
          <w:sz w:val="24"/>
          <w:szCs w:val="24"/>
          <w:rtl/>
        </w:rPr>
        <w:fldChar w:fldCharType="end"/>
      </w:r>
      <w:r>
        <w:rPr>
          <w:rFonts w:cs="David" w:hint="cs"/>
          <w:sz w:val="24"/>
          <w:szCs w:val="24"/>
          <w:rtl/>
        </w:rPr>
        <w:t xml:space="preserve"> לנספח א' </w:t>
      </w:r>
      <w:r>
        <w:rPr>
          <w:rFonts w:cs="David"/>
          <w:sz w:val="24"/>
          <w:szCs w:val="24"/>
          <w:rtl/>
        </w:rPr>
        <w:t>–</w:t>
      </w:r>
      <w:r>
        <w:rPr>
          <w:rFonts w:cs="David" w:hint="cs"/>
          <w:sz w:val="24"/>
          <w:szCs w:val="24"/>
          <w:rtl/>
        </w:rPr>
        <w:t xml:space="preserve"> חוברת ההצעה.</w:t>
      </w:r>
    </w:p>
    <w:p w:rsidR="00871060" w:rsidRDefault="00902A42" w:rsidP="00902A42">
      <w:pPr>
        <w:pStyle w:val="af7"/>
        <w:numPr>
          <w:ilvl w:val="0"/>
          <w:numId w:val="31"/>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על המציע לצרף תכנית לעיצוב מתחם החנות</w:t>
      </w:r>
      <w:r w:rsidR="00871060">
        <w:rPr>
          <w:rFonts w:cs="David" w:hint="cs"/>
          <w:sz w:val="24"/>
          <w:szCs w:val="24"/>
          <w:rtl/>
        </w:rPr>
        <w:t>, לרבות התייחסות להיבטים הבאים:</w:t>
      </w:r>
    </w:p>
    <w:p w:rsidR="00871060" w:rsidRDefault="00871060" w:rsidP="00871060">
      <w:pPr>
        <w:pStyle w:val="af7"/>
        <w:numPr>
          <w:ilvl w:val="1"/>
          <w:numId w:val="31"/>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עיצוב כללי;</w:t>
      </w:r>
    </w:p>
    <w:p w:rsidR="00871060" w:rsidRDefault="00871060" w:rsidP="00871060">
      <w:pPr>
        <w:pStyle w:val="af7"/>
        <w:numPr>
          <w:ilvl w:val="1"/>
          <w:numId w:val="31"/>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 xml:space="preserve">חלוקת השטח בין חנות הנוחות ובית הקפה; </w:t>
      </w:r>
    </w:p>
    <w:p w:rsidR="00871060" w:rsidRDefault="00871060" w:rsidP="00871060">
      <w:pPr>
        <w:pStyle w:val="af7"/>
        <w:numPr>
          <w:ilvl w:val="1"/>
          <w:numId w:val="31"/>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שטח ישיבה והסעדה;</w:t>
      </w:r>
    </w:p>
    <w:p w:rsidR="00871060" w:rsidRDefault="00871060" w:rsidP="00871060">
      <w:pPr>
        <w:pStyle w:val="af7"/>
        <w:numPr>
          <w:ilvl w:val="1"/>
          <w:numId w:val="31"/>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שטח אחסון סחורה;</w:t>
      </w:r>
    </w:p>
    <w:p w:rsidR="00871060" w:rsidRDefault="00871060" w:rsidP="00871060">
      <w:pPr>
        <w:pStyle w:val="af7"/>
        <w:numPr>
          <w:ilvl w:val="1"/>
          <w:numId w:val="31"/>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שטח להכנת מזון (ככל שהמציע מתכנן להכין מזון בחנות);</w:t>
      </w:r>
    </w:p>
    <w:p w:rsidR="004F15F2" w:rsidRDefault="00902A42" w:rsidP="00871060">
      <w:pPr>
        <w:pStyle w:val="af7"/>
        <w:numPr>
          <w:ilvl w:val="1"/>
          <w:numId w:val="31"/>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 xml:space="preserve"> </w:t>
      </w:r>
      <w:r w:rsidR="00871060">
        <w:rPr>
          <w:rFonts w:cs="David" w:hint="cs"/>
          <w:sz w:val="24"/>
          <w:szCs w:val="24"/>
          <w:rtl/>
        </w:rPr>
        <w:t>דוגמה לשלט הכניסה ולתפריט שיוצג;</w:t>
      </w:r>
    </w:p>
    <w:p w:rsidR="00871060" w:rsidRDefault="00871060" w:rsidP="00871060">
      <w:pPr>
        <w:pStyle w:val="af7"/>
        <w:numPr>
          <w:ilvl w:val="1"/>
          <w:numId w:val="31"/>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דוגמאות לריהוט וכלים;</w:t>
      </w:r>
    </w:p>
    <w:p w:rsidR="00871060" w:rsidRPr="00902A42" w:rsidRDefault="00871060" w:rsidP="00871060">
      <w:pPr>
        <w:pStyle w:val="af7"/>
        <w:numPr>
          <w:ilvl w:val="1"/>
          <w:numId w:val="31"/>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כל היבט אחר שהינו רלוונטי במסגרת ההצעה.</w:t>
      </w:r>
    </w:p>
    <w:p w:rsidR="00902A42" w:rsidRDefault="00902A42">
      <w:pPr>
        <w:tabs>
          <w:tab w:val="clear" w:pos="709"/>
          <w:tab w:val="clear" w:pos="1418"/>
          <w:tab w:val="clear" w:pos="2268"/>
          <w:tab w:val="clear" w:pos="3289"/>
        </w:tabs>
        <w:bidi w:val="0"/>
        <w:rPr>
          <w:b/>
          <w:bCs/>
          <w:kern w:val="28"/>
          <w:szCs w:val="24"/>
          <w:rtl/>
        </w:rPr>
      </w:pPr>
      <w:r>
        <w:rPr>
          <w:szCs w:val="24"/>
          <w:rtl/>
        </w:rPr>
        <w:br w:type="page"/>
      </w:r>
    </w:p>
    <w:p w:rsidR="004F15F2" w:rsidRDefault="00556352" w:rsidP="004F15F2">
      <w:pPr>
        <w:pStyle w:val="10"/>
        <w:rPr>
          <w:b w:val="0"/>
          <w:bCs w:val="0"/>
          <w:sz w:val="24"/>
          <w:u w:val="single"/>
          <w:rtl/>
        </w:rPr>
      </w:pPr>
      <w:bookmarkStart w:id="230" w:name="_Toc516064395"/>
      <w:r>
        <w:rPr>
          <w:rFonts w:hint="eastAsia"/>
          <w:sz w:val="24"/>
          <w:szCs w:val="24"/>
          <w:rtl/>
        </w:rPr>
        <w:lastRenderedPageBreak/>
        <w:t>נספח א</w:t>
      </w:r>
      <w:r>
        <w:rPr>
          <w:sz w:val="24"/>
          <w:szCs w:val="24"/>
          <w:rtl/>
        </w:rPr>
        <w:t>'</w:t>
      </w:r>
      <w:r>
        <w:rPr>
          <w:rFonts w:hint="eastAsia"/>
          <w:sz w:val="24"/>
          <w:szCs w:val="24"/>
          <w:rtl/>
        </w:rPr>
        <w:t>11</w:t>
      </w:r>
      <w:r w:rsidR="004F15F2">
        <w:rPr>
          <w:sz w:val="24"/>
          <w:szCs w:val="24"/>
          <w:rtl/>
        </w:rPr>
        <w:t xml:space="preserve"> –</w:t>
      </w:r>
      <w:r w:rsidR="004F15F2">
        <w:rPr>
          <w:rFonts w:hint="cs"/>
          <w:sz w:val="24"/>
          <w:szCs w:val="24"/>
          <w:rtl/>
        </w:rPr>
        <w:t xml:space="preserve"> תשריט המתחם</w:t>
      </w:r>
      <w:bookmarkEnd w:id="230"/>
    </w:p>
    <w:p w:rsidR="004F15F2" w:rsidRPr="004F15F2" w:rsidRDefault="004F15F2" w:rsidP="004F15F2">
      <w:pPr>
        <w:rPr>
          <w:sz w:val="22"/>
          <w:szCs w:val="24"/>
          <w:rtl/>
        </w:rPr>
      </w:pPr>
      <w:r w:rsidRPr="004F15F2">
        <w:rPr>
          <w:sz w:val="22"/>
          <w:szCs w:val="24"/>
          <w:rtl/>
        </w:rPr>
        <w:t>מצורף תשריט של ה</w:t>
      </w:r>
      <w:r>
        <w:rPr>
          <w:rFonts w:hint="cs"/>
          <w:sz w:val="22"/>
          <w:szCs w:val="24"/>
          <w:rtl/>
        </w:rPr>
        <w:t>שטח ה</w:t>
      </w:r>
      <w:r w:rsidRPr="004F15F2">
        <w:rPr>
          <w:sz w:val="22"/>
          <w:szCs w:val="24"/>
          <w:rtl/>
        </w:rPr>
        <w:t>מושכר</w:t>
      </w:r>
      <w:r>
        <w:rPr>
          <w:rFonts w:hint="cs"/>
          <w:sz w:val="22"/>
          <w:szCs w:val="24"/>
          <w:rtl/>
        </w:rPr>
        <w:t xml:space="preserve">. </w:t>
      </w:r>
      <w:r w:rsidRPr="004F15F2">
        <w:rPr>
          <w:sz w:val="22"/>
          <w:szCs w:val="24"/>
          <w:rtl/>
        </w:rPr>
        <w:t>יובהר כי תשריט זה הינו להמחשה בלבד.</w:t>
      </w:r>
    </w:p>
    <w:p w:rsidR="00214EE4" w:rsidRPr="00214EE4" w:rsidRDefault="00214EE4" w:rsidP="00214EE4">
      <w:pPr>
        <w:rPr>
          <w:rtl/>
        </w:rPr>
      </w:pPr>
    </w:p>
    <w:p w:rsidR="0047687B" w:rsidRPr="0047687B" w:rsidRDefault="000A2037" w:rsidP="0047687B">
      <w:pPr>
        <w:rPr>
          <w:rtl/>
        </w:rPr>
      </w:pPr>
      <w:r>
        <w:rPr>
          <w:rFonts w:eastAsia="David"/>
          <w:noProof/>
          <w:szCs w:val="24"/>
          <w:rtl/>
        </w:rPr>
        <w:drawing>
          <wp:inline distT="0" distB="0" distL="0" distR="0">
            <wp:extent cx="4648169" cy="7486650"/>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E85FFF.tmp"/>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648169" cy="7486650"/>
                    </a:xfrm>
                    <a:prstGeom prst="rect">
                      <a:avLst/>
                    </a:prstGeom>
                  </pic:spPr>
                </pic:pic>
              </a:graphicData>
            </a:graphic>
          </wp:inline>
        </w:drawing>
      </w:r>
    </w:p>
    <w:p w:rsidR="0047687B" w:rsidRPr="0047687B" w:rsidRDefault="0047687B" w:rsidP="0047687B">
      <w:pPr>
        <w:rPr>
          <w:rFonts w:eastAsia="David"/>
          <w:rtl/>
        </w:rPr>
      </w:pPr>
    </w:p>
    <w:p w:rsidR="00BE0B75" w:rsidRDefault="00C640A1">
      <w:pPr>
        <w:pStyle w:val="10"/>
        <w:ind w:left="48"/>
        <w:rPr>
          <w:rFonts w:eastAsia="David"/>
          <w:sz w:val="24"/>
          <w:szCs w:val="24"/>
          <w:rtl/>
          <w:lang w:eastAsia="he-IL"/>
        </w:rPr>
      </w:pPr>
      <w:bookmarkStart w:id="231" w:name="_Toc516064396"/>
      <w:r>
        <w:rPr>
          <w:rFonts w:eastAsia="David" w:hint="eastAsia"/>
          <w:sz w:val="24"/>
          <w:szCs w:val="24"/>
          <w:rtl/>
          <w:lang w:eastAsia="he-IL"/>
        </w:rPr>
        <w:lastRenderedPageBreak/>
        <w:t>נספח ב</w:t>
      </w:r>
      <w:r>
        <w:rPr>
          <w:rFonts w:eastAsia="David"/>
          <w:sz w:val="24"/>
          <w:szCs w:val="24"/>
          <w:rtl/>
          <w:lang w:eastAsia="he-IL"/>
        </w:rPr>
        <w:t>'</w:t>
      </w:r>
      <w:r w:rsidR="00417DA2" w:rsidRPr="00A6654F">
        <w:rPr>
          <w:rFonts w:eastAsia="David" w:hint="cs"/>
          <w:sz w:val="24"/>
          <w:szCs w:val="24"/>
          <w:rtl/>
          <w:lang w:eastAsia="he-IL"/>
        </w:rPr>
        <w:t xml:space="preserve"> </w:t>
      </w:r>
      <w:r w:rsidR="00417DA2" w:rsidRPr="00A6654F">
        <w:rPr>
          <w:rFonts w:eastAsia="David"/>
          <w:sz w:val="24"/>
          <w:szCs w:val="24"/>
          <w:rtl/>
          <w:lang w:eastAsia="he-IL"/>
        </w:rPr>
        <w:t xml:space="preserve"> </w:t>
      </w:r>
      <w:r w:rsidR="00047B74">
        <w:rPr>
          <w:rFonts w:eastAsia="David" w:hint="cs"/>
          <w:sz w:val="24"/>
          <w:szCs w:val="24"/>
          <w:rtl/>
          <w:lang w:eastAsia="he-IL"/>
        </w:rPr>
        <w:t xml:space="preserve">- </w:t>
      </w:r>
      <w:r w:rsidR="00417DA2" w:rsidRPr="00A6654F">
        <w:rPr>
          <w:rFonts w:eastAsia="David" w:hint="eastAsia"/>
          <w:sz w:val="24"/>
          <w:szCs w:val="24"/>
          <w:rtl/>
          <w:lang w:eastAsia="he-IL"/>
        </w:rPr>
        <w:t>טופס</w:t>
      </w:r>
      <w:r w:rsidR="00417DA2" w:rsidRPr="00A6654F">
        <w:rPr>
          <w:rFonts w:eastAsia="David"/>
          <w:sz w:val="24"/>
          <w:szCs w:val="24"/>
          <w:rtl/>
          <w:lang w:eastAsia="he-IL"/>
        </w:rPr>
        <w:t xml:space="preserve"> </w:t>
      </w:r>
      <w:r w:rsidR="00417DA2" w:rsidRPr="00A6654F">
        <w:rPr>
          <w:rFonts w:eastAsia="David" w:hint="eastAsia"/>
          <w:sz w:val="24"/>
          <w:szCs w:val="24"/>
          <w:rtl/>
          <w:lang w:eastAsia="he-IL"/>
        </w:rPr>
        <w:t>הצעת</w:t>
      </w:r>
      <w:r w:rsidR="00417DA2" w:rsidRPr="00A6654F">
        <w:rPr>
          <w:rFonts w:eastAsia="David"/>
          <w:sz w:val="24"/>
          <w:szCs w:val="24"/>
          <w:rtl/>
          <w:lang w:eastAsia="he-IL"/>
        </w:rPr>
        <w:t xml:space="preserve"> </w:t>
      </w:r>
      <w:r w:rsidR="00417DA2" w:rsidRPr="00A6654F">
        <w:rPr>
          <w:rFonts w:eastAsia="David" w:hint="eastAsia"/>
          <w:sz w:val="24"/>
          <w:szCs w:val="24"/>
          <w:rtl/>
          <w:lang w:eastAsia="he-IL"/>
        </w:rPr>
        <w:t>מחיר</w:t>
      </w:r>
      <w:bookmarkEnd w:id="225"/>
      <w:bookmarkEnd w:id="231"/>
      <w:r w:rsidR="00920821" w:rsidRPr="00A6654F">
        <w:rPr>
          <w:rFonts w:eastAsia="David" w:hint="cs"/>
          <w:sz w:val="24"/>
          <w:szCs w:val="24"/>
          <w:rtl/>
          <w:lang w:eastAsia="he-IL"/>
        </w:rPr>
        <w:t xml:space="preserve"> </w:t>
      </w:r>
    </w:p>
    <w:p w:rsidR="002053D5" w:rsidRPr="002053D5" w:rsidRDefault="004F075B" w:rsidP="002053D5">
      <w:pPr>
        <w:pStyle w:val="a6"/>
        <w:jc w:val="center"/>
        <w:rPr>
          <w:b/>
          <w:bCs/>
          <w:szCs w:val="24"/>
          <w:u w:val="single"/>
          <w:rtl/>
        </w:rPr>
      </w:pPr>
      <w:bookmarkStart w:id="232" w:name="_נספח_א'_9"/>
      <w:bookmarkEnd w:id="210"/>
      <w:bookmarkEnd w:id="211"/>
      <w:bookmarkEnd w:id="212"/>
      <w:bookmarkEnd w:id="213"/>
      <w:bookmarkEnd w:id="232"/>
      <w:r w:rsidRPr="002819A4">
        <w:rPr>
          <w:rFonts w:hint="cs"/>
          <w:b/>
          <w:bCs/>
          <w:szCs w:val="24"/>
          <w:u w:val="single"/>
          <w:rtl/>
        </w:rPr>
        <w:t xml:space="preserve">הצעת מחיר </w:t>
      </w:r>
      <w:bookmarkStart w:id="233" w:name="_Toc179603302"/>
      <w:sdt>
        <w:sdtPr>
          <w:rPr>
            <w:b/>
            <w:bCs/>
            <w:szCs w:val="24"/>
            <w:u w:val="single"/>
            <w:rtl/>
          </w:rPr>
          <w:alias w:val="Subject"/>
          <w:tag w:val=""/>
          <w:id w:val="-2064785006"/>
          <w:placeholder>
            <w:docPart w:val="BA11B35A6DB6412DB598A2E4CDCF1B71"/>
          </w:placeholder>
          <w:dataBinding w:prefixMappings="xmlns:ns0='http://purl.org/dc/elements/1.1/' xmlns:ns1='http://schemas.openxmlformats.org/package/2006/metadata/core-properties' " w:xpath="/ns1:coreProperties[1]/ns0:subject[1]" w:storeItemID="{6C3C8BC8-F283-45AE-878A-BAB7291924A1}"/>
          <w:text/>
        </w:sdtPr>
        <w:sdtContent>
          <w:r w:rsidR="00BE10EA">
            <w:rPr>
              <w:rFonts w:hint="cs"/>
              <w:b/>
              <w:bCs/>
              <w:szCs w:val="24"/>
              <w:u w:val="single"/>
              <w:rtl/>
            </w:rPr>
            <w:t>מכרז פומבי מס' 04/2018</w:t>
          </w:r>
        </w:sdtContent>
      </w:sdt>
      <w:r w:rsidR="002053D5" w:rsidRPr="002053D5">
        <w:rPr>
          <w:rFonts w:hint="cs"/>
          <w:b/>
          <w:bCs/>
          <w:szCs w:val="24"/>
          <w:u w:val="single"/>
          <w:rtl/>
        </w:rPr>
        <w:t xml:space="preserve"> </w:t>
      </w:r>
      <w:sdt>
        <w:sdtPr>
          <w:rPr>
            <w:rFonts w:hint="cs"/>
            <w:b/>
            <w:bCs/>
            <w:szCs w:val="24"/>
            <w:u w:val="single"/>
            <w:rtl/>
          </w:rPr>
          <w:alias w:val="Title"/>
          <w:tag w:val=""/>
          <w:id w:val="-16624356"/>
          <w:placeholder>
            <w:docPart w:val="62CE230551EC43FAB3274830429EE8F1"/>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hint="cs"/>
              <w:b/>
              <w:bCs/>
              <w:szCs w:val="24"/>
              <w:u w:val="single"/>
              <w:rtl/>
            </w:rPr>
            <w:t>להקמה, ניהול ותפעול קפיטריה וחנות נוחות במרכז הגריאטרי-שיקומי פלימן</w:t>
          </w:r>
        </w:sdtContent>
      </w:sdt>
    </w:p>
    <w:p w:rsidR="00BE0B75" w:rsidRDefault="00512CF4" w:rsidP="00F87A2B">
      <w:pPr>
        <w:numPr>
          <w:ilvl w:val="0"/>
          <w:numId w:val="5"/>
        </w:numPr>
        <w:tabs>
          <w:tab w:val="clear" w:pos="709"/>
          <w:tab w:val="clear" w:pos="1418"/>
          <w:tab w:val="num" w:pos="297"/>
        </w:tabs>
        <w:spacing w:line="360" w:lineRule="exact"/>
        <w:ind w:left="298" w:hanging="284"/>
        <w:jc w:val="both"/>
        <w:rPr>
          <w:szCs w:val="24"/>
        </w:rPr>
      </w:pPr>
      <w:r w:rsidRPr="002819A4">
        <w:rPr>
          <w:rFonts w:hint="cs"/>
          <w:szCs w:val="24"/>
          <w:rtl/>
        </w:rPr>
        <w:t xml:space="preserve">את ההצעה יש למלא בעט ובכתב יד ברור או באופן מוקלד. מחיקות יעשו בצורה ברורה ובהירה. ועדת המכרזים רשאית לפסול הצעות </w:t>
      </w:r>
      <w:r w:rsidR="007F08DD">
        <w:rPr>
          <w:rFonts w:hint="cs"/>
          <w:szCs w:val="24"/>
          <w:rtl/>
        </w:rPr>
        <w:t>שהכתוב</w:t>
      </w:r>
      <w:r w:rsidRPr="002819A4">
        <w:rPr>
          <w:rFonts w:hint="cs"/>
          <w:szCs w:val="24"/>
          <w:rtl/>
        </w:rPr>
        <w:t xml:space="preserve"> בהן אינ</w:t>
      </w:r>
      <w:r w:rsidR="007F08DD">
        <w:rPr>
          <w:rFonts w:hint="cs"/>
          <w:szCs w:val="24"/>
          <w:rtl/>
        </w:rPr>
        <w:t>ו</w:t>
      </w:r>
      <w:r w:rsidRPr="002819A4">
        <w:rPr>
          <w:rFonts w:hint="cs"/>
          <w:szCs w:val="24"/>
          <w:rtl/>
        </w:rPr>
        <w:t xml:space="preserve"> ברור ולפיכך לא ניתן להעריכן.</w:t>
      </w:r>
    </w:p>
    <w:p w:rsidR="00BE0B75" w:rsidRDefault="009A5664" w:rsidP="000D11CA">
      <w:pPr>
        <w:numPr>
          <w:ilvl w:val="0"/>
          <w:numId w:val="5"/>
        </w:numPr>
        <w:tabs>
          <w:tab w:val="clear" w:pos="709"/>
          <w:tab w:val="clear" w:pos="1418"/>
          <w:tab w:val="num" w:pos="297"/>
        </w:tabs>
        <w:spacing w:line="360" w:lineRule="exact"/>
        <w:ind w:left="298" w:hanging="284"/>
        <w:jc w:val="both"/>
        <w:rPr>
          <w:szCs w:val="24"/>
        </w:rPr>
      </w:pPr>
      <w:bookmarkStart w:id="234" w:name="_Ref330907441"/>
      <w:bookmarkStart w:id="235" w:name="_Ref510943790"/>
      <w:r w:rsidRPr="00C270C6">
        <w:rPr>
          <w:rFonts w:hint="cs"/>
          <w:szCs w:val="24"/>
          <w:rtl/>
        </w:rPr>
        <w:t xml:space="preserve">יובהר, כי </w:t>
      </w:r>
      <w:r w:rsidR="000D11CA">
        <w:rPr>
          <w:rFonts w:hint="cs"/>
          <w:szCs w:val="24"/>
          <w:rtl/>
        </w:rPr>
        <w:t xml:space="preserve">דמי השימוש החודשיים המינימאליים הנדרשים ע"י בית החולים עומדים על </w:t>
      </w:r>
      <w:r w:rsidR="00A13180">
        <w:rPr>
          <w:rFonts w:hint="cs"/>
          <w:szCs w:val="24"/>
          <w:rtl/>
        </w:rPr>
        <w:t>1</w:t>
      </w:r>
      <w:r w:rsidR="000D11CA">
        <w:rPr>
          <w:rFonts w:hint="cs"/>
          <w:szCs w:val="24"/>
          <w:rtl/>
        </w:rPr>
        <w:t>,</w:t>
      </w:r>
      <w:r w:rsidR="005A6CA0">
        <w:rPr>
          <w:rFonts w:hint="cs"/>
          <w:szCs w:val="24"/>
          <w:rtl/>
        </w:rPr>
        <w:t>0</w:t>
      </w:r>
      <w:r w:rsidR="000D11CA">
        <w:rPr>
          <w:rFonts w:hint="cs"/>
          <w:szCs w:val="24"/>
          <w:rtl/>
        </w:rPr>
        <w:t xml:space="preserve">00 </w:t>
      </w:r>
      <w:r w:rsidR="002F57CA">
        <w:rPr>
          <w:rFonts w:hint="cs"/>
          <w:szCs w:val="24"/>
          <w:rtl/>
        </w:rPr>
        <w:t xml:space="preserve">(אלף) </w:t>
      </w:r>
      <w:r w:rsidR="000D11CA">
        <w:rPr>
          <w:rFonts w:hint="cs"/>
          <w:szCs w:val="24"/>
          <w:rtl/>
        </w:rPr>
        <w:t xml:space="preserve">₪ לחודש (כולל תשלום ארנונה, מים וחשמל). הצעת הספק בדבר דמי שימוש חודשיים לא תפחת מהסכום הנ"ל. </w:t>
      </w:r>
      <w:bookmarkEnd w:id="234"/>
      <w:r w:rsidR="00926899">
        <w:rPr>
          <w:rFonts w:hint="cs"/>
          <w:szCs w:val="24"/>
          <w:rtl/>
        </w:rPr>
        <w:t xml:space="preserve">בתוספת הצמדה ככל שתידרש, כאמור בסעיף </w:t>
      </w:r>
      <w:r w:rsidR="000B3465">
        <w:rPr>
          <w:szCs w:val="24"/>
          <w:rtl/>
        </w:rPr>
        <w:fldChar w:fldCharType="begin"/>
      </w:r>
      <w:r w:rsidR="00926899">
        <w:rPr>
          <w:szCs w:val="24"/>
          <w:rtl/>
        </w:rPr>
        <w:instrText xml:space="preserve"> </w:instrText>
      </w:r>
      <w:r w:rsidR="00926899">
        <w:rPr>
          <w:rFonts w:hint="cs"/>
          <w:szCs w:val="24"/>
        </w:rPr>
        <w:instrText>REF</w:instrText>
      </w:r>
      <w:r w:rsidR="00926899">
        <w:rPr>
          <w:rFonts w:hint="cs"/>
          <w:szCs w:val="24"/>
          <w:rtl/>
        </w:rPr>
        <w:instrText xml:space="preserve"> _</w:instrText>
      </w:r>
      <w:r w:rsidR="00926899">
        <w:rPr>
          <w:rFonts w:hint="cs"/>
          <w:szCs w:val="24"/>
        </w:rPr>
        <w:instrText>Ref158600804 \r \h</w:instrText>
      </w:r>
      <w:r w:rsidR="00926899">
        <w:rPr>
          <w:szCs w:val="24"/>
          <w:rtl/>
        </w:rPr>
        <w:instrText xml:space="preserve"> </w:instrText>
      </w:r>
      <w:r w:rsidR="000B3465">
        <w:rPr>
          <w:szCs w:val="24"/>
          <w:rtl/>
        </w:rPr>
      </w:r>
      <w:r w:rsidR="000B3465">
        <w:rPr>
          <w:szCs w:val="24"/>
          <w:rtl/>
        </w:rPr>
        <w:fldChar w:fldCharType="separate"/>
      </w:r>
      <w:r w:rsidR="00780AD6">
        <w:rPr>
          <w:szCs w:val="24"/>
          <w:rtl/>
        </w:rPr>
        <w:t>‏21</w:t>
      </w:r>
      <w:r w:rsidR="000B3465">
        <w:rPr>
          <w:szCs w:val="24"/>
          <w:rtl/>
        </w:rPr>
        <w:fldChar w:fldCharType="end"/>
      </w:r>
      <w:r w:rsidR="00926899">
        <w:rPr>
          <w:rFonts w:hint="cs"/>
          <w:szCs w:val="24"/>
          <w:rtl/>
        </w:rPr>
        <w:t xml:space="preserve"> להסכם.</w:t>
      </w:r>
      <w:bookmarkEnd w:id="235"/>
    </w:p>
    <w:p w:rsidR="00926899" w:rsidRDefault="00926899" w:rsidP="002679B9">
      <w:pPr>
        <w:numPr>
          <w:ilvl w:val="0"/>
          <w:numId w:val="5"/>
        </w:numPr>
        <w:tabs>
          <w:tab w:val="clear" w:pos="709"/>
          <w:tab w:val="clear" w:pos="1418"/>
          <w:tab w:val="num" w:pos="297"/>
        </w:tabs>
        <w:spacing w:line="360" w:lineRule="exact"/>
        <w:ind w:left="298" w:hanging="284"/>
        <w:jc w:val="both"/>
        <w:rPr>
          <w:szCs w:val="24"/>
        </w:rPr>
      </w:pPr>
      <w:r>
        <w:rPr>
          <w:rFonts w:hint="cs"/>
          <w:szCs w:val="24"/>
          <w:rtl/>
        </w:rPr>
        <w:t>הצעת המחיר תחייב את הספק הזוכה למשך כל תקופת ההתקשרות, לרבות תקופות האופציה ככל שיהיו.</w:t>
      </w:r>
    </w:p>
    <w:p w:rsidR="00BE0B75" w:rsidRDefault="00512CF4">
      <w:pPr>
        <w:numPr>
          <w:ilvl w:val="0"/>
          <w:numId w:val="5"/>
        </w:numPr>
        <w:tabs>
          <w:tab w:val="clear" w:pos="709"/>
          <w:tab w:val="clear" w:pos="1418"/>
          <w:tab w:val="num" w:pos="297"/>
        </w:tabs>
        <w:spacing w:line="360" w:lineRule="exact"/>
        <w:ind w:left="298" w:hanging="284"/>
        <w:jc w:val="both"/>
        <w:rPr>
          <w:szCs w:val="24"/>
        </w:rPr>
      </w:pPr>
      <w:r w:rsidRPr="00433A54">
        <w:rPr>
          <w:szCs w:val="24"/>
          <w:rtl/>
        </w:rPr>
        <w:t xml:space="preserve">הצעות חלקיות ו/או במתכונת השונה </w:t>
      </w:r>
      <w:r w:rsidRPr="00433A54">
        <w:rPr>
          <w:rFonts w:hint="eastAsia"/>
          <w:szCs w:val="24"/>
          <w:rtl/>
        </w:rPr>
        <w:t>מנספח</w:t>
      </w:r>
      <w:r w:rsidRPr="00433A54">
        <w:rPr>
          <w:szCs w:val="24"/>
          <w:rtl/>
        </w:rPr>
        <w:t xml:space="preserve"> </w:t>
      </w:r>
      <w:r w:rsidRPr="00433A54">
        <w:rPr>
          <w:rFonts w:hint="eastAsia"/>
          <w:szCs w:val="24"/>
          <w:rtl/>
        </w:rPr>
        <w:t>זה</w:t>
      </w:r>
      <w:r w:rsidRPr="00433A54">
        <w:rPr>
          <w:szCs w:val="24"/>
          <w:rtl/>
        </w:rPr>
        <w:t xml:space="preserve"> - </w:t>
      </w:r>
      <w:r w:rsidRPr="00433A54">
        <w:rPr>
          <w:rFonts w:hint="eastAsia"/>
          <w:szCs w:val="24"/>
          <w:rtl/>
        </w:rPr>
        <w:t>תפסלנה</w:t>
      </w:r>
      <w:r w:rsidRPr="00433A54">
        <w:rPr>
          <w:szCs w:val="24"/>
          <w:rtl/>
        </w:rPr>
        <w:t xml:space="preserve"> </w:t>
      </w:r>
      <w:r w:rsidRPr="00433A54">
        <w:rPr>
          <w:rFonts w:hint="eastAsia"/>
          <w:szCs w:val="24"/>
          <w:rtl/>
        </w:rPr>
        <w:t>או</w:t>
      </w:r>
      <w:r w:rsidRPr="00433A54">
        <w:rPr>
          <w:szCs w:val="24"/>
          <w:rtl/>
        </w:rPr>
        <w:t xml:space="preserve"> </w:t>
      </w:r>
      <w:r w:rsidRPr="00433A54">
        <w:rPr>
          <w:rFonts w:hint="eastAsia"/>
          <w:szCs w:val="24"/>
          <w:rtl/>
        </w:rPr>
        <w:t>תחושבנה</w:t>
      </w:r>
      <w:r w:rsidRPr="00433A54">
        <w:rPr>
          <w:szCs w:val="24"/>
          <w:rtl/>
        </w:rPr>
        <w:t xml:space="preserve"> </w:t>
      </w:r>
      <w:r w:rsidRPr="00433A54">
        <w:rPr>
          <w:rFonts w:hint="eastAsia"/>
          <w:szCs w:val="24"/>
          <w:rtl/>
        </w:rPr>
        <w:t>כמחיר</w:t>
      </w:r>
      <w:r w:rsidRPr="00433A54">
        <w:rPr>
          <w:szCs w:val="24"/>
          <w:rtl/>
        </w:rPr>
        <w:t xml:space="preserve"> </w:t>
      </w:r>
      <w:r w:rsidRPr="00433A54">
        <w:rPr>
          <w:rFonts w:hint="eastAsia"/>
          <w:szCs w:val="24"/>
          <w:rtl/>
        </w:rPr>
        <w:t>אפס</w:t>
      </w:r>
      <w:r w:rsidRPr="00433A54">
        <w:rPr>
          <w:szCs w:val="24"/>
          <w:rtl/>
        </w:rPr>
        <w:t xml:space="preserve"> </w:t>
      </w:r>
      <w:r w:rsidRPr="00433A54">
        <w:rPr>
          <w:rFonts w:hint="eastAsia"/>
          <w:szCs w:val="24"/>
          <w:rtl/>
        </w:rPr>
        <w:t>על</w:t>
      </w:r>
      <w:r w:rsidRPr="00433A54">
        <w:rPr>
          <w:szCs w:val="24"/>
          <w:rtl/>
        </w:rPr>
        <w:t xml:space="preserve"> </w:t>
      </w:r>
      <w:r w:rsidRPr="00433A54">
        <w:rPr>
          <w:rFonts w:hint="eastAsia"/>
          <w:szCs w:val="24"/>
          <w:rtl/>
        </w:rPr>
        <w:t>פי</w:t>
      </w:r>
      <w:r w:rsidRPr="00433A54">
        <w:rPr>
          <w:szCs w:val="24"/>
          <w:rtl/>
        </w:rPr>
        <w:t xml:space="preserve"> </w:t>
      </w:r>
      <w:r w:rsidRPr="00433A54">
        <w:rPr>
          <w:rFonts w:hint="eastAsia"/>
          <w:szCs w:val="24"/>
          <w:rtl/>
        </w:rPr>
        <w:t>שיקול</w:t>
      </w:r>
      <w:r w:rsidRPr="00433A54">
        <w:rPr>
          <w:szCs w:val="24"/>
          <w:rtl/>
        </w:rPr>
        <w:t xml:space="preserve"> </w:t>
      </w:r>
      <w:r w:rsidRPr="00433A54">
        <w:rPr>
          <w:rFonts w:hint="eastAsia"/>
          <w:szCs w:val="24"/>
          <w:rtl/>
        </w:rPr>
        <w:t>ועדת</w:t>
      </w:r>
      <w:r w:rsidRPr="00433A54">
        <w:rPr>
          <w:szCs w:val="24"/>
          <w:rtl/>
        </w:rPr>
        <w:t xml:space="preserve"> </w:t>
      </w:r>
      <w:r w:rsidRPr="00433A54">
        <w:rPr>
          <w:rFonts w:hint="eastAsia"/>
          <w:szCs w:val="24"/>
          <w:rtl/>
        </w:rPr>
        <w:t>המכרזים</w:t>
      </w:r>
      <w:r w:rsidRPr="00433A54">
        <w:rPr>
          <w:szCs w:val="24"/>
          <w:rtl/>
        </w:rPr>
        <w:t>.</w:t>
      </w:r>
    </w:p>
    <w:p w:rsidR="00BE0B75" w:rsidRPr="003C1459" w:rsidRDefault="00512CF4">
      <w:pPr>
        <w:numPr>
          <w:ilvl w:val="0"/>
          <w:numId w:val="5"/>
        </w:numPr>
        <w:tabs>
          <w:tab w:val="clear" w:pos="709"/>
          <w:tab w:val="clear" w:pos="1418"/>
          <w:tab w:val="num" w:pos="297"/>
        </w:tabs>
        <w:spacing w:line="360" w:lineRule="exact"/>
        <w:ind w:left="298" w:hanging="284"/>
        <w:jc w:val="both"/>
        <w:rPr>
          <w:b/>
          <w:bCs/>
          <w:szCs w:val="24"/>
          <w:u w:val="single"/>
        </w:rPr>
      </w:pPr>
      <w:r w:rsidRPr="003C1459">
        <w:rPr>
          <w:rFonts w:hint="cs"/>
          <w:b/>
          <w:bCs/>
          <w:szCs w:val="24"/>
          <w:u w:val="single"/>
          <w:rtl/>
        </w:rPr>
        <w:t>הצהרת המציע לעניין הצעת המחיר:</w:t>
      </w:r>
    </w:p>
    <w:p w:rsidR="00BE0B75" w:rsidRDefault="00512CF4">
      <w:pPr>
        <w:numPr>
          <w:ilvl w:val="1"/>
          <w:numId w:val="5"/>
        </w:numPr>
        <w:tabs>
          <w:tab w:val="clear" w:pos="709"/>
          <w:tab w:val="clear" w:pos="1418"/>
          <w:tab w:val="num" w:pos="722"/>
        </w:tabs>
        <w:spacing w:line="360" w:lineRule="exact"/>
        <w:ind w:left="722" w:hanging="425"/>
        <w:jc w:val="both"/>
        <w:rPr>
          <w:szCs w:val="24"/>
        </w:rPr>
      </w:pPr>
      <w:r w:rsidRPr="002819A4">
        <w:rPr>
          <w:rFonts w:hint="cs"/>
          <w:szCs w:val="24"/>
          <w:rtl/>
        </w:rPr>
        <w:t>לאחר שקראתי את מסמכי המכרז, קיבלתי הסברים, ושאלותי</w:t>
      </w:r>
      <w:r w:rsidRPr="002819A4">
        <w:rPr>
          <w:szCs w:val="24"/>
          <w:rtl/>
        </w:rPr>
        <w:t>י</w:t>
      </w:r>
      <w:r w:rsidRPr="002819A4">
        <w:rPr>
          <w:rFonts w:hint="cs"/>
          <w:szCs w:val="24"/>
          <w:rtl/>
        </w:rPr>
        <w:t xml:space="preserve"> נענו על ידי המזמין, אני מגיש בזאת את הצעתי לאספקת השירותים כמפורט במסמך זה.</w:t>
      </w:r>
    </w:p>
    <w:p w:rsidR="00BE0B75" w:rsidRDefault="00512CF4">
      <w:pPr>
        <w:numPr>
          <w:ilvl w:val="1"/>
          <w:numId w:val="5"/>
        </w:numPr>
        <w:tabs>
          <w:tab w:val="clear" w:pos="709"/>
          <w:tab w:val="clear" w:pos="1418"/>
          <w:tab w:val="num" w:pos="722"/>
        </w:tabs>
        <w:spacing w:line="360" w:lineRule="exact"/>
        <w:ind w:left="722" w:hanging="425"/>
        <w:jc w:val="both"/>
        <w:rPr>
          <w:szCs w:val="24"/>
        </w:rPr>
      </w:pPr>
      <w:r w:rsidRPr="002819A4">
        <w:rPr>
          <w:rFonts w:hint="cs"/>
          <w:szCs w:val="24"/>
          <w:rtl/>
        </w:rPr>
        <w:t>ידוע לי, כי החלטות ועדת המכרזים תתבססנה על האמור בהצעת המחיר</w:t>
      </w:r>
      <w:r w:rsidRPr="002819A4">
        <w:rPr>
          <w:szCs w:val="24"/>
          <w:rtl/>
        </w:rPr>
        <w:t xml:space="preserve"> </w:t>
      </w:r>
      <w:r w:rsidRPr="002819A4">
        <w:rPr>
          <w:rFonts w:hint="cs"/>
          <w:szCs w:val="24"/>
          <w:rtl/>
        </w:rPr>
        <w:t>ויתר המסמכים (כולל המלצות) שצורפו להצעה זו, ועל אמות המידה כפי שפורטו במסמכי המכרז.</w:t>
      </w:r>
    </w:p>
    <w:p w:rsidR="00BE0B75" w:rsidRDefault="00512CF4">
      <w:pPr>
        <w:numPr>
          <w:ilvl w:val="1"/>
          <w:numId w:val="5"/>
        </w:numPr>
        <w:tabs>
          <w:tab w:val="clear" w:pos="709"/>
          <w:tab w:val="clear" w:pos="1418"/>
          <w:tab w:val="num" w:pos="722"/>
        </w:tabs>
        <w:spacing w:line="360" w:lineRule="exact"/>
        <w:ind w:left="722" w:hanging="425"/>
        <w:jc w:val="both"/>
        <w:rPr>
          <w:szCs w:val="24"/>
        </w:rPr>
      </w:pPr>
      <w:r w:rsidRPr="00CC642C">
        <w:rPr>
          <w:rFonts w:hint="cs"/>
          <w:szCs w:val="24"/>
          <w:rtl/>
        </w:rPr>
        <w:t xml:space="preserve">ידוע לי כי </w:t>
      </w:r>
      <w:r>
        <w:rPr>
          <w:rFonts w:hint="cs"/>
          <w:szCs w:val="24"/>
          <w:rtl/>
        </w:rPr>
        <w:t>ל</w:t>
      </w:r>
      <w:r w:rsidRPr="00CC642C">
        <w:rPr>
          <w:rFonts w:hint="cs"/>
          <w:szCs w:val="24"/>
          <w:rtl/>
        </w:rPr>
        <w:t xml:space="preserve">מזמין </w:t>
      </w:r>
      <w:r>
        <w:rPr>
          <w:rFonts w:hint="cs"/>
          <w:szCs w:val="24"/>
          <w:rtl/>
        </w:rPr>
        <w:t xml:space="preserve">שמורה הזכות שלא </w:t>
      </w:r>
      <w:r w:rsidRPr="00CC642C">
        <w:rPr>
          <w:rFonts w:hint="cs"/>
          <w:szCs w:val="24"/>
          <w:rtl/>
        </w:rPr>
        <w:t>לקבל אף הצעה</w:t>
      </w:r>
      <w:r>
        <w:rPr>
          <w:rFonts w:hint="cs"/>
          <w:szCs w:val="24"/>
          <w:rtl/>
        </w:rPr>
        <w:t xml:space="preserve"> שהוגשה במכרז זה.</w:t>
      </w:r>
    </w:p>
    <w:p w:rsidR="00BE0B75" w:rsidRDefault="00512CF4">
      <w:pPr>
        <w:numPr>
          <w:ilvl w:val="1"/>
          <w:numId w:val="5"/>
        </w:numPr>
        <w:tabs>
          <w:tab w:val="clear" w:pos="709"/>
          <w:tab w:val="clear" w:pos="1418"/>
          <w:tab w:val="num" w:pos="722"/>
        </w:tabs>
        <w:spacing w:after="120" w:line="360" w:lineRule="exact"/>
        <w:ind w:left="722" w:hanging="425"/>
        <w:jc w:val="both"/>
        <w:rPr>
          <w:szCs w:val="24"/>
        </w:rPr>
      </w:pPr>
      <w:r>
        <w:rPr>
          <w:rFonts w:hint="cs"/>
          <w:szCs w:val="24"/>
          <w:rtl/>
        </w:rPr>
        <w:t>ל</w:t>
      </w:r>
      <w:r w:rsidRPr="00CC642C">
        <w:rPr>
          <w:rFonts w:hint="eastAsia"/>
          <w:szCs w:val="24"/>
          <w:rtl/>
        </w:rPr>
        <w:t>הלן</w:t>
      </w:r>
      <w:r w:rsidRPr="00CC642C">
        <w:rPr>
          <w:szCs w:val="24"/>
          <w:rtl/>
        </w:rPr>
        <w:t xml:space="preserve"> </w:t>
      </w:r>
      <w:r w:rsidRPr="00CC642C">
        <w:rPr>
          <w:rFonts w:hint="eastAsia"/>
          <w:szCs w:val="24"/>
          <w:rtl/>
        </w:rPr>
        <w:t>הצעת</w:t>
      </w:r>
      <w:r w:rsidRPr="00CC642C">
        <w:rPr>
          <w:szCs w:val="24"/>
          <w:rtl/>
        </w:rPr>
        <w:t xml:space="preserve"> </w:t>
      </w:r>
      <w:r w:rsidRPr="00CC642C">
        <w:rPr>
          <w:rFonts w:hint="eastAsia"/>
          <w:szCs w:val="24"/>
          <w:rtl/>
        </w:rPr>
        <w:t>המחיר</w:t>
      </w:r>
      <w:r w:rsidRPr="00CC642C">
        <w:rPr>
          <w:szCs w:val="24"/>
          <w:rtl/>
        </w:rPr>
        <w:t xml:space="preserve"> לכלל השירותים הנדרשים</w:t>
      </w:r>
      <w:r>
        <w:rPr>
          <w:rFonts w:hint="cs"/>
          <w:szCs w:val="24"/>
          <w:rtl/>
        </w:rPr>
        <w:t>:</w:t>
      </w:r>
    </w:p>
    <w:p w:rsidR="00BE0B75" w:rsidRPr="00304A27" w:rsidRDefault="00304A27" w:rsidP="000D11CA">
      <w:pPr>
        <w:tabs>
          <w:tab w:val="clear" w:pos="709"/>
          <w:tab w:val="clear" w:pos="1418"/>
        </w:tabs>
        <w:spacing w:line="360" w:lineRule="auto"/>
        <w:ind w:left="298"/>
        <w:jc w:val="both"/>
        <w:rPr>
          <w:b/>
          <w:bCs/>
          <w:szCs w:val="24"/>
        </w:rPr>
      </w:pPr>
      <w:r>
        <w:rPr>
          <w:rFonts w:hint="cs"/>
          <w:b/>
          <w:bCs/>
          <w:szCs w:val="24"/>
          <w:rtl/>
        </w:rPr>
        <w:t>דמי השימוש</w:t>
      </w:r>
      <w:r w:rsidR="000D11CA">
        <w:rPr>
          <w:rFonts w:hint="cs"/>
          <w:b/>
          <w:bCs/>
          <w:szCs w:val="24"/>
          <w:rtl/>
        </w:rPr>
        <w:t xml:space="preserve"> החודשיים</w:t>
      </w:r>
      <w:r>
        <w:rPr>
          <w:rFonts w:hint="cs"/>
          <w:b/>
          <w:bCs/>
          <w:szCs w:val="24"/>
          <w:rtl/>
        </w:rPr>
        <w:t xml:space="preserve"> שישולמו על ידי הינם _______</w:t>
      </w:r>
      <w:r w:rsidR="00D17B7A">
        <w:rPr>
          <w:rFonts w:hint="cs"/>
          <w:b/>
          <w:bCs/>
          <w:szCs w:val="24"/>
          <w:rtl/>
        </w:rPr>
        <w:t xml:space="preserve"> ₪</w:t>
      </w:r>
      <w:r>
        <w:rPr>
          <w:rFonts w:hint="cs"/>
          <w:b/>
          <w:bCs/>
          <w:szCs w:val="24"/>
          <w:rtl/>
        </w:rPr>
        <w:t xml:space="preserve"> (במילים: ________</w:t>
      </w:r>
      <w:r w:rsidR="003C083F">
        <w:rPr>
          <w:rFonts w:hint="cs"/>
          <w:b/>
          <w:bCs/>
          <w:szCs w:val="24"/>
          <w:rtl/>
        </w:rPr>
        <w:t>_____</w:t>
      </w:r>
      <w:r>
        <w:rPr>
          <w:rFonts w:hint="cs"/>
          <w:b/>
          <w:bCs/>
          <w:szCs w:val="24"/>
          <w:rtl/>
        </w:rPr>
        <w:t xml:space="preserve">__ </w:t>
      </w:r>
      <w:r w:rsidR="004F7F30">
        <w:rPr>
          <w:rFonts w:hint="cs"/>
          <w:b/>
          <w:bCs/>
          <w:szCs w:val="24"/>
          <w:rtl/>
        </w:rPr>
        <w:t>ש"ח</w:t>
      </w:r>
      <w:r>
        <w:rPr>
          <w:rFonts w:hint="cs"/>
          <w:b/>
          <w:bCs/>
          <w:szCs w:val="24"/>
          <w:rtl/>
        </w:rPr>
        <w:t>)</w:t>
      </w:r>
      <w:r w:rsidR="000D11CA">
        <w:rPr>
          <w:rFonts w:hint="cs"/>
          <w:b/>
          <w:bCs/>
          <w:szCs w:val="24"/>
          <w:rtl/>
        </w:rPr>
        <w:t>.</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25727E" w:rsidRPr="008060EE" w:rsidTr="0025727E">
        <w:tc>
          <w:tcPr>
            <w:tcW w:w="9855" w:type="dxa"/>
            <w:gridSpan w:val="3"/>
            <w:tcBorders>
              <w:top w:val="nil"/>
              <w:left w:val="nil"/>
              <w:bottom w:val="single" w:sz="4" w:space="0" w:color="auto"/>
              <w:right w:val="nil"/>
            </w:tcBorders>
          </w:tcPr>
          <w:p w:rsidR="00800AEC" w:rsidRPr="00800AEC" w:rsidRDefault="0025727E" w:rsidP="00D17B7A">
            <w:pPr>
              <w:widowControl w:val="0"/>
              <w:tabs>
                <w:tab w:val="clear" w:pos="709"/>
                <w:tab w:val="clear" w:pos="1418"/>
                <w:tab w:val="clear" w:pos="2268"/>
                <w:tab w:val="clear" w:pos="3289"/>
              </w:tabs>
              <w:spacing w:before="100" w:beforeAutospacing="1" w:after="240"/>
              <w:ind w:left="-35"/>
              <w:jc w:val="center"/>
              <w:rPr>
                <w:rFonts w:ascii="David" w:eastAsia="David" w:hAnsi="David"/>
                <w:b/>
                <w:bCs/>
                <w:szCs w:val="24"/>
                <w:u w:val="single"/>
                <w:rtl/>
                <w:lang w:eastAsia="he-IL"/>
              </w:rPr>
            </w:pPr>
            <w:bookmarkStart w:id="236" w:name="_פרק_3_–"/>
            <w:bookmarkStart w:id="237" w:name="_נספח_ב'_למכרז"/>
            <w:bookmarkStart w:id="238" w:name="_פרק_3_–_1"/>
            <w:bookmarkEnd w:id="233"/>
            <w:bookmarkEnd w:id="236"/>
            <w:bookmarkEnd w:id="237"/>
            <w:bookmarkEnd w:id="238"/>
            <w:r w:rsidRPr="00800AEC">
              <w:rPr>
                <w:rFonts w:ascii="David" w:eastAsia="David" w:hAnsi="David"/>
                <w:b/>
                <w:bCs/>
                <w:szCs w:val="24"/>
                <w:u w:val="single"/>
                <w:rtl/>
                <w:lang w:eastAsia="he-IL"/>
              </w:rPr>
              <w:t xml:space="preserve">לראיה </w:t>
            </w:r>
            <w:r w:rsidRPr="00800AEC">
              <w:rPr>
                <w:rFonts w:ascii="David" w:eastAsia="David" w:hAnsi="David" w:hint="cs"/>
                <w:b/>
                <w:bCs/>
                <w:szCs w:val="24"/>
                <w:u w:val="single"/>
                <w:rtl/>
                <w:lang w:eastAsia="he-IL"/>
              </w:rPr>
              <w:t xml:space="preserve">באתי </w:t>
            </w:r>
            <w:r w:rsidRPr="00800AEC">
              <w:rPr>
                <w:rFonts w:ascii="David" w:eastAsia="David" w:hAnsi="David"/>
                <w:b/>
                <w:bCs/>
                <w:szCs w:val="24"/>
                <w:u w:val="single"/>
                <w:rtl/>
                <w:lang w:eastAsia="he-IL"/>
              </w:rPr>
              <w:t xml:space="preserve">על החתום </w:t>
            </w: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800AEC"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800AEC"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800AEC"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rtl/>
                <w:lang w:eastAsia="he-IL"/>
              </w:rPr>
            </w:pP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0AEC"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rtl/>
                <w:lang w:eastAsia="he-IL"/>
              </w:rPr>
            </w:pPr>
            <w:r w:rsidRPr="00800AEC">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0AEC"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rtl/>
                <w:lang w:eastAsia="he-IL"/>
              </w:rPr>
            </w:pPr>
            <w:r w:rsidRPr="00800AEC">
              <w:rPr>
                <w:rFonts w:ascii="David" w:eastAsia="David" w:hAnsi="David"/>
                <w:szCs w:val="24"/>
                <w:rtl/>
                <w:lang w:eastAsia="he-IL"/>
              </w:rPr>
              <w:t xml:space="preserve">שם </w:t>
            </w:r>
            <w:r w:rsidRPr="00800AEC">
              <w:rPr>
                <w:rFonts w:ascii="David" w:eastAsia="David" w:hAnsi="David" w:hint="cs"/>
                <w:szCs w:val="24"/>
                <w:rtl/>
                <w:lang w:eastAsia="he-IL"/>
              </w:rPr>
              <w:t>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0AEC"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rtl/>
                <w:lang w:eastAsia="he-IL"/>
              </w:rPr>
            </w:pPr>
            <w:r w:rsidRPr="00800AEC">
              <w:rPr>
                <w:rFonts w:ascii="David" w:eastAsia="David" w:hAnsi="David"/>
                <w:szCs w:val="24"/>
                <w:rtl/>
                <w:lang w:eastAsia="he-IL"/>
              </w:rPr>
              <w:t xml:space="preserve">חתימה </w:t>
            </w:r>
          </w:p>
        </w:tc>
      </w:tr>
      <w:tr w:rsidR="0025727E" w:rsidRPr="008060EE" w:rsidTr="0025727E">
        <w:tc>
          <w:tcPr>
            <w:tcW w:w="9855" w:type="dxa"/>
            <w:gridSpan w:val="3"/>
            <w:tcBorders>
              <w:top w:val="single" w:sz="4" w:space="0" w:color="auto"/>
              <w:left w:val="nil"/>
              <w:bottom w:val="nil"/>
              <w:right w:val="nil"/>
            </w:tcBorders>
          </w:tcPr>
          <w:p w:rsidR="0025727E" w:rsidRPr="00800AEC"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rtl/>
                <w:lang w:eastAsia="he-IL"/>
              </w:rPr>
            </w:pPr>
          </w:p>
        </w:tc>
      </w:tr>
      <w:tr w:rsidR="00CD3B22" w:rsidRPr="008060EE" w:rsidTr="0025727E">
        <w:tc>
          <w:tcPr>
            <w:tcW w:w="9855" w:type="dxa"/>
            <w:gridSpan w:val="3"/>
            <w:tcBorders>
              <w:top w:val="single" w:sz="4" w:space="0" w:color="auto"/>
              <w:left w:val="nil"/>
              <w:bottom w:val="nil"/>
              <w:right w:val="nil"/>
            </w:tcBorders>
          </w:tcPr>
          <w:p w:rsidR="00CD3B22" w:rsidRPr="00800AEC" w:rsidRDefault="00CD3B22"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rtl/>
                <w:lang w:eastAsia="he-IL"/>
              </w:rPr>
            </w:pPr>
          </w:p>
        </w:tc>
      </w:tr>
      <w:tr w:rsidR="0025727E" w:rsidRPr="008060EE" w:rsidTr="0025727E">
        <w:tc>
          <w:tcPr>
            <w:tcW w:w="9855" w:type="dxa"/>
            <w:gridSpan w:val="3"/>
            <w:tcBorders>
              <w:top w:val="nil"/>
              <w:left w:val="nil"/>
              <w:bottom w:val="nil"/>
              <w:right w:val="nil"/>
            </w:tcBorders>
          </w:tcPr>
          <w:p w:rsidR="00800AEC" w:rsidRPr="00800AEC" w:rsidRDefault="00800AEC" w:rsidP="00800AEC">
            <w:pPr>
              <w:widowControl w:val="0"/>
              <w:tabs>
                <w:tab w:val="clear" w:pos="709"/>
                <w:tab w:val="clear" w:pos="1418"/>
                <w:tab w:val="clear" w:pos="2268"/>
                <w:tab w:val="clear" w:pos="3289"/>
                <w:tab w:val="left" w:pos="2859"/>
                <w:tab w:val="center" w:pos="4802"/>
              </w:tabs>
              <w:spacing w:before="100" w:beforeAutospacing="1" w:after="100" w:afterAutospacing="1" w:line="360" w:lineRule="auto"/>
              <w:ind w:left="-35"/>
              <w:rPr>
                <w:rFonts w:asciiTheme="minorHAnsi" w:eastAsia="David" w:hAnsiTheme="minorHAnsi"/>
                <w:b/>
                <w:bCs/>
                <w:szCs w:val="24"/>
                <w:u w:val="single"/>
                <w:rtl/>
                <w:lang w:eastAsia="he-IL"/>
              </w:rPr>
            </w:pPr>
            <w:r>
              <w:rPr>
                <w:rFonts w:ascii="David" w:eastAsia="David" w:hAnsi="David"/>
                <w:b/>
                <w:bCs/>
                <w:szCs w:val="24"/>
                <w:lang w:eastAsia="he-IL"/>
              </w:rPr>
              <w:tab/>
            </w:r>
            <w:r>
              <w:rPr>
                <w:rFonts w:ascii="David" w:eastAsia="David" w:hAnsi="David"/>
                <w:b/>
                <w:bCs/>
                <w:szCs w:val="24"/>
                <w:lang w:eastAsia="he-IL"/>
              </w:rPr>
              <w:tab/>
            </w:r>
            <w:r w:rsidRPr="00800AEC">
              <w:rPr>
                <w:rFonts w:asciiTheme="minorHAnsi" w:eastAsia="David" w:hAnsiTheme="minorHAnsi" w:hint="cs"/>
                <w:b/>
                <w:bCs/>
                <w:szCs w:val="24"/>
                <w:u w:val="single"/>
                <w:rtl/>
                <w:lang w:eastAsia="he-IL"/>
              </w:rPr>
              <w:t>אישור עו"ד</w:t>
            </w:r>
          </w:p>
          <w:p w:rsidR="0025727E" w:rsidRPr="00800AEC"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David" w:eastAsia="David" w:hAnsi="David"/>
                <w:szCs w:val="24"/>
                <w:lang w:eastAsia="he-IL"/>
              </w:rPr>
            </w:pPr>
            <w:r w:rsidRPr="00800AEC">
              <w:rPr>
                <w:rFonts w:ascii="David" w:eastAsia="David" w:hAnsi="David"/>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8060EE" w:rsidTr="0025727E">
        <w:tc>
          <w:tcPr>
            <w:tcW w:w="3051" w:type="dxa"/>
            <w:tcBorders>
              <w:top w:val="nil"/>
              <w:left w:val="nil"/>
              <w:bottom w:val="single" w:sz="4" w:space="0" w:color="auto"/>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rPr>
                <w:rFonts w:ascii="David" w:eastAsia="David" w:hAnsi="David"/>
                <w:szCs w:val="24"/>
                <w:lang w:eastAsia="he-IL"/>
              </w:rPr>
            </w:pPr>
          </w:p>
        </w:tc>
        <w:tc>
          <w:tcPr>
            <w:tcW w:w="3260" w:type="dxa"/>
            <w:tcBorders>
              <w:top w:val="nil"/>
              <w:left w:val="nil"/>
              <w:bottom w:val="single" w:sz="4" w:space="0" w:color="auto"/>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nil"/>
              <w:left w:val="nil"/>
              <w:bottom w:val="single" w:sz="4" w:space="0" w:color="auto"/>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חתימה וחותמת</w:t>
            </w:r>
          </w:p>
        </w:tc>
      </w:tr>
    </w:tbl>
    <w:p w:rsidR="00D5441F" w:rsidRDefault="00D5441F">
      <w:pPr>
        <w:tabs>
          <w:tab w:val="clear" w:pos="709"/>
          <w:tab w:val="clear" w:pos="1418"/>
          <w:tab w:val="clear" w:pos="2268"/>
          <w:tab w:val="clear" w:pos="3289"/>
        </w:tabs>
        <w:bidi w:val="0"/>
        <w:rPr>
          <w:b/>
          <w:bCs/>
          <w:szCs w:val="24"/>
          <w:rtl/>
        </w:rPr>
      </w:pPr>
      <w:r>
        <w:rPr>
          <w:szCs w:val="24"/>
          <w:rtl/>
        </w:rPr>
        <w:br w:type="page"/>
      </w:r>
    </w:p>
    <w:p w:rsidR="00B13395" w:rsidRPr="007C4A2E" w:rsidRDefault="00035A0E">
      <w:pPr>
        <w:pStyle w:val="10"/>
        <w:rPr>
          <w:kern w:val="0"/>
          <w:sz w:val="24"/>
          <w:szCs w:val="24"/>
          <w:rtl/>
        </w:rPr>
      </w:pPr>
      <w:bookmarkStart w:id="239" w:name="_Toc516064397"/>
      <w:r w:rsidRPr="007C4A2E">
        <w:rPr>
          <w:kern w:val="0"/>
          <w:sz w:val="24"/>
          <w:szCs w:val="24"/>
          <w:rtl/>
        </w:rPr>
        <w:lastRenderedPageBreak/>
        <w:t>נספח</w:t>
      </w:r>
      <w:r w:rsidR="00445857" w:rsidRPr="007C4A2E">
        <w:rPr>
          <w:kern w:val="0"/>
          <w:sz w:val="24"/>
          <w:szCs w:val="24"/>
          <w:rtl/>
        </w:rPr>
        <w:t xml:space="preserve"> </w:t>
      </w:r>
      <w:r w:rsidR="00D603F9" w:rsidRPr="007C4A2E">
        <w:rPr>
          <w:rFonts w:hint="eastAsia"/>
          <w:kern w:val="0"/>
          <w:sz w:val="24"/>
          <w:szCs w:val="24"/>
          <w:rtl/>
        </w:rPr>
        <w:t>ג</w:t>
      </w:r>
      <w:r w:rsidR="00D603F9" w:rsidRPr="007C4A2E">
        <w:rPr>
          <w:kern w:val="0"/>
          <w:sz w:val="24"/>
          <w:szCs w:val="24"/>
          <w:rtl/>
        </w:rPr>
        <w:t>'</w:t>
      </w:r>
      <w:r w:rsidRPr="007C4A2E">
        <w:rPr>
          <w:kern w:val="0"/>
          <w:sz w:val="24"/>
          <w:szCs w:val="24"/>
          <w:rtl/>
        </w:rPr>
        <w:t xml:space="preserve">- </w:t>
      </w:r>
      <w:r w:rsidRPr="007C4A2E">
        <w:rPr>
          <w:rFonts w:hint="eastAsia"/>
          <w:kern w:val="0"/>
          <w:sz w:val="24"/>
          <w:szCs w:val="24"/>
          <w:rtl/>
        </w:rPr>
        <w:t>חוזה</w:t>
      </w:r>
      <w:r w:rsidRPr="007C4A2E">
        <w:rPr>
          <w:kern w:val="0"/>
          <w:sz w:val="24"/>
          <w:szCs w:val="24"/>
          <w:rtl/>
        </w:rPr>
        <w:t xml:space="preserve"> </w:t>
      </w:r>
      <w:r w:rsidRPr="007C4A2E">
        <w:rPr>
          <w:rFonts w:hint="eastAsia"/>
          <w:kern w:val="0"/>
          <w:sz w:val="24"/>
          <w:szCs w:val="24"/>
          <w:rtl/>
        </w:rPr>
        <w:t>ההתקשרות</w:t>
      </w:r>
      <w:bookmarkEnd w:id="239"/>
    </w:p>
    <w:p w:rsidR="00035A0E" w:rsidRPr="001C0CC7" w:rsidRDefault="0002649A" w:rsidP="00035A0E">
      <w:pPr>
        <w:spacing w:line="360" w:lineRule="auto"/>
        <w:jc w:val="center"/>
        <w:rPr>
          <w:b/>
          <w:bCs/>
          <w:szCs w:val="24"/>
          <w:rtl/>
        </w:rPr>
      </w:pPr>
      <w:r>
        <w:rPr>
          <w:rFonts w:hint="cs"/>
          <w:b/>
          <w:bCs/>
          <w:szCs w:val="24"/>
          <w:rtl/>
        </w:rPr>
        <w:t>הסכם שכירות (בלתי מוגנת)</w:t>
      </w:r>
    </w:p>
    <w:p w:rsidR="00035A0E" w:rsidRPr="001C0CC7" w:rsidRDefault="00035A0E" w:rsidP="00035A0E">
      <w:pPr>
        <w:spacing w:line="360" w:lineRule="auto"/>
        <w:rPr>
          <w:szCs w:val="24"/>
          <w:rtl/>
        </w:rPr>
      </w:pPr>
    </w:p>
    <w:p w:rsidR="00035A0E" w:rsidRPr="001C0CC7" w:rsidRDefault="002E74A1" w:rsidP="00035A0E">
      <w:pPr>
        <w:spacing w:line="360" w:lineRule="auto"/>
        <w:rPr>
          <w:szCs w:val="24"/>
          <w:rtl/>
        </w:rPr>
      </w:pPr>
      <w:r w:rsidRPr="001C0CC7">
        <w:rPr>
          <w:szCs w:val="24"/>
          <w:rtl/>
        </w:rPr>
        <w:tab/>
        <w:t>שנערך ונחתם ב________ ביום ______ בחודש _______ בשנת______</w:t>
      </w:r>
    </w:p>
    <w:p w:rsidR="00035A0E" w:rsidRPr="001C0CC7" w:rsidRDefault="00035A0E" w:rsidP="00035A0E">
      <w:pPr>
        <w:spacing w:line="360" w:lineRule="auto"/>
        <w:rPr>
          <w:szCs w:val="24"/>
          <w:rtl/>
        </w:rPr>
      </w:pPr>
    </w:p>
    <w:p w:rsidR="00035A0E" w:rsidRPr="001C0CC7" w:rsidRDefault="002E74A1" w:rsidP="00035A0E">
      <w:pPr>
        <w:spacing w:line="360" w:lineRule="auto"/>
        <w:jc w:val="center"/>
        <w:rPr>
          <w:szCs w:val="24"/>
          <w:rtl/>
        </w:rPr>
      </w:pPr>
      <w:r w:rsidRPr="001C0CC7">
        <w:rPr>
          <w:b/>
          <w:bCs/>
          <w:szCs w:val="24"/>
          <w:u w:val="single"/>
          <w:rtl/>
        </w:rPr>
        <w:t>ב  י  ן</w:t>
      </w:r>
    </w:p>
    <w:p w:rsidR="00035A0E" w:rsidRPr="001C0CC7" w:rsidRDefault="00035A0E" w:rsidP="00035A0E">
      <w:pPr>
        <w:spacing w:line="360" w:lineRule="auto"/>
        <w:jc w:val="center"/>
        <w:rPr>
          <w:szCs w:val="24"/>
          <w:rtl/>
        </w:rPr>
      </w:pPr>
    </w:p>
    <w:p w:rsidR="00D6789C" w:rsidRDefault="00D6789C" w:rsidP="00035A0E">
      <w:pPr>
        <w:spacing w:line="360" w:lineRule="auto"/>
        <w:jc w:val="both"/>
        <w:rPr>
          <w:szCs w:val="24"/>
          <w:rtl/>
        </w:rPr>
      </w:pPr>
    </w:p>
    <w:p w:rsidR="00035A0E" w:rsidRDefault="00D6789C" w:rsidP="00D6789C">
      <w:pPr>
        <w:spacing w:line="360" w:lineRule="auto"/>
        <w:jc w:val="both"/>
        <w:rPr>
          <w:szCs w:val="24"/>
          <w:rtl/>
        </w:rPr>
      </w:pPr>
      <w:r>
        <w:rPr>
          <w:rFonts w:hint="cs"/>
          <w:szCs w:val="24"/>
          <w:rtl/>
        </w:rPr>
        <w:t xml:space="preserve">המרכז הגריאטרי-שיקומי פלימן </w:t>
      </w:r>
      <w:r w:rsidR="002E74A1" w:rsidRPr="001C0CC7">
        <w:rPr>
          <w:szCs w:val="24"/>
          <w:rtl/>
        </w:rPr>
        <w:t>(להלן: "</w:t>
      </w:r>
      <w:r w:rsidR="0002649A">
        <w:rPr>
          <w:rFonts w:hint="cs"/>
          <w:szCs w:val="24"/>
          <w:rtl/>
        </w:rPr>
        <w:t>המשכיר</w:t>
      </w:r>
      <w:r w:rsidR="002E74A1" w:rsidRPr="001C0CC7">
        <w:rPr>
          <w:szCs w:val="24"/>
          <w:rtl/>
        </w:rPr>
        <w:t>" / "</w:t>
      </w:r>
      <w:r>
        <w:rPr>
          <w:rFonts w:hint="cs"/>
          <w:szCs w:val="24"/>
          <w:rtl/>
        </w:rPr>
        <w:t>המרכז הרפואי</w:t>
      </w:r>
      <w:r w:rsidR="002E74A1" w:rsidRPr="001C0CC7">
        <w:rPr>
          <w:szCs w:val="24"/>
          <w:rtl/>
        </w:rPr>
        <w:t>").</w:t>
      </w:r>
    </w:p>
    <w:p w:rsidR="00D6789C" w:rsidRDefault="00D6789C" w:rsidP="00E1722B">
      <w:pPr>
        <w:spacing w:line="360" w:lineRule="auto"/>
        <w:jc w:val="both"/>
        <w:rPr>
          <w:szCs w:val="24"/>
          <w:rtl/>
        </w:rPr>
      </w:pPr>
      <w:r>
        <w:rPr>
          <w:rFonts w:hint="cs"/>
          <w:szCs w:val="24"/>
          <w:rtl/>
        </w:rPr>
        <w:t xml:space="preserve">רחוב </w:t>
      </w:r>
      <w:r w:rsidR="000D11CA">
        <w:rPr>
          <w:rFonts w:hint="cs"/>
          <w:szCs w:val="24"/>
          <w:rtl/>
        </w:rPr>
        <w:t xml:space="preserve"> זלמן שניאור, רמות רמז</w:t>
      </w:r>
    </w:p>
    <w:p w:rsidR="00E1722B" w:rsidRDefault="00E1722B" w:rsidP="00E1722B">
      <w:pPr>
        <w:spacing w:line="360" w:lineRule="auto"/>
        <w:jc w:val="both"/>
        <w:rPr>
          <w:szCs w:val="24"/>
          <w:rtl/>
        </w:rPr>
      </w:pPr>
      <w:r>
        <w:rPr>
          <w:rFonts w:hint="cs"/>
          <w:szCs w:val="24"/>
          <w:rtl/>
        </w:rPr>
        <w:t>ת.ד</w:t>
      </w:r>
      <w:r w:rsidR="000D11CA">
        <w:rPr>
          <w:rFonts w:hint="cs"/>
          <w:szCs w:val="24"/>
          <w:rtl/>
        </w:rPr>
        <w:t xml:space="preserve">  2263</w:t>
      </w:r>
    </w:p>
    <w:p w:rsidR="00D6789C" w:rsidRDefault="00D6789C" w:rsidP="00D6789C">
      <w:pPr>
        <w:spacing w:line="360" w:lineRule="auto"/>
        <w:jc w:val="both"/>
        <w:rPr>
          <w:szCs w:val="24"/>
          <w:rtl/>
        </w:rPr>
      </w:pPr>
      <w:r>
        <w:rPr>
          <w:rFonts w:hint="cs"/>
          <w:szCs w:val="24"/>
          <w:rtl/>
        </w:rPr>
        <w:t>חיפה,</w:t>
      </w:r>
      <w:r w:rsidR="00E1722B">
        <w:rPr>
          <w:rFonts w:hint="cs"/>
          <w:szCs w:val="24"/>
          <w:rtl/>
        </w:rPr>
        <w:t xml:space="preserve"> מיקוד</w:t>
      </w:r>
      <w:r w:rsidR="000D11CA">
        <w:rPr>
          <w:rFonts w:hint="cs"/>
          <w:szCs w:val="24"/>
          <w:rtl/>
        </w:rPr>
        <w:t xml:space="preserve"> 31021</w:t>
      </w:r>
      <w:r w:rsidR="00E1722B">
        <w:rPr>
          <w:rFonts w:hint="cs"/>
          <w:szCs w:val="24"/>
          <w:rtl/>
        </w:rPr>
        <w:t xml:space="preserve"> </w:t>
      </w:r>
      <w:r>
        <w:rPr>
          <w:rFonts w:hint="cs"/>
          <w:szCs w:val="24"/>
          <w:rtl/>
        </w:rPr>
        <w:t xml:space="preserve"> </w:t>
      </w:r>
    </w:p>
    <w:p w:rsidR="00D6789C" w:rsidRPr="001C0CC7" w:rsidRDefault="00D6789C" w:rsidP="00035A0E">
      <w:pPr>
        <w:spacing w:line="360" w:lineRule="auto"/>
        <w:jc w:val="both"/>
        <w:rPr>
          <w:szCs w:val="24"/>
          <w:rtl/>
        </w:rPr>
      </w:pPr>
    </w:p>
    <w:p w:rsidR="00035A0E" w:rsidRPr="001C0CC7" w:rsidRDefault="002E74A1" w:rsidP="00035A0E">
      <w:pPr>
        <w:spacing w:line="360" w:lineRule="auto"/>
        <w:jc w:val="right"/>
        <w:rPr>
          <w:szCs w:val="24"/>
          <w:rtl/>
        </w:rPr>
      </w:pPr>
      <w:r w:rsidRPr="001C0CC7">
        <w:rPr>
          <w:szCs w:val="24"/>
          <w:rtl/>
        </w:rPr>
        <w:t xml:space="preserve">                                                                                                                 מצד אחד</w:t>
      </w:r>
    </w:p>
    <w:p w:rsidR="00035A0E" w:rsidRPr="001C0CC7" w:rsidRDefault="002E74A1" w:rsidP="00035A0E">
      <w:pPr>
        <w:spacing w:line="360" w:lineRule="auto"/>
        <w:jc w:val="center"/>
        <w:rPr>
          <w:b/>
          <w:bCs/>
          <w:szCs w:val="24"/>
          <w:u w:val="single"/>
          <w:rtl/>
        </w:rPr>
      </w:pPr>
      <w:r w:rsidRPr="001C0CC7">
        <w:rPr>
          <w:b/>
          <w:bCs/>
          <w:szCs w:val="24"/>
          <w:u w:val="single"/>
          <w:rtl/>
        </w:rPr>
        <w:t>ו  ב  י  ן</w:t>
      </w:r>
    </w:p>
    <w:p w:rsidR="00035A0E" w:rsidRPr="001C0CC7" w:rsidRDefault="00035A0E" w:rsidP="00035A0E">
      <w:pPr>
        <w:spacing w:line="360" w:lineRule="auto"/>
        <w:rPr>
          <w:b/>
          <w:bCs/>
          <w:szCs w:val="24"/>
          <w:u w:val="single"/>
          <w:rtl/>
        </w:rPr>
      </w:pPr>
    </w:p>
    <w:p w:rsidR="00035A0E" w:rsidRPr="001C0CC7" w:rsidRDefault="002E74A1" w:rsidP="00035A0E">
      <w:pPr>
        <w:spacing w:line="360" w:lineRule="auto"/>
        <w:jc w:val="both"/>
        <w:rPr>
          <w:szCs w:val="24"/>
          <w:rtl/>
        </w:rPr>
      </w:pPr>
      <w:r w:rsidRPr="001C0CC7">
        <w:rPr>
          <w:rFonts w:hint="eastAsia"/>
          <w:szCs w:val="24"/>
          <w:rtl/>
        </w:rPr>
        <w:t>ה</w:t>
      </w:r>
      <w:r w:rsidR="0002649A">
        <w:rPr>
          <w:rFonts w:hint="eastAsia"/>
          <w:szCs w:val="24"/>
          <w:rtl/>
        </w:rPr>
        <w:t xml:space="preserve">שוכר </w:t>
      </w:r>
      <w:r w:rsidRPr="001C0CC7">
        <w:rPr>
          <w:szCs w:val="24"/>
          <w:rtl/>
        </w:rPr>
        <w:t xml:space="preserve">_______________________      </w:t>
      </w:r>
      <w:r w:rsidRPr="001C0CC7">
        <w:rPr>
          <w:rFonts w:hint="eastAsia"/>
          <w:szCs w:val="24"/>
          <w:rtl/>
        </w:rPr>
        <w:t>מספר</w:t>
      </w:r>
      <w:r w:rsidRPr="001C0CC7">
        <w:rPr>
          <w:szCs w:val="24"/>
          <w:rtl/>
        </w:rPr>
        <w:t xml:space="preserve"> </w:t>
      </w:r>
      <w:r w:rsidRPr="001C0CC7">
        <w:rPr>
          <w:rFonts w:hint="eastAsia"/>
          <w:szCs w:val="24"/>
          <w:rtl/>
        </w:rPr>
        <w:t>מזהה</w:t>
      </w:r>
      <w:r w:rsidRPr="001C0CC7">
        <w:rPr>
          <w:szCs w:val="24"/>
          <w:rtl/>
        </w:rPr>
        <w:t xml:space="preserve"> (ח.פ/ </w:t>
      </w:r>
      <w:r w:rsidRPr="001C0CC7">
        <w:rPr>
          <w:rFonts w:hint="eastAsia"/>
          <w:szCs w:val="24"/>
          <w:rtl/>
        </w:rPr>
        <w:t>ת</w:t>
      </w:r>
      <w:r w:rsidRPr="001C0CC7">
        <w:rPr>
          <w:szCs w:val="24"/>
          <w:rtl/>
        </w:rPr>
        <w:t>.ז.) __________________</w:t>
      </w:r>
    </w:p>
    <w:p w:rsidR="00035A0E" w:rsidRPr="001C0CC7" w:rsidRDefault="002E74A1" w:rsidP="00035A0E">
      <w:pPr>
        <w:spacing w:line="360" w:lineRule="auto"/>
        <w:jc w:val="both"/>
        <w:rPr>
          <w:szCs w:val="24"/>
          <w:rtl/>
        </w:rPr>
      </w:pPr>
      <w:r w:rsidRPr="001C0CC7">
        <w:rPr>
          <w:szCs w:val="24"/>
          <w:rtl/>
        </w:rPr>
        <w:t>אשר כתובת</w:t>
      </w:r>
      <w:r w:rsidRPr="001C0CC7">
        <w:rPr>
          <w:rFonts w:hint="eastAsia"/>
          <w:szCs w:val="24"/>
          <w:rtl/>
        </w:rPr>
        <w:t>ו</w:t>
      </w:r>
      <w:r w:rsidRPr="001C0CC7">
        <w:rPr>
          <w:szCs w:val="24"/>
          <w:rtl/>
        </w:rPr>
        <w:t xml:space="preserve"> _______________________________________________________</w:t>
      </w:r>
    </w:p>
    <w:p w:rsidR="00035A0E" w:rsidRPr="001C0CC7" w:rsidRDefault="002E74A1" w:rsidP="00035A0E">
      <w:pPr>
        <w:spacing w:line="360" w:lineRule="auto"/>
        <w:jc w:val="both"/>
        <w:rPr>
          <w:szCs w:val="24"/>
          <w:rtl/>
        </w:rPr>
      </w:pPr>
      <w:r w:rsidRPr="001C0CC7">
        <w:rPr>
          <w:szCs w:val="24"/>
          <w:rtl/>
        </w:rPr>
        <w:t xml:space="preserve">באמצעות המוסמך/ים לחתום בשם </w:t>
      </w:r>
      <w:r w:rsidRPr="001C0CC7">
        <w:rPr>
          <w:rFonts w:hint="eastAsia"/>
          <w:szCs w:val="24"/>
          <w:rtl/>
        </w:rPr>
        <w:t>ה</w:t>
      </w:r>
      <w:r w:rsidR="0002649A">
        <w:rPr>
          <w:rFonts w:hint="eastAsia"/>
          <w:szCs w:val="24"/>
          <w:rtl/>
        </w:rPr>
        <w:t xml:space="preserve">שוכר </w:t>
      </w:r>
      <w:r w:rsidRPr="001C0CC7">
        <w:rPr>
          <w:szCs w:val="24"/>
          <w:rtl/>
        </w:rPr>
        <w:t>ולחייב</w:t>
      </w:r>
      <w:r w:rsidRPr="001C0CC7">
        <w:rPr>
          <w:rFonts w:hint="eastAsia"/>
          <w:szCs w:val="24"/>
          <w:rtl/>
        </w:rPr>
        <w:t>ו</w:t>
      </w:r>
      <w:r w:rsidRPr="001C0CC7">
        <w:rPr>
          <w:szCs w:val="24"/>
          <w:rtl/>
        </w:rPr>
        <w:t xml:space="preserve"> בחתימתו/ם ____________________</w:t>
      </w:r>
    </w:p>
    <w:p w:rsidR="00035A0E" w:rsidRPr="001C0CC7" w:rsidRDefault="002E74A1" w:rsidP="00035A0E">
      <w:pPr>
        <w:spacing w:line="360" w:lineRule="auto"/>
        <w:jc w:val="both"/>
        <w:rPr>
          <w:szCs w:val="24"/>
          <w:rtl/>
        </w:rPr>
      </w:pPr>
      <w:r w:rsidRPr="001C0CC7">
        <w:rPr>
          <w:szCs w:val="24"/>
          <w:rtl/>
        </w:rPr>
        <w:t>(להלן: "</w:t>
      </w:r>
      <w:r w:rsidR="0002649A">
        <w:rPr>
          <w:rFonts w:hint="cs"/>
          <w:szCs w:val="24"/>
          <w:rtl/>
        </w:rPr>
        <w:t>השוכר</w:t>
      </w:r>
      <w:r w:rsidRPr="001C0CC7">
        <w:rPr>
          <w:szCs w:val="24"/>
          <w:rtl/>
        </w:rPr>
        <w:t>" / "הספק").</w:t>
      </w:r>
    </w:p>
    <w:p w:rsidR="00035A0E" w:rsidRPr="001C0CC7" w:rsidRDefault="00035A0E" w:rsidP="00035A0E">
      <w:pPr>
        <w:spacing w:line="360" w:lineRule="auto"/>
        <w:rPr>
          <w:b/>
          <w:bCs/>
          <w:szCs w:val="24"/>
          <w:u w:val="single"/>
          <w:rtl/>
        </w:rPr>
      </w:pPr>
    </w:p>
    <w:p w:rsidR="00035A0E" w:rsidRPr="001C0CC7" w:rsidRDefault="002E74A1" w:rsidP="00035A0E">
      <w:pPr>
        <w:spacing w:line="360" w:lineRule="auto"/>
        <w:jc w:val="right"/>
        <w:rPr>
          <w:szCs w:val="24"/>
          <w:rtl/>
        </w:rPr>
      </w:pPr>
      <w:r w:rsidRPr="001C0CC7">
        <w:rPr>
          <w:szCs w:val="24"/>
          <w:rtl/>
        </w:rPr>
        <w:t xml:space="preserve">                                            </w:t>
      </w:r>
      <w:r w:rsidRPr="001C0CC7">
        <w:rPr>
          <w:szCs w:val="24"/>
          <w:rtl/>
        </w:rPr>
        <w:tab/>
      </w:r>
      <w:r w:rsidRPr="001C0CC7">
        <w:rPr>
          <w:szCs w:val="24"/>
          <w:rtl/>
        </w:rPr>
        <w:tab/>
      </w:r>
      <w:r w:rsidRPr="001C0CC7">
        <w:rPr>
          <w:szCs w:val="24"/>
          <w:rtl/>
        </w:rPr>
        <w:tab/>
      </w:r>
      <w:r w:rsidRPr="001C0CC7">
        <w:rPr>
          <w:szCs w:val="24"/>
          <w:rtl/>
        </w:rPr>
        <w:tab/>
      </w:r>
      <w:r w:rsidRPr="001C0CC7">
        <w:rPr>
          <w:szCs w:val="24"/>
          <w:rtl/>
        </w:rPr>
        <w:tab/>
      </w:r>
      <w:r w:rsidRPr="001C0CC7">
        <w:rPr>
          <w:szCs w:val="24"/>
          <w:rtl/>
        </w:rPr>
        <w:tab/>
      </w:r>
      <w:r w:rsidRPr="001C0CC7">
        <w:rPr>
          <w:szCs w:val="24"/>
          <w:rtl/>
        </w:rPr>
        <w:tab/>
        <w:t>מצד שני</w:t>
      </w:r>
    </w:p>
    <w:p w:rsidR="00035A0E" w:rsidRPr="001C0CC7" w:rsidRDefault="00035A0E" w:rsidP="00035A0E">
      <w:pPr>
        <w:spacing w:line="360" w:lineRule="auto"/>
        <w:rPr>
          <w:szCs w:val="24"/>
          <w:rtl/>
        </w:rPr>
      </w:pPr>
    </w:p>
    <w:p w:rsidR="00933DA6" w:rsidRDefault="00933DA6" w:rsidP="00B310CA">
      <w:pPr>
        <w:spacing w:line="360" w:lineRule="auto"/>
        <w:ind w:left="720" w:hanging="720"/>
        <w:jc w:val="both"/>
        <w:rPr>
          <w:szCs w:val="24"/>
          <w:rtl/>
        </w:rPr>
      </w:pPr>
      <w:r>
        <w:rPr>
          <w:rFonts w:hint="cs"/>
          <w:szCs w:val="24"/>
          <w:rtl/>
        </w:rPr>
        <w:t>הואיל: והמרכז הגריאטרי-שיקומי פלימן</w:t>
      </w:r>
      <w:r w:rsidRPr="007C4A2E">
        <w:rPr>
          <w:szCs w:val="24"/>
          <w:rtl/>
        </w:rPr>
        <w:t xml:space="preserve"> (להלן "</w:t>
      </w:r>
      <w:r>
        <w:rPr>
          <w:szCs w:val="24"/>
          <w:rtl/>
        </w:rPr>
        <w:t>המזמין</w:t>
      </w:r>
      <w:r w:rsidRPr="007C4A2E">
        <w:rPr>
          <w:szCs w:val="24"/>
          <w:rtl/>
        </w:rPr>
        <w:t>"</w:t>
      </w:r>
      <w:r>
        <w:rPr>
          <w:rFonts w:hint="cs"/>
          <w:szCs w:val="24"/>
          <w:rtl/>
        </w:rPr>
        <w:t xml:space="preserve"> או "המשכיר"</w:t>
      </w:r>
      <w:r w:rsidRPr="007C4A2E">
        <w:rPr>
          <w:szCs w:val="24"/>
          <w:rtl/>
        </w:rPr>
        <w:t>)</w:t>
      </w:r>
      <w:r>
        <w:rPr>
          <w:rFonts w:hint="cs"/>
          <w:szCs w:val="24"/>
          <w:rtl/>
        </w:rPr>
        <w:t xml:space="preserve"> </w:t>
      </w:r>
      <w:r w:rsidRPr="00494FA6">
        <w:rPr>
          <w:szCs w:val="24"/>
          <w:rtl/>
        </w:rPr>
        <w:t xml:space="preserve">הינו בעל זכויות בחטיבת הקרקע הידועה בכינוי </w:t>
      </w:r>
      <w:r>
        <w:rPr>
          <w:rFonts w:hint="cs"/>
          <w:szCs w:val="24"/>
          <w:rtl/>
        </w:rPr>
        <w:t>המרכז הגריאטרי-שיקומי פלימן;</w:t>
      </w:r>
    </w:p>
    <w:p w:rsidR="00710B92" w:rsidRDefault="00710B92" w:rsidP="00B310CA">
      <w:pPr>
        <w:spacing w:line="360" w:lineRule="auto"/>
        <w:ind w:left="720" w:hanging="720"/>
        <w:jc w:val="both"/>
        <w:rPr>
          <w:szCs w:val="24"/>
          <w:rtl/>
        </w:rPr>
      </w:pPr>
    </w:p>
    <w:p w:rsidR="00933DA6" w:rsidRDefault="00933DA6" w:rsidP="00B310CA">
      <w:pPr>
        <w:spacing w:line="360" w:lineRule="auto"/>
        <w:ind w:left="720" w:hanging="720"/>
        <w:jc w:val="both"/>
        <w:rPr>
          <w:szCs w:val="24"/>
          <w:rtl/>
        </w:rPr>
      </w:pPr>
      <w:r>
        <w:rPr>
          <w:rFonts w:hint="cs"/>
          <w:szCs w:val="24"/>
          <w:rtl/>
        </w:rPr>
        <w:t xml:space="preserve">והואיל: </w:t>
      </w:r>
      <w:r w:rsidRPr="001C0CC7">
        <w:rPr>
          <w:szCs w:val="24"/>
          <w:rtl/>
        </w:rPr>
        <w:t>וה</w:t>
      </w:r>
      <w:r>
        <w:rPr>
          <w:szCs w:val="24"/>
          <w:rtl/>
        </w:rPr>
        <w:t>משכיר</w:t>
      </w:r>
      <w:r w:rsidRPr="001C0CC7">
        <w:rPr>
          <w:szCs w:val="24"/>
          <w:rtl/>
        </w:rPr>
        <w:t xml:space="preserve"> פרסם </w:t>
      </w:r>
      <w:sdt>
        <w:sdtPr>
          <w:rPr>
            <w:rFonts w:ascii="Arial" w:hAnsi="Arial"/>
            <w:szCs w:val="24"/>
            <w:rtl/>
          </w:rPr>
          <w:alias w:val="Subject"/>
          <w:tag w:val=""/>
          <w:id w:val="1014805794"/>
          <w:placeholder>
            <w:docPart w:val="C311E5C67D2743AB8AB431DA69A98D7A"/>
          </w:placeholder>
          <w:dataBinding w:prefixMappings="xmlns:ns0='http://purl.org/dc/elements/1.1/' xmlns:ns1='http://schemas.openxmlformats.org/package/2006/metadata/core-properties' " w:xpath="/ns1:coreProperties[1]/ns0:subject[1]" w:storeItemID="{6C3C8BC8-F283-45AE-878A-BAB7291924A1}"/>
          <w:text/>
        </w:sdtPr>
        <w:sdtContent>
          <w:r w:rsidR="00BE10EA">
            <w:rPr>
              <w:rFonts w:ascii="Arial" w:hAnsi="Arial" w:hint="cs"/>
              <w:szCs w:val="24"/>
              <w:rtl/>
            </w:rPr>
            <w:t>מכרז פומבי מס' 04/2018</w:t>
          </w:r>
        </w:sdtContent>
      </w:sdt>
      <w:r w:rsidRPr="002E74A1">
        <w:rPr>
          <w:szCs w:val="24"/>
          <w:rtl/>
        </w:rPr>
        <w:t xml:space="preserve"> שפורסם בתאריך</w:t>
      </w:r>
      <w:r>
        <w:rPr>
          <w:rFonts w:hint="cs"/>
          <w:szCs w:val="24"/>
          <w:rtl/>
        </w:rPr>
        <w:t xml:space="preserve"> __________</w:t>
      </w:r>
      <w:r w:rsidRPr="002E74A1">
        <w:rPr>
          <w:szCs w:val="24"/>
          <w:rtl/>
        </w:rPr>
        <w:t xml:space="preserve">, המתייחס </w:t>
      </w:r>
      <w:sdt>
        <w:sdtPr>
          <w:rPr>
            <w:rFonts w:ascii="Arial" w:hAnsi="Arial" w:hint="cs"/>
            <w:szCs w:val="24"/>
            <w:rtl/>
          </w:rPr>
          <w:alias w:val="Title"/>
          <w:tag w:val=""/>
          <w:id w:val="918833619"/>
          <w:placeholder>
            <w:docPart w:val="9D7D89C0F37348BAB610C7AF77651BFA"/>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ascii="Arial" w:hAnsi="Arial" w:hint="cs"/>
              <w:szCs w:val="24"/>
              <w:rtl/>
            </w:rPr>
            <w:t>להקמה, ניהול ותפעול קפיטריה וחנות נוחות במרכז הגריאטרי-שיקומי פלימן</w:t>
          </w:r>
        </w:sdtContent>
      </w:sdt>
      <w:r w:rsidRPr="002E74A1">
        <w:rPr>
          <w:szCs w:val="24"/>
          <w:rtl/>
        </w:rPr>
        <w:t xml:space="preserve"> (להלן</w:t>
      </w:r>
      <w:r w:rsidR="008A7601">
        <w:rPr>
          <w:rFonts w:hint="cs"/>
          <w:szCs w:val="24"/>
          <w:rtl/>
        </w:rPr>
        <w:t xml:space="preserve"> בהתאמה</w:t>
      </w:r>
      <w:r w:rsidRPr="002E74A1">
        <w:rPr>
          <w:szCs w:val="24"/>
          <w:rtl/>
        </w:rPr>
        <w:t>: "המכרז"</w:t>
      </w:r>
      <w:r w:rsidR="008A7601">
        <w:rPr>
          <w:rFonts w:hint="cs"/>
          <w:szCs w:val="24"/>
          <w:rtl/>
        </w:rPr>
        <w:t xml:space="preserve"> ו"החנות" ו/או "המושכר"</w:t>
      </w:r>
      <w:r w:rsidRPr="002E74A1">
        <w:rPr>
          <w:szCs w:val="24"/>
          <w:rtl/>
        </w:rPr>
        <w:t xml:space="preserve">), </w:t>
      </w:r>
      <w:r w:rsidRPr="002E74A1">
        <w:rPr>
          <w:rFonts w:hint="eastAsia"/>
          <w:szCs w:val="24"/>
          <w:rtl/>
        </w:rPr>
        <w:t>עבור</w:t>
      </w:r>
      <w:r w:rsidRPr="002E74A1">
        <w:rPr>
          <w:szCs w:val="24"/>
          <w:rtl/>
        </w:rPr>
        <w:t xml:space="preserve"> </w:t>
      </w:r>
      <w:r>
        <w:rPr>
          <w:rFonts w:hint="cs"/>
          <w:szCs w:val="24"/>
          <w:rtl/>
        </w:rPr>
        <w:t>המרכז גריאטרי-שיקומי פלימן</w:t>
      </w:r>
      <w:r w:rsidRPr="002E74A1">
        <w:rPr>
          <w:szCs w:val="24"/>
          <w:rtl/>
        </w:rPr>
        <w:t>.</w:t>
      </w:r>
    </w:p>
    <w:p w:rsidR="00710B92" w:rsidRDefault="00710B92" w:rsidP="00B310CA">
      <w:pPr>
        <w:spacing w:line="360" w:lineRule="auto"/>
        <w:ind w:left="720" w:hanging="720"/>
        <w:jc w:val="both"/>
        <w:rPr>
          <w:szCs w:val="24"/>
          <w:rtl/>
        </w:rPr>
      </w:pPr>
    </w:p>
    <w:p w:rsidR="00933DA6" w:rsidRDefault="00933DA6" w:rsidP="00B310CA">
      <w:pPr>
        <w:spacing w:line="360" w:lineRule="auto"/>
        <w:ind w:left="720" w:hanging="720"/>
        <w:jc w:val="both"/>
        <w:rPr>
          <w:szCs w:val="24"/>
          <w:rtl/>
        </w:rPr>
      </w:pPr>
      <w:r>
        <w:rPr>
          <w:rFonts w:hint="cs"/>
          <w:szCs w:val="24"/>
          <w:rtl/>
        </w:rPr>
        <w:t xml:space="preserve">והואיל: והשוכר </w:t>
      </w:r>
      <w:r w:rsidRPr="007C4A2E">
        <w:rPr>
          <w:szCs w:val="24"/>
          <w:rtl/>
        </w:rPr>
        <w:t>_____________ (להלן: "</w:t>
      </w:r>
      <w:r>
        <w:rPr>
          <w:rFonts w:hint="cs"/>
          <w:szCs w:val="24"/>
          <w:rtl/>
        </w:rPr>
        <w:t>השוכר"</w:t>
      </w:r>
      <w:r w:rsidR="000A2037">
        <w:rPr>
          <w:rFonts w:hint="cs"/>
          <w:szCs w:val="24"/>
          <w:rtl/>
        </w:rPr>
        <w:t xml:space="preserve"> או "הספק"</w:t>
      </w:r>
      <w:r w:rsidRPr="007C4A2E">
        <w:rPr>
          <w:szCs w:val="24"/>
          <w:rtl/>
        </w:rPr>
        <w:t>) מעוניין להשתתף במכרז זה;</w:t>
      </w:r>
    </w:p>
    <w:p w:rsidR="00710B92" w:rsidRDefault="00710B92" w:rsidP="00B310CA">
      <w:pPr>
        <w:spacing w:line="360" w:lineRule="auto"/>
        <w:ind w:left="720" w:hanging="721"/>
        <w:jc w:val="both"/>
        <w:rPr>
          <w:szCs w:val="24"/>
          <w:rtl/>
        </w:rPr>
      </w:pPr>
    </w:p>
    <w:p w:rsidR="00C57095" w:rsidRDefault="00933DA6" w:rsidP="00B310CA">
      <w:pPr>
        <w:spacing w:line="360" w:lineRule="auto"/>
        <w:ind w:left="720" w:hanging="721"/>
        <w:jc w:val="both"/>
        <w:rPr>
          <w:szCs w:val="24"/>
          <w:rtl/>
        </w:rPr>
      </w:pPr>
      <w:r>
        <w:rPr>
          <w:rFonts w:hint="cs"/>
          <w:szCs w:val="24"/>
          <w:rtl/>
        </w:rPr>
        <w:t>ו</w:t>
      </w:r>
      <w:r w:rsidR="002E74A1" w:rsidRPr="002E74A1">
        <w:rPr>
          <w:szCs w:val="24"/>
          <w:rtl/>
        </w:rPr>
        <w:t>הואיל:</w:t>
      </w:r>
      <w:r w:rsidR="002E74A1" w:rsidRPr="002E74A1">
        <w:rPr>
          <w:szCs w:val="24"/>
          <w:rtl/>
        </w:rPr>
        <w:tab/>
        <w:t>וה</w:t>
      </w:r>
      <w:r w:rsidR="0002649A">
        <w:rPr>
          <w:szCs w:val="24"/>
          <w:rtl/>
        </w:rPr>
        <w:t xml:space="preserve">שוכר </w:t>
      </w:r>
      <w:r w:rsidR="002E74A1" w:rsidRPr="002E74A1">
        <w:rPr>
          <w:szCs w:val="24"/>
          <w:rtl/>
        </w:rPr>
        <w:t xml:space="preserve">הצהיר, כי ברשותו </w:t>
      </w:r>
      <w:r w:rsidR="002E74A1" w:rsidRPr="002E74A1">
        <w:rPr>
          <w:rFonts w:hint="eastAsia"/>
          <w:szCs w:val="24"/>
          <w:rtl/>
        </w:rPr>
        <w:t>היכולת</w:t>
      </w:r>
      <w:r w:rsidR="002E74A1" w:rsidRPr="002E74A1">
        <w:rPr>
          <w:szCs w:val="24"/>
          <w:rtl/>
        </w:rPr>
        <w:t>, הידע, הכלים וכח האדם הביצועי וה</w:t>
      </w:r>
      <w:r w:rsidR="002E74A1" w:rsidRPr="002E74A1">
        <w:rPr>
          <w:rFonts w:hint="eastAsia"/>
          <w:szCs w:val="24"/>
          <w:rtl/>
        </w:rPr>
        <w:t>ניהולי</w:t>
      </w:r>
      <w:r w:rsidR="002E74A1" w:rsidRPr="002E74A1">
        <w:rPr>
          <w:szCs w:val="24"/>
          <w:rtl/>
        </w:rPr>
        <w:t xml:space="preserve">, הדרושים </w:t>
      </w:r>
      <w:r w:rsidR="002E74A1" w:rsidRPr="002E74A1">
        <w:rPr>
          <w:rFonts w:hint="eastAsia"/>
          <w:szCs w:val="24"/>
          <w:rtl/>
        </w:rPr>
        <w:t>לאספקת</w:t>
      </w:r>
      <w:r w:rsidR="002E74A1" w:rsidRPr="002E74A1">
        <w:rPr>
          <w:szCs w:val="24"/>
          <w:rtl/>
        </w:rPr>
        <w:t xml:space="preserve"> שירותי</w:t>
      </w:r>
      <w:r w:rsidR="0002649A">
        <w:rPr>
          <w:rFonts w:hint="cs"/>
          <w:szCs w:val="24"/>
          <w:rtl/>
        </w:rPr>
        <w:t xml:space="preserve"> ניהול ותפעול החנות</w:t>
      </w:r>
      <w:r w:rsidR="002E74A1" w:rsidRPr="002E74A1">
        <w:rPr>
          <w:szCs w:val="24"/>
          <w:rtl/>
        </w:rPr>
        <w:t>, כפי המפורט במסמכי מכרז זה.</w:t>
      </w:r>
    </w:p>
    <w:p w:rsidR="00035A0E" w:rsidRPr="00487B8C" w:rsidRDefault="002E74A1" w:rsidP="00035A0E">
      <w:pPr>
        <w:spacing w:line="360" w:lineRule="auto"/>
        <w:ind w:left="720"/>
        <w:jc w:val="both"/>
        <w:rPr>
          <w:szCs w:val="24"/>
          <w:rtl/>
        </w:rPr>
      </w:pPr>
      <w:r w:rsidRPr="002E74A1">
        <w:rPr>
          <w:szCs w:val="24"/>
          <w:rtl/>
        </w:rPr>
        <w:t xml:space="preserve">מסמכי המכרז רצ"ב להסכם זה, מסומנים </w:t>
      </w:r>
      <w:r w:rsidRPr="002E74A1">
        <w:rPr>
          <w:b/>
          <w:bCs/>
          <w:szCs w:val="24"/>
          <w:rtl/>
        </w:rPr>
        <w:t xml:space="preserve">כנספח 1 </w:t>
      </w:r>
      <w:r w:rsidRPr="002E74A1">
        <w:rPr>
          <w:szCs w:val="24"/>
          <w:rtl/>
        </w:rPr>
        <w:t>ומהווים חלק בלתי נפרד מהסכם זה.</w:t>
      </w:r>
    </w:p>
    <w:p w:rsidR="00035A0E" w:rsidRPr="00487B8C" w:rsidRDefault="00035A0E" w:rsidP="00035A0E">
      <w:pPr>
        <w:spacing w:line="360" w:lineRule="auto"/>
        <w:ind w:left="720"/>
        <w:jc w:val="both"/>
        <w:rPr>
          <w:szCs w:val="24"/>
          <w:rtl/>
        </w:rPr>
      </w:pPr>
    </w:p>
    <w:p w:rsidR="00035A0E" w:rsidRPr="00487B8C" w:rsidRDefault="002E74A1" w:rsidP="00035A0E">
      <w:pPr>
        <w:spacing w:line="360" w:lineRule="auto"/>
        <w:ind w:left="720" w:hanging="720"/>
        <w:jc w:val="both"/>
        <w:rPr>
          <w:szCs w:val="24"/>
          <w:rtl/>
        </w:rPr>
      </w:pPr>
      <w:r w:rsidRPr="001C0CC7">
        <w:rPr>
          <w:szCs w:val="24"/>
          <w:rtl/>
        </w:rPr>
        <w:lastRenderedPageBreak/>
        <w:t>והואיל: וה</w:t>
      </w:r>
      <w:r w:rsidR="0002649A">
        <w:rPr>
          <w:szCs w:val="24"/>
          <w:rtl/>
        </w:rPr>
        <w:t xml:space="preserve">שוכר </w:t>
      </w:r>
      <w:r w:rsidRPr="001C0CC7">
        <w:rPr>
          <w:szCs w:val="24"/>
          <w:rtl/>
        </w:rPr>
        <w:t>הגיש הצעתו וזכה במכרז שפורסם בעניין הסכם זה בהתאם להחלטת ועדת המכרזים של ה</w:t>
      </w:r>
      <w:r w:rsidR="0002649A">
        <w:rPr>
          <w:szCs w:val="24"/>
          <w:rtl/>
        </w:rPr>
        <w:t>משכיר</w:t>
      </w:r>
      <w:r w:rsidRPr="001C0CC7">
        <w:rPr>
          <w:szCs w:val="24"/>
          <w:rtl/>
        </w:rPr>
        <w:t xml:space="preserve"> </w:t>
      </w:r>
      <w:r w:rsidRPr="001C0CC7">
        <w:rPr>
          <w:rFonts w:hint="eastAsia"/>
          <w:b/>
          <w:bCs/>
          <w:szCs w:val="24"/>
          <w:rtl/>
        </w:rPr>
        <w:t>מיום</w:t>
      </w:r>
      <w:r w:rsidRPr="001C0CC7">
        <w:rPr>
          <w:b/>
          <w:bCs/>
          <w:szCs w:val="24"/>
          <w:rtl/>
        </w:rPr>
        <w:t xml:space="preserve"> __________ </w:t>
      </w:r>
      <w:r w:rsidRPr="001C0CC7">
        <w:rPr>
          <w:szCs w:val="24"/>
          <w:rtl/>
        </w:rPr>
        <w:t>והתחייב לפעול וליתן את השירותים נשוא המכרז בהתאם להוראות המכרז, הצעתו על כל נספחיה והצהרותיו ו</w:t>
      </w:r>
      <w:r w:rsidRPr="001C0CC7">
        <w:rPr>
          <w:rFonts w:hint="eastAsia"/>
          <w:szCs w:val="24"/>
          <w:rtl/>
        </w:rPr>
        <w:t>בהן</w:t>
      </w:r>
      <w:r w:rsidRPr="001C0CC7">
        <w:rPr>
          <w:szCs w:val="24"/>
          <w:rtl/>
        </w:rPr>
        <w:t xml:space="preserve"> הצהיר ה</w:t>
      </w:r>
      <w:r w:rsidR="0002649A">
        <w:rPr>
          <w:szCs w:val="24"/>
          <w:rtl/>
        </w:rPr>
        <w:t xml:space="preserve">שוכר </w:t>
      </w:r>
      <w:r w:rsidRPr="001C0CC7">
        <w:rPr>
          <w:szCs w:val="24"/>
          <w:rtl/>
        </w:rPr>
        <w:t>כי מוכן ל</w:t>
      </w:r>
      <w:r w:rsidR="0002649A">
        <w:rPr>
          <w:szCs w:val="24"/>
          <w:rtl/>
        </w:rPr>
        <w:t xml:space="preserve">שוכר </w:t>
      </w:r>
      <w:r w:rsidRPr="001C0CC7">
        <w:rPr>
          <w:szCs w:val="24"/>
          <w:rtl/>
        </w:rPr>
        <w:t xml:space="preserve">את </w:t>
      </w:r>
      <w:r w:rsidRPr="001C0CC7">
        <w:rPr>
          <w:rFonts w:hint="eastAsia"/>
          <w:szCs w:val="24"/>
          <w:rtl/>
        </w:rPr>
        <w:t>ה</w:t>
      </w:r>
      <w:r w:rsidRPr="001C0CC7">
        <w:rPr>
          <w:szCs w:val="24"/>
          <w:rtl/>
        </w:rPr>
        <w:t>שירותי</w:t>
      </w:r>
      <w:r w:rsidRPr="001C0CC7">
        <w:rPr>
          <w:rFonts w:hint="eastAsia"/>
          <w:szCs w:val="24"/>
          <w:rtl/>
        </w:rPr>
        <w:t>ם</w:t>
      </w:r>
      <w:r w:rsidRPr="001C0CC7">
        <w:rPr>
          <w:szCs w:val="24"/>
          <w:rtl/>
        </w:rPr>
        <w:t xml:space="preserve"> </w:t>
      </w:r>
      <w:r w:rsidRPr="001C0CC7">
        <w:rPr>
          <w:rFonts w:hint="eastAsia"/>
          <w:szCs w:val="24"/>
          <w:rtl/>
        </w:rPr>
        <w:t>הנדרשים</w:t>
      </w:r>
      <w:r w:rsidRPr="001C0CC7">
        <w:rPr>
          <w:szCs w:val="24"/>
          <w:rtl/>
        </w:rPr>
        <w:t xml:space="preserve"> האמורים לעיל ע"פ דרישות </w:t>
      </w:r>
      <w:r w:rsidRPr="002E74A1">
        <w:rPr>
          <w:szCs w:val="24"/>
          <w:rtl/>
        </w:rPr>
        <w:t>המכרז, הצעת ה</w:t>
      </w:r>
      <w:r w:rsidR="0002649A">
        <w:rPr>
          <w:szCs w:val="24"/>
          <w:rtl/>
        </w:rPr>
        <w:t xml:space="preserve">שוכר </w:t>
      </w:r>
      <w:r w:rsidRPr="002E74A1">
        <w:rPr>
          <w:szCs w:val="24"/>
          <w:rtl/>
        </w:rPr>
        <w:t xml:space="preserve">רצ"ב להסכם זה, לרבות הצעת המחיר, מסומנת </w:t>
      </w:r>
      <w:r w:rsidRPr="002E74A1">
        <w:rPr>
          <w:b/>
          <w:bCs/>
          <w:szCs w:val="24"/>
          <w:rtl/>
        </w:rPr>
        <w:t xml:space="preserve">כנספח </w:t>
      </w:r>
      <w:r w:rsidR="00086DC4">
        <w:rPr>
          <w:rFonts w:hint="cs"/>
          <w:b/>
          <w:bCs/>
          <w:szCs w:val="24"/>
          <w:rtl/>
        </w:rPr>
        <w:t>2</w:t>
      </w:r>
      <w:r w:rsidRPr="002E74A1">
        <w:rPr>
          <w:szCs w:val="24"/>
          <w:rtl/>
        </w:rPr>
        <w:t xml:space="preserve"> ומהווה חלק בלתי נפרד מהסכם זה.</w:t>
      </w:r>
    </w:p>
    <w:p w:rsidR="00035A0E" w:rsidRPr="00487B8C" w:rsidRDefault="00035A0E" w:rsidP="00035A0E">
      <w:pPr>
        <w:spacing w:line="360" w:lineRule="auto"/>
        <w:ind w:left="720" w:hanging="720"/>
        <w:jc w:val="both"/>
        <w:rPr>
          <w:szCs w:val="24"/>
          <w:rtl/>
        </w:rPr>
      </w:pPr>
    </w:p>
    <w:p w:rsidR="009F0C3C" w:rsidRPr="009F0C3C" w:rsidRDefault="002E74A1" w:rsidP="00B310CA">
      <w:pPr>
        <w:tabs>
          <w:tab w:val="clear" w:pos="709"/>
          <w:tab w:val="left" w:pos="850"/>
        </w:tabs>
        <w:spacing w:line="360" w:lineRule="auto"/>
        <w:ind w:left="850" w:hanging="851"/>
        <w:rPr>
          <w:szCs w:val="24"/>
          <w:rtl/>
        </w:rPr>
      </w:pPr>
      <w:r w:rsidRPr="002E74A1">
        <w:rPr>
          <w:szCs w:val="24"/>
          <w:rtl/>
        </w:rPr>
        <w:t>והואיל: וה</w:t>
      </w:r>
      <w:r w:rsidR="0002649A">
        <w:rPr>
          <w:szCs w:val="24"/>
          <w:rtl/>
        </w:rPr>
        <w:t>משכיר</w:t>
      </w:r>
      <w:r w:rsidRPr="002E74A1">
        <w:rPr>
          <w:szCs w:val="24"/>
          <w:rtl/>
        </w:rPr>
        <w:t xml:space="preserve"> </w:t>
      </w:r>
      <w:r w:rsidRPr="002E74A1">
        <w:rPr>
          <w:rFonts w:hint="eastAsia"/>
          <w:szCs w:val="24"/>
          <w:rtl/>
        </w:rPr>
        <w:t>מעוניין</w:t>
      </w:r>
      <w:r w:rsidRPr="002E74A1">
        <w:rPr>
          <w:szCs w:val="24"/>
          <w:rtl/>
        </w:rPr>
        <w:t xml:space="preserve"> לקבל ש</w:t>
      </w:r>
      <w:r w:rsidRPr="002E74A1">
        <w:rPr>
          <w:rFonts w:hint="eastAsia"/>
          <w:szCs w:val="24"/>
          <w:rtl/>
        </w:rPr>
        <w:t>י</w:t>
      </w:r>
      <w:r w:rsidRPr="002E74A1">
        <w:rPr>
          <w:szCs w:val="24"/>
          <w:rtl/>
        </w:rPr>
        <w:t>רותי</w:t>
      </w:r>
      <w:r w:rsidRPr="002E74A1">
        <w:rPr>
          <w:rFonts w:hint="eastAsia"/>
          <w:szCs w:val="24"/>
          <w:rtl/>
        </w:rPr>
        <w:t>ם</w:t>
      </w:r>
      <w:r w:rsidRPr="002E74A1">
        <w:rPr>
          <w:szCs w:val="24"/>
          <w:rtl/>
        </w:rPr>
        <w:t xml:space="preserve"> ב</w:t>
      </w:r>
      <w:r w:rsidRPr="002E74A1">
        <w:rPr>
          <w:rFonts w:hint="eastAsia"/>
          <w:szCs w:val="24"/>
          <w:rtl/>
        </w:rPr>
        <w:t>תחום</w:t>
      </w:r>
      <w:r w:rsidRPr="002E74A1">
        <w:rPr>
          <w:szCs w:val="24"/>
          <w:rtl/>
        </w:rPr>
        <w:t xml:space="preserve"> </w:t>
      </w:r>
      <w:r w:rsidR="00933DA6">
        <w:rPr>
          <w:rFonts w:hint="cs"/>
          <w:szCs w:val="24"/>
          <w:rtl/>
        </w:rPr>
        <w:t>ניהול ותפעול קפטריה</w:t>
      </w:r>
      <w:r w:rsidR="00B310CA">
        <w:rPr>
          <w:rFonts w:hint="cs"/>
          <w:szCs w:val="24"/>
          <w:rtl/>
        </w:rPr>
        <w:t xml:space="preserve"> עבור המרכז הגריאטרי-שיקומי פלימן.</w:t>
      </w:r>
    </w:p>
    <w:p w:rsidR="00C57095" w:rsidRDefault="00C57095" w:rsidP="009F0C3C">
      <w:pPr>
        <w:tabs>
          <w:tab w:val="clear" w:pos="709"/>
          <w:tab w:val="left" w:pos="850"/>
        </w:tabs>
        <w:spacing w:line="360" w:lineRule="auto"/>
        <w:ind w:left="850" w:hanging="851"/>
        <w:rPr>
          <w:szCs w:val="24"/>
          <w:rtl/>
        </w:rPr>
      </w:pPr>
    </w:p>
    <w:p w:rsidR="00035A0E" w:rsidRPr="00487B8C" w:rsidRDefault="002E74A1" w:rsidP="00035A0E">
      <w:pPr>
        <w:spacing w:line="360" w:lineRule="auto"/>
        <w:ind w:left="746" w:hanging="746"/>
        <w:jc w:val="both"/>
        <w:rPr>
          <w:szCs w:val="24"/>
          <w:rtl/>
        </w:rPr>
      </w:pPr>
      <w:r w:rsidRPr="002E74A1">
        <w:rPr>
          <w:szCs w:val="24"/>
          <w:rtl/>
        </w:rPr>
        <w:t>והואיל: והצדדים מסכימים כי התקשרות זו תהיה על בסיס קבלני ולא תיצור יחסי עובד מעביד בין ה</w:t>
      </w:r>
      <w:r w:rsidR="0002649A">
        <w:rPr>
          <w:szCs w:val="24"/>
          <w:rtl/>
        </w:rPr>
        <w:t>משכיר</w:t>
      </w:r>
      <w:r w:rsidRPr="002E74A1">
        <w:rPr>
          <w:szCs w:val="24"/>
          <w:rtl/>
        </w:rPr>
        <w:t xml:space="preserve"> לבין </w:t>
      </w:r>
      <w:r w:rsidRPr="002E74A1">
        <w:rPr>
          <w:rFonts w:hint="eastAsia"/>
          <w:szCs w:val="24"/>
          <w:rtl/>
        </w:rPr>
        <w:t>ה</w:t>
      </w:r>
      <w:r w:rsidR="00933DA6">
        <w:rPr>
          <w:rFonts w:hint="cs"/>
          <w:szCs w:val="24"/>
          <w:rtl/>
        </w:rPr>
        <w:t>שוכר</w:t>
      </w:r>
      <w:r w:rsidRPr="002E74A1">
        <w:rPr>
          <w:szCs w:val="24"/>
          <w:rtl/>
        </w:rPr>
        <w:t xml:space="preserve">, וזאת בהתחשב בתנאי ההתקשרות שאינם הולמים התקשרות במסגרת יחסי עובד מעביד; </w:t>
      </w:r>
    </w:p>
    <w:p w:rsidR="00035A0E" w:rsidRPr="00487B8C" w:rsidRDefault="00035A0E" w:rsidP="00035A0E">
      <w:pPr>
        <w:spacing w:line="360" w:lineRule="auto"/>
        <w:ind w:left="746" w:hanging="746"/>
        <w:jc w:val="both"/>
        <w:rPr>
          <w:b/>
          <w:bCs/>
          <w:szCs w:val="24"/>
          <w:rtl/>
        </w:rPr>
      </w:pPr>
    </w:p>
    <w:p w:rsidR="00035A0E" w:rsidRPr="00487B8C" w:rsidRDefault="002E74A1" w:rsidP="00035A0E">
      <w:pPr>
        <w:spacing w:line="360" w:lineRule="auto"/>
        <w:jc w:val="center"/>
        <w:rPr>
          <w:b/>
          <w:bCs/>
          <w:szCs w:val="24"/>
          <w:rtl/>
        </w:rPr>
      </w:pPr>
      <w:r w:rsidRPr="002E74A1">
        <w:rPr>
          <w:b/>
          <w:bCs/>
          <w:szCs w:val="24"/>
          <w:rtl/>
        </w:rPr>
        <w:t xml:space="preserve">אי לכך הוסכם והותנה בין הצדדים כדלקמן: </w:t>
      </w:r>
    </w:p>
    <w:p w:rsidR="00035A0E" w:rsidRPr="002819A4" w:rsidRDefault="00035A0E" w:rsidP="000D2E6A">
      <w:pPr>
        <w:numPr>
          <w:ilvl w:val="0"/>
          <w:numId w:val="10"/>
        </w:numPr>
        <w:tabs>
          <w:tab w:val="clear" w:pos="1418"/>
        </w:tabs>
        <w:spacing w:line="360" w:lineRule="auto"/>
        <w:jc w:val="both"/>
        <w:rPr>
          <w:b/>
          <w:bCs/>
          <w:szCs w:val="24"/>
        </w:rPr>
      </w:pPr>
      <w:r w:rsidRPr="002819A4">
        <w:rPr>
          <w:rFonts w:hint="cs"/>
          <w:b/>
          <w:bCs/>
          <w:szCs w:val="24"/>
          <w:rtl/>
        </w:rPr>
        <w:t>כללי</w:t>
      </w:r>
    </w:p>
    <w:p w:rsidR="00035A0E" w:rsidRPr="002819A4" w:rsidRDefault="00035A0E" w:rsidP="000D2E6A">
      <w:pPr>
        <w:numPr>
          <w:ilvl w:val="1"/>
          <w:numId w:val="10"/>
        </w:numPr>
        <w:spacing w:line="360" w:lineRule="auto"/>
        <w:jc w:val="both"/>
        <w:rPr>
          <w:szCs w:val="24"/>
        </w:rPr>
      </w:pPr>
      <w:r w:rsidRPr="002819A4">
        <w:rPr>
          <w:rFonts w:hint="cs"/>
          <w:szCs w:val="24"/>
          <w:rtl/>
        </w:rPr>
        <w:t>המבוא להסכם זה לרבות כל ההצהרות הכלולות והנספחים להסכם מהווים חלק בלתי נפרד ממנו ויפורשו ביחד עמו.</w:t>
      </w:r>
    </w:p>
    <w:p w:rsidR="00035A0E" w:rsidRPr="002819A4" w:rsidRDefault="00035A0E" w:rsidP="000D2E6A">
      <w:pPr>
        <w:numPr>
          <w:ilvl w:val="1"/>
          <w:numId w:val="10"/>
        </w:numPr>
        <w:spacing w:line="360" w:lineRule="auto"/>
        <w:jc w:val="both"/>
        <w:rPr>
          <w:szCs w:val="24"/>
        </w:rPr>
      </w:pPr>
      <w:r w:rsidRPr="002819A4">
        <w:rPr>
          <w:rFonts w:hint="cs"/>
          <w:szCs w:val="24"/>
          <w:rtl/>
        </w:rPr>
        <w:t>כל האמור בלשון יחיד משמעו גם בלשון רבים, כל האמור בלשון זכר משמעו גם בלשון נקבה, הכל בהתאם לעניין וכמשתמע מן ההקשר בהסכם זה.</w:t>
      </w:r>
    </w:p>
    <w:p w:rsidR="00035A0E" w:rsidRPr="001C0CC7" w:rsidRDefault="002E74A1" w:rsidP="000D2E6A">
      <w:pPr>
        <w:numPr>
          <w:ilvl w:val="1"/>
          <w:numId w:val="10"/>
        </w:numPr>
        <w:spacing w:line="360" w:lineRule="auto"/>
        <w:jc w:val="both"/>
        <w:rPr>
          <w:b/>
          <w:bCs/>
          <w:szCs w:val="24"/>
        </w:rPr>
      </w:pPr>
      <w:r w:rsidRPr="002E74A1">
        <w:rPr>
          <w:rFonts w:hint="eastAsia"/>
          <w:b/>
          <w:bCs/>
          <w:szCs w:val="24"/>
          <w:rtl/>
        </w:rPr>
        <w:t>הנספחים</w:t>
      </w:r>
      <w:r w:rsidRPr="002E74A1">
        <w:rPr>
          <w:b/>
          <w:bCs/>
          <w:szCs w:val="24"/>
          <w:rtl/>
        </w:rPr>
        <w:t xml:space="preserve"> </w:t>
      </w:r>
      <w:r w:rsidRPr="002E74A1">
        <w:rPr>
          <w:rFonts w:hint="eastAsia"/>
          <w:b/>
          <w:bCs/>
          <w:szCs w:val="24"/>
          <w:rtl/>
        </w:rPr>
        <w:t>להסכם</w:t>
      </w:r>
      <w:r w:rsidRPr="001C0CC7">
        <w:rPr>
          <w:b/>
          <w:bCs/>
          <w:szCs w:val="24"/>
          <w:rtl/>
        </w:rPr>
        <w:t xml:space="preserve"> </w:t>
      </w:r>
      <w:r w:rsidRPr="001C0CC7">
        <w:rPr>
          <w:rFonts w:hint="eastAsia"/>
          <w:b/>
          <w:bCs/>
          <w:szCs w:val="24"/>
          <w:rtl/>
        </w:rPr>
        <w:t>זה</w:t>
      </w:r>
      <w:r w:rsidRPr="001C0CC7">
        <w:rPr>
          <w:b/>
          <w:bCs/>
          <w:szCs w:val="24"/>
          <w:rtl/>
        </w:rPr>
        <w:t>:</w:t>
      </w:r>
    </w:p>
    <w:p w:rsidR="00B13395" w:rsidRDefault="00035A0E" w:rsidP="000D2E6A">
      <w:pPr>
        <w:numPr>
          <w:ilvl w:val="2"/>
          <w:numId w:val="10"/>
        </w:numPr>
        <w:tabs>
          <w:tab w:val="clear" w:pos="1418"/>
        </w:tabs>
        <w:spacing w:line="360" w:lineRule="auto"/>
        <w:jc w:val="both"/>
        <w:rPr>
          <w:szCs w:val="24"/>
        </w:rPr>
      </w:pPr>
      <w:r w:rsidRPr="002819A4">
        <w:rPr>
          <w:rFonts w:hint="cs"/>
          <w:szCs w:val="24"/>
          <w:rtl/>
        </w:rPr>
        <w:t>נספח</w:t>
      </w:r>
      <w:r w:rsidR="00EB0B4C">
        <w:rPr>
          <w:rFonts w:hint="cs"/>
          <w:szCs w:val="24"/>
          <w:rtl/>
        </w:rPr>
        <w:t xml:space="preserve"> </w:t>
      </w:r>
      <w:r w:rsidR="00FA3F10">
        <w:rPr>
          <w:rFonts w:hint="cs"/>
          <w:szCs w:val="24"/>
          <w:rtl/>
        </w:rPr>
        <w:t>1</w:t>
      </w:r>
      <w:r w:rsidR="00EB0B4C">
        <w:rPr>
          <w:rFonts w:hint="cs"/>
          <w:szCs w:val="24"/>
          <w:rtl/>
        </w:rPr>
        <w:t>-</w:t>
      </w:r>
      <w:r w:rsidR="001331E1">
        <w:rPr>
          <w:rFonts w:hint="cs"/>
          <w:szCs w:val="24"/>
          <w:rtl/>
        </w:rPr>
        <w:t xml:space="preserve"> פרק</w:t>
      </w:r>
      <w:r w:rsidRPr="002819A4">
        <w:rPr>
          <w:rFonts w:hint="cs"/>
          <w:szCs w:val="24"/>
          <w:rtl/>
        </w:rPr>
        <w:t xml:space="preserve"> 1 </w:t>
      </w:r>
      <w:r w:rsidRPr="002819A4">
        <w:rPr>
          <w:szCs w:val="24"/>
          <w:rtl/>
        </w:rPr>
        <w:t>–</w:t>
      </w:r>
      <w:r w:rsidRPr="002819A4">
        <w:rPr>
          <w:rFonts w:hint="cs"/>
          <w:szCs w:val="24"/>
          <w:rtl/>
        </w:rPr>
        <w:t xml:space="preserve"> מכרז מס' </w:t>
      </w:r>
      <w:r w:rsidR="00DC5983">
        <w:rPr>
          <w:rFonts w:hint="cs"/>
          <w:szCs w:val="24"/>
        </w:rPr>
        <w:t>xx/xxxx</w:t>
      </w:r>
      <w:r w:rsidRPr="002819A4">
        <w:rPr>
          <w:rFonts w:hint="cs"/>
          <w:szCs w:val="24"/>
          <w:rtl/>
        </w:rPr>
        <w:t xml:space="preserve">, כולל </w:t>
      </w:r>
      <w:r w:rsidR="00EB0B4C">
        <w:rPr>
          <w:rFonts w:hint="cs"/>
          <w:szCs w:val="24"/>
          <w:rtl/>
        </w:rPr>
        <w:t>נספחיו ותש</w:t>
      </w:r>
      <w:r w:rsidRPr="002819A4">
        <w:rPr>
          <w:rFonts w:hint="cs"/>
          <w:szCs w:val="24"/>
          <w:rtl/>
        </w:rPr>
        <w:t>ובות לשאלות ומסמכי הבהרה שהוחלפו בין הצדדים.</w:t>
      </w:r>
    </w:p>
    <w:p w:rsidR="00035A0E" w:rsidRPr="002819A4" w:rsidRDefault="00035A0E" w:rsidP="000D2E6A">
      <w:pPr>
        <w:numPr>
          <w:ilvl w:val="2"/>
          <w:numId w:val="10"/>
        </w:numPr>
        <w:tabs>
          <w:tab w:val="clear" w:pos="1418"/>
        </w:tabs>
        <w:spacing w:line="360" w:lineRule="auto"/>
        <w:jc w:val="both"/>
        <w:rPr>
          <w:szCs w:val="24"/>
        </w:rPr>
      </w:pPr>
      <w:r w:rsidRPr="002819A4">
        <w:rPr>
          <w:rFonts w:hint="cs"/>
          <w:szCs w:val="24"/>
          <w:rtl/>
        </w:rPr>
        <w:t>נספח 2 - הצעת ה</w:t>
      </w:r>
      <w:r w:rsidR="0002649A">
        <w:rPr>
          <w:rFonts w:hint="cs"/>
          <w:szCs w:val="24"/>
          <w:rtl/>
        </w:rPr>
        <w:t xml:space="preserve">שוכר </w:t>
      </w:r>
      <w:r w:rsidRPr="002819A4">
        <w:rPr>
          <w:rFonts w:hint="cs"/>
          <w:szCs w:val="24"/>
          <w:rtl/>
        </w:rPr>
        <w:t>מיום _____________ או חלקים ממנה כפי שהתקבלו ואושרו על ידי ה</w:t>
      </w:r>
      <w:r w:rsidR="0002649A">
        <w:rPr>
          <w:rFonts w:hint="cs"/>
          <w:szCs w:val="24"/>
          <w:rtl/>
        </w:rPr>
        <w:t>משכיר</w:t>
      </w:r>
      <w:r w:rsidRPr="002819A4">
        <w:rPr>
          <w:rFonts w:hint="cs"/>
          <w:szCs w:val="24"/>
          <w:rtl/>
        </w:rPr>
        <w:t>.</w:t>
      </w:r>
    </w:p>
    <w:p w:rsidR="00B13395" w:rsidRDefault="00035A0E" w:rsidP="000D2E6A">
      <w:pPr>
        <w:numPr>
          <w:ilvl w:val="2"/>
          <w:numId w:val="10"/>
        </w:numPr>
        <w:tabs>
          <w:tab w:val="clear" w:pos="1418"/>
        </w:tabs>
        <w:spacing w:line="360" w:lineRule="auto"/>
        <w:jc w:val="both"/>
        <w:rPr>
          <w:szCs w:val="24"/>
        </w:rPr>
      </w:pPr>
      <w:r w:rsidRPr="002819A4">
        <w:rPr>
          <w:rFonts w:hint="cs"/>
          <w:szCs w:val="24"/>
          <w:rtl/>
        </w:rPr>
        <w:t xml:space="preserve">נספח 3 - ערבות בנקאית (לביצוע) - נספח </w:t>
      </w:r>
      <w:r w:rsidR="00B14E99">
        <w:rPr>
          <w:rFonts w:hint="cs"/>
          <w:szCs w:val="24"/>
          <w:rtl/>
        </w:rPr>
        <w:t>ג</w:t>
      </w:r>
      <w:r w:rsidR="00B14E99" w:rsidRPr="002819A4">
        <w:rPr>
          <w:szCs w:val="24"/>
          <w:rtl/>
        </w:rPr>
        <w:t>'1</w:t>
      </w:r>
      <w:r w:rsidR="00B14E99" w:rsidRPr="002819A4">
        <w:rPr>
          <w:rFonts w:hint="cs"/>
          <w:szCs w:val="24"/>
          <w:rtl/>
        </w:rPr>
        <w:t xml:space="preserve"> </w:t>
      </w:r>
      <w:r w:rsidR="006124BC" w:rsidRPr="002819A4">
        <w:rPr>
          <w:rFonts w:hint="cs"/>
          <w:szCs w:val="24"/>
          <w:rtl/>
        </w:rPr>
        <w:t>ל</w:t>
      </w:r>
      <w:r w:rsidR="006124BC">
        <w:rPr>
          <w:rFonts w:hint="cs"/>
          <w:szCs w:val="24"/>
          <w:rtl/>
        </w:rPr>
        <w:t>מכרז</w:t>
      </w:r>
      <w:r w:rsidRPr="002819A4">
        <w:rPr>
          <w:rFonts w:hint="cs"/>
          <w:szCs w:val="24"/>
          <w:rtl/>
        </w:rPr>
        <w:t>.</w:t>
      </w:r>
    </w:p>
    <w:p w:rsidR="00C57095" w:rsidRDefault="00035A0E" w:rsidP="000D2E6A">
      <w:pPr>
        <w:numPr>
          <w:ilvl w:val="2"/>
          <w:numId w:val="10"/>
        </w:numPr>
        <w:tabs>
          <w:tab w:val="clear" w:pos="1418"/>
        </w:tabs>
        <w:spacing w:line="360" w:lineRule="auto"/>
        <w:jc w:val="both"/>
        <w:rPr>
          <w:szCs w:val="24"/>
        </w:rPr>
      </w:pPr>
      <w:r w:rsidRPr="002819A4">
        <w:rPr>
          <w:rFonts w:hint="cs"/>
          <w:szCs w:val="24"/>
          <w:rtl/>
        </w:rPr>
        <w:t xml:space="preserve">נספח 4 - אישור על קיום ביטוחים - נספח </w:t>
      </w:r>
      <w:r w:rsidR="00B14E99">
        <w:rPr>
          <w:rFonts w:hint="cs"/>
          <w:szCs w:val="24"/>
          <w:rtl/>
        </w:rPr>
        <w:t>ג'</w:t>
      </w:r>
      <w:r w:rsidR="00B14E99" w:rsidRPr="002819A4">
        <w:rPr>
          <w:szCs w:val="24"/>
          <w:rtl/>
        </w:rPr>
        <w:t>2</w:t>
      </w:r>
      <w:r w:rsidR="00B14E99" w:rsidRPr="002819A4">
        <w:rPr>
          <w:rFonts w:hint="cs"/>
          <w:szCs w:val="24"/>
          <w:rtl/>
        </w:rPr>
        <w:t xml:space="preserve"> </w:t>
      </w:r>
      <w:r w:rsidR="006124BC" w:rsidRPr="002819A4">
        <w:rPr>
          <w:rFonts w:hint="cs"/>
          <w:szCs w:val="24"/>
          <w:rtl/>
        </w:rPr>
        <w:t>ל</w:t>
      </w:r>
      <w:r w:rsidR="006124BC">
        <w:rPr>
          <w:rFonts w:hint="cs"/>
          <w:szCs w:val="24"/>
          <w:rtl/>
        </w:rPr>
        <w:t>מכרז</w:t>
      </w:r>
      <w:r w:rsidRPr="002819A4">
        <w:rPr>
          <w:rFonts w:hint="cs"/>
          <w:szCs w:val="24"/>
          <w:rtl/>
        </w:rPr>
        <w:t>.</w:t>
      </w:r>
    </w:p>
    <w:p w:rsidR="00035A0E" w:rsidRPr="00EB0B4C" w:rsidRDefault="002E74A1" w:rsidP="000D2E6A">
      <w:pPr>
        <w:numPr>
          <w:ilvl w:val="1"/>
          <w:numId w:val="10"/>
        </w:numPr>
        <w:spacing w:line="360" w:lineRule="auto"/>
        <w:jc w:val="both"/>
        <w:rPr>
          <w:b/>
          <w:bCs/>
          <w:szCs w:val="24"/>
        </w:rPr>
      </w:pPr>
      <w:r w:rsidRPr="002E74A1">
        <w:rPr>
          <w:rFonts w:hint="eastAsia"/>
          <w:b/>
          <w:bCs/>
          <w:szCs w:val="24"/>
          <w:rtl/>
        </w:rPr>
        <w:t>סתירה</w:t>
      </w:r>
      <w:r w:rsidRPr="002E74A1">
        <w:rPr>
          <w:b/>
          <w:bCs/>
          <w:szCs w:val="24"/>
          <w:rtl/>
        </w:rPr>
        <w:t xml:space="preserve"> </w:t>
      </w:r>
      <w:r w:rsidRPr="002E74A1">
        <w:rPr>
          <w:rFonts w:hint="eastAsia"/>
          <w:b/>
          <w:bCs/>
          <w:szCs w:val="24"/>
          <w:rtl/>
        </w:rPr>
        <w:t>בין</w:t>
      </w:r>
      <w:r w:rsidRPr="002E74A1">
        <w:rPr>
          <w:b/>
          <w:bCs/>
          <w:szCs w:val="24"/>
          <w:rtl/>
        </w:rPr>
        <w:t xml:space="preserve"> </w:t>
      </w:r>
      <w:r w:rsidRPr="002E74A1">
        <w:rPr>
          <w:rFonts w:hint="eastAsia"/>
          <w:b/>
          <w:bCs/>
          <w:szCs w:val="24"/>
          <w:rtl/>
        </w:rPr>
        <w:t>מסמכים</w:t>
      </w:r>
      <w:r w:rsidRPr="002E74A1">
        <w:rPr>
          <w:b/>
          <w:bCs/>
          <w:szCs w:val="24"/>
          <w:rtl/>
        </w:rPr>
        <w:t>:</w:t>
      </w:r>
    </w:p>
    <w:p w:rsidR="00035A0E" w:rsidRPr="002819A4" w:rsidRDefault="00035A0E" w:rsidP="000D2E6A">
      <w:pPr>
        <w:numPr>
          <w:ilvl w:val="2"/>
          <w:numId w:val="10"/>
        </w:numPr>
        <w:tabs>
          <w:tab w:val="clear" w:pos="1418"/>
        </w:tabs>
        <w:spacing w:line="360" w:lineRule="auto"/>
        <w:jc w:val="both"/>
        <w:rPr>
          <w:szCs w:val="24"/>
          <w:rtl/>
        </w:rPr>
      </w:pPr>
      <w:r w:rsidRPr="002819A4">
        <w:rPr>
          <w:rFonts w:hint="cs"/>
          <w:szCs w:val="24"/>
          <w:rtl/>
        </w:rPr>
        <w:t>בכל מקרה של סתירה או אי התאמה בין הצעת ה</w:t>
      </w:r>
      <w:r w:rsidR="0002649A">
        <w:rPr>
          <w:rFonts w:hint="cs"/>
          <w:szCs w:val="24"/>
          <w:rtl/>
        </w:rPr>
        <w:t xml:space="preserve">שוכר </w:t>
      </w:r>
      <w:r w:rsidRPr="002819A4">
        <w:rPr>
          <w:rFonts w:hint="cs"/>
          <w:szCs w:val="24"/>
          <w:rtl/>
        </w:rPr>
        <w:t>כפי שאושרה על ידי ה</w:t>
      </w:r>
      <w:r w:rsidR="0002649A">
        <w:rPr>
          <w:rFonts w:hint="cs"/>
          <w:szCs w:val="24"/>
          <w:rtl/>
        </w:rPr>
        <w:t>משכיר</w:t>
      </w:r>
      <w:r w:rsidRPr="002819A4">
        <w:rPr>
          <w:rFonts w:hint="cs"/>
          <w:szCs w:val="24"/>
          <w:rtl/>
        </w:rPr>
        <w:t xml:space="preserve"> לבין גוף ההסכם ובין יתר נספחי ההסכם כולם או חלקם, תגברנה הוראות גוף ההסכם ויתר נספחי ההסכם על פני האמור בהצעת ה</w:t>
      </w:r>
      <w:r w:rsidR="00710B92">
        <w:rPr>
          <w:rFonts w:hint="cs"/>
          <w:szCs w:val="24"/>
          <w:rtl/>
        </w:rPr>
        <w:t>משכיר</w:t>
      </w:r>
      <w:r w:rsidRPr="002819A4">
        <w:rPr>
          <w:rFonts w:hint="cs"/>
          <w:szCs w:val="24"/>
          <w:rtl/>
        </w:rPr>
        <w:t xml:space="preserve">. </w:t>
      </w:r>
      <w:r w:rsidR="008458EA">
        <w:rPr>
          <w:rFonts w:hint="cs"/>
          <w:szCs w:val="24"/>
          <w:rtl/>
        </w:rPr>
        <w:t>ה</w:t>
      </w:r>
      <w:r w:rsidR="0002649A">
        <w:rPr>
          <w:rFonts w:hint="cs"/>
          <w:szCs w:val="24"/>
          <w:rtl/>
        </w:rPr>
        <w:t>משכיר</w:t>
      </w:r>
      <w:r w:rsidRPr="002819A4">
        <w:rPr>
          <w:rFonts w:hint="cs"/>
          <w:szCs w:val="24"/>
          <w:rtl/>
        </w:rPr>
        <w:t xml:space="preserve"> רואה את מסמכי המכרז ואת כל חובות ה</w:t>
      </w:r>
      <w:r w:rsidR="00710B92">
        <w:rPr>
          <w:rFonts w:hint="cs"/>
          <w:szCs w:val="24"/>
          <w:rtl/>
        </w:rPr>
        <w:t>שוכר,</w:t>
      </w:r>
      <w:r w:rsidRPr="002819A4">
        <w:rPr>
          <w:rFonts w:hint="cs"/>
          <w:szCs w:val="24"/>
          <w:rtl/>
        </w:rPr>
        <w:t xml:space="preserve">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w:t>
      </w:r>
      <w:r w:rsidR="0002649A">
        <w:rPr>
          <w:rFonts w:hint="cs"/>
          <w:szCs w:val="24"/>
          <w:rtl/>
        </w:rPr>
        <w:t>משכיר</w:t>
      </w:r>
      <w:r w:rsidRPr="002819A4">
        <w:rPr>
          <w:rFonts w:hint="cs"/>
          <w:szCs w:val="24"/>
          <w:rtl/>
        </w:rPr>
        <w:t xml:space="preserve"> במכרז.</w:t>
      </w:r>
    </w:p>
    <w:p w:rsidR="00035A0E" w:rsidRPr="001C0CC7" w:rsidRDefault="002E74A1" w:rsidP="000D2E6A">
      <w:pPr>
        <w:numPr>
          <w:ilvl w:val="1"/>
          <w:numId w:val="10"/>
        </w:numPr>
        <w:spacing w:line="360" w:lineRule="auto"/>
        <w:jc w:val="both"/>
        <w:rPr>
          <w:b/>
          <w:bCs/>
          <w:szCs w:val="24"/>
        </w:rPr>
      </w:pPr>
      <w:bookmarkStart w:id="240" w:name="_Ref225746997"/>
      <w:bookmarkStart w:id="241" w:name="_Ref176240963"/>
      <w:r w:rsidRPr="001C0CC7">
        <w:rPr>
          <w:b/>
          <w:bCs/>
          <w:szCs w:val="24"/>
          <w:rtl/>
        </w:rPr>
        <w:t>היתרים רישיונות ואישורים</w:t>
      </w:r>
      <w:bookmarkEnd w:id="240"/>
      <w:r w:rsidR="007A799C">
        <w:rPr>
          <w:rFonts w:hint="cs"/>
          <w:b/>
          <w:bCs/>
          <w:szCs w:val="24"/>
          <w:rtl/>
        </w:rPr>
        <w:t>:</w:t>
      </w:r>
    </w:p>
    <w:p w:rsidR="00035A0E" w:rsidRPr="002819A4" w:rsidRDefault="00035A0E" w:rsidP="000D2E6A">
      <w:pPr>
        <w:numPr>
          <w:ilvl w:val="2"/>
          <w:numId w:val="10"/>
        </w:numPr>
        <w:tabs>
          <w:tab w:val="clear" w:pos="1418"/>
        </w:tabs>
        <w:spacing w:line="360" w:lineRule="auto"/>
        <w:jc w:val="both"/>
        <w:rPr>
          <w:szCs w:val="24"/>
        </w:rPr>
      </w:pPr>
      <w:r w:rsidRPr="002819A4">
        <w:rPr>
          <w:rFonts w:hint="cs"/>
          <w:szCs w:val="24"/>
          <w:rtl/>
        </w:rPr>
        <w:lastRenderedPageBreak/>
        <w:t>ה</w:t>
      </w:r>
      <w:r w:rsidR="0002649A">
        <w:rPr>
          <w:rFonts w:hint="cs"/>
          <w:szCs w:val="24"/>
          <w:rtl/>
        </w:rPr>
        <w:t xml:space="preserve">שוכר </w:t>
      </w:r>
      <w:r w:rsidRPr="002819A4">
        <w:rPr>
          <w:szCs w:val="24"/>
          <w:rtl/>
        </w:rPr>
        <w:t xml:space="preserve">מצהיר ומתחייב בזאת </w:t>
      </w:r>
      <w:r w:rsidRPr="002819A4">
        <w:rPr>
          <w:rFonts w:hint="cs"/>
          <w:szCs w:val="24"/>
          <w:rtl/>
        </w:rPr>
        <w:t xml:space="preserve">כי </w:t>
      </w:r>
      <w:r w:rsidRPr="002819A4">
        <w:rPr>
          <w:szCs w:val="24"/>
          <w:rtl/>
        </w:rPr>
        <w:t>הוא מחזיק במסמכים ו</w:t>
      </w:r>
      <w:r w:rsidRPr="002819A4">
        <w:rPr>
          <w:rFonts w:hint="cs"/>
          <w:szCs w:val="24"/>
          <w:rtl/>
        </w:rPr>
        <w:t>ב</w:t>
      </w:r>
      <w:r w:rsidRPr="002819A4">
        <w:rPr>
          <w:szCs w:val="24"/>
          <w:rtl/>
        </w:rPr>
        <w:t xml:space="preserve">אישורים התקפים בהתאם להוראות כל דין לרבות המסמכים והאישורים התקפים מאת הרשויות המוסמכות. </w:t>
      </w:r>
      <w:r w:rsidRPr="002819A4">
        <w:rPr>
          <w:rFonts w:hint="cs"/>
          <w:szCs w:val="24"/>
          <w:rtl/>
        </w:rPr>
        <w:t>ה</w:t>
      </w:r>
      <w:r w:rsidR="0002649A">
        <w:rPr>
          <w:rFonts w:hint="cs"/>
          <w:szCs w:val="24"/>
          <w:rtl/>
        </w:rPr>
        <w:t xml:space="preserve">שוכר </w:t>
      </w:r>
      <w:r w:rsidRPr="002819A4">
        <w:rPr>
          <w:szCs w:val="24"/>
          <w:rtl/>
        </w:rPr>
        <w:t xml:space="preserve">מתחייב להציגם </w:t>
      </w:r>
      <w:r w:rsidR="00EE50F4">
        <w:rPr>
          <w:rFonts w:hint="cs"/>
          <w:szCs w:val="24"/>
          <w:rtl/>
        </w:rPr>
        <w:t>ל</w:t>
      </w:r>
      <w:r w:rsidR="0002649A">
        <w:rPr>
          <w:rFonts w:hint="cs"/>
          <w:szCs w:val="24"/>
          <w:rtl/>
        </w:rPr>
        <w:t>משכיר</w:t>
      </w:r>
      <w:r w:rsidRPr="002819A4">
        <w:rPr>
          <w:szCs w:val="24"/>
          <w:rtl/>
        </w:rPr>
        <w:t xml:space="preserve"> בכל עת שי</w:t>
      </w:r>
      <w:r w:rsidRPr="002819A4">
        <w:rPr>
          <w:rFonts w:hint="cs"/>
          <w:szCs w:val="24"/>
          <w:rtl/>
        </w:rPr>
        <w:t>י</w:t>
      </w:r>
      <w:r w:rsidRPr="002819A4">
        <w:rPr>
          <w:szCs w:val="24"/>
          <w:rtl/>
        </w:rPr>
        <w:t>דרש</w:t>
      </w:r>
      <w:r w:rsidRPr="002819A4">
        <w:rPr>
          <w:rFonts w:hint="cs"/>
          <w:szCs w:val="24"/>
          <w:rtl/>
        </w:rPr>
        <w:t xml:space="preserve"> ע"י </w:t>
      </w:r>
      <w:r w:rsidR="008458EA">
        <w:rPr>
          <w:rFonts w:hint="cs"/>
          <w:szCs w:val="24"/>
          <w:rtl/>
        </w:rPr>
        <w:t>ה</w:t>
      </w:r>
      <w:r w:rsidR="0002649A">
        <w:rPr>
          <w:rFonts w:hint="cs"/>
          <w:szCs w:val="24"/>
          <w:rtl/>
        </w:rPr>
        <w:t>משכיר</w:t>
      </w:r>
      <w:r w:rsidRPr="002819A4">
        <w:rPr>
          <w:szCs w:val="24"/>
          <w:rtl/>
        </w:rPr>
        <w:t xml:space="preserve">. </w:t>
      </w:r>
    </w:p>
    <w:p w:rsidR="00035A0E" w:rsidRPr="002819A4" w:rsidRDefault="00035A0E" w:rsidP="000D2E6A">
      <w:pPr>
        <w:numPr>
          <w:ilvl w:val="2"/>
          <w:numId w:val="10"/>
        </w:numPr>
        <w:tabs>
          <w:tab w:val="clear" w:pos="1418"/>
        </w:tabs>
        <w:spacing w:line="360" w:lineRule="auto"/>
        <w:jc w:val="both"/>
        <w:rPr>
          <w:szCs w:val="24"/>
        </w:rPr>
      </w:pPr>
      <w:r w:rsidRPr="002819A4">
        <w:rPr>
          <w:szCs w:val="24"/>
          <w:rtl/>
        </w:rPr>
        <w:t xml:space="preserve">מובהר כי נכונותן של הצהרות </w:t>
      </w:r>
      <w:r w:rsidRPr="002819A4">
        <w:rPr>
          <w:rFonts w:hint="cs"/>
          <w:szCs w:val="24"/>
          <w:rtl/>
        </w:rPr>
        <w:t>ה</w:t>
      </w:r>
      <w:r w:rsidR="0002649A">
        <w:rPr>
          <w:rFonts w:hint="cs"/>
          <w:szCs w:val="24"/>
          <w:rtl/>
        </w:rPr>
        <w:t xml:space="preserve">שוכר </w:t>
      </w:r>
      <w:r w:rsidRPr="002819A4">
        <w:rPr>
          <w:szCs w:val="24"/>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2819A4">
        <w:rPr>
          <w:rFonts w:hint="cs"/>
          <w:szCs w:val="24"/>
          <w:rtl/>
        </w:rPr>
        <w:t>ה</w:t>
      </w:r>
      <w:r w:rsidR="00710B92">
        <w:rPr>
          <w:rFonts w:hint="cs"/>
          <w:szCs w:val="24"/>
          <w:rtl/>
        </w:rPr>
        <w:t>שוכר.</w:t>
      </w:r>
      <w:r w:rsidRPr="002819A4">
        <w:rPr>
          <w:szCs w:val="24"/>
          <w:rtl/>
        </w:rPr>
        <w:t xml:space="preserve"> </w:t>
      </w:r>
    </w:p>
    <w:p w:rsidR="00035A0E" w:rsidRPr="002819A4" w:rsidRDefault="00035A0E" w:rsidP="000D2E6A">
      <w:pPr>
        <w:numPr>
          <w:ilvl w:val="2"/>
          <w:numId w:val="10"/>
        </w:numPr>
        <w:tabs>
          <w:tab w:val="clear" w:pos="1418"/>
        </w:tabs>
        <w:spacing w:line="360" w:lineRule="auto"/>
        <w:jc w:val="both"/>
        <w:rPr>
          <w:szCs w:val="24"/>
        </w:rPr>
      </w:pPr>
      <w:r w:rsidRPr="002819A4">
        <w:rPr>
          <w:rFonts w:hint="cs"/>
          <w:szCs w:val="24"/>
          <w:rtl/>
        </w:rPr>
        <w:t>ה</w:t>
      </w:r>
      <w:r w:rsidR="0002649A">
        <w:rPr>
          <w:rFonts w:hint="cs"/>
          <w:szCs w:val="24"/>
          <w:rtl/>
        </w:rPr>
        <w:t xml:space="preserve">שוכר </w:t>
      </w:r>
      <w:r w:rsidRPr="002819A4">
        <w:rPr>
          <w:szCs w:val="24"/>
          <w:rtl/>
        </w:rPr>
        <w:t>מתחייב להודיע ל</w:t>
      </w:r>
      <w:r w:rsidR="0002649A">
        <w:rPr>
          <w:rFonts w:hint="cs"/>
          <w:szCs w:val="24"/>
          <w:rtl/>
        </w:rPr>
        <w:t>משכיר</w:t>
      </w:r>
      <w:r w:rsidRPr="002819A4">
        <w:rPr>
          <w:szCs w:val="24"/>
          <w:rtl/>
        </w:rPr>
        <w:t xml:space="preserve"> מיד על כל שינוי שיחול בתוקף הצהרותיו, לרבות על כל צו שניתן כנגדו והאוסר או מגביל את יכולתו ליתן את השירותים בהתאם להסכם </w:t>
      </w:r>
      <w:r w:rsidRPr="002819A4">
        <w:rPr>
          <w:rFonts w:hint="cs"/>
          <w:szCs w:val="24"/>
          <w:rtl/>
        </w:rPr>
        <w:t xml:space="preserve">זה </w:t>
      </w:r>
      <w:r w:rsidRPr="002819A4">
        <w:rPr>
          <w:szCs w:val="24"/>
          <w:rtl/>
        </w:rPr>
        <w:t xml:space="preserve">על נספחיו. </w:t>
      </w:r>
    </w:p>
    <w:p w:rsidR="00035A0E" w:rsidRPr="002819A4" w:rsidRDefault="00035A0E" w:rsidP="000D2E6A">
      <w:pPr>
        <w:numPr>
          <w:ilvl w:val="2"/>
          <w:numId w:val="10"/>
        </w:numPr>
        <w:tabs>
          <w:tab w:val="clear" w:pos="1418"/>
        </w:tabs>
        <w:spacing w:line="360" w:lineRule="auto"/>
        <w:jc w:val="both"/>
        <w:rPr>
          <w:szCs w:val="24"/>
          <w:rtl/>
        </w:rPr>
      </w:pPr>
      <w:r w:rsidRPr="002819A4">
        <w:rPr>
          <w:rFonts w:hint="cs"/>
          <w:szCs w:val="24"/>
          <w:rtl/>
        </w:rPr>
        <w:t xml:space="preserve"> ה</w:t>
      </w:r>
      <w:r w:rsidR="0002649A">
        <w:rPr>
          <w:rFonts w:hint="cs"/>
          <w:szCs w:val="24"/>
          <w:rtl/>
        </w:rPr>
        <w:t xml:space="preserve">שוכר </w:t>
      </w:r>
      <w:r w:rsidRPr="002819A4">
        <w:rPr>
          <w:rFonts w:hint="cs"/>
          <w:szCs w:val="24"/>
          <w:rtl/>
        </w:rPr>
        <w:t xml:space="preserve">מתחייב </w:t>
      </w:r>
      <w:r w:rsidR="00C946DD">
        <w:rPr>
          <w:rFonts w:hint="cs"/>
          <w:szCs w:val="24"/>
          <w:rtl/>
        </w:rPr>
        <w:t>לספק</w:t>
      </w:r>
      <w:r w:rsidR="0002649A">
        <w:rPr>
          <w:rFonts w:hint="cs"/>
          <w:szCs w:val="24"/>
          <w:rtl/>
        </w:rPr>
        <w:t xml:space="preserve"> </w:t>
      </w:r>
      <w:r w:rsidRPr="002819A4">
        <w:rPr>
          <w:rFonts w:hint="cs"/>
          <w:szCs w:val="24"/>
          <w:rtl/>
        </w:rPr>
        <w:t xml:space="preserve">את השירותים בהתאם להוראות כל דין החל בקשר למתן השירותים נשוא הסכם זה. </w:t>
      </w:r>
    </w:p>
    <w:p w:rsidR="00C57095" w:rsidRDefault="000B3465" w:rsidP="00D758F0">
      <w:pPr>
        <w:tabs>
          <w:tab w:val="clear" w:pos="709"/>
          <w:tab w:val="num" w:pos="424"/>
          <w:tab w:val="left" w:pos="991"/>
        </w:tabs>
        <w:spacing w:after="240" w:line="360" w:lineRule="auto"/>
        <w:ind w:firstLine="454"/>
        <w:jc w:val="both"/>
        <w:rPr>
          <w:b/>
          <w:bCs/>
          <w:szCs w:val="24"/>
        </w:rPr>
      </w:pPr>
      <w:hyperlink w:anchor="fondementalsviolations" w:history="1">
        <w:r w:rsidR="002E74A1" w:rsidRPr="002E74A1">
          <w:rPr>
            <w:rStyle w:val="Hyperlink"/>
            <w:b/>
            <w:bCs/>
            <w:color w:val="auto"/>
            <w:u w:val="none"/>
            <w:rtl/>
          </w:rPr>
          <w:t>סעיף זה הינו תנאי יסודי בהסכם</w:t>
        </w:r>
      </w:hyperlink>
    </w:p>
    <w:p w:rsidR="008F7CCD" w:rsidRPr="002819A4" w:rsidRDefault="008F7CCD" w:rsidP="000D2E6A">
      <w:pPr>
        <w:numPr>
          <w:ilvl w:val="0"/>
          <w:numId w:val="10"/>
        </w:numPr>
        <w:tabs>
          <w:tab w:val="clear" w:pos="1418"/>
        </w:tabs>
        <w:spacing w:line="360" w:lineRule="auto"/>
        <w:jc w:val="both"/>
        <w:rPr>
          <w:b/>
          <w:bCs/>
          <w:szCs w:val="24"/>
        </w:rPr>
      </w:pPr>
      <w:r w:rsidRPr="002819A4">
        <w:rPr>
          <w:b/>
          <w:bCs/>
          <w:szCs w:val="24"/>
          <w:rtl/>
        </w:rPr>
        <w:t>נציגי</w:t>
      </w:r>
      <w:r w:rsidRPr="002819A4">
        <w:rPr>
          <w:rFonts w:hint="cs"/>
          <w:b/>
          <w:bCs/>
          <w:szCs w:val="24"/>
          <w:rtl/>
        </w:rPr>
        <w:t>ם</w:t>
      </w:r>
    </w:p>
    <w:p w:rsidR="003A513D" w:rsidRDefault="008F7CCD" w:rsidP="000D2E6A">
      <w:pPr>
        <w:numPr>
          <w:ilvl w:val="1"/>
          <w:numId w:val="10"/>
        </w:numPr>
        <w:spacing w:line="360" w:lineRule="auto"/>
        <w:jc w:val="both"/>
        <w:rPr>
          <w:szCs w:val="24"/>
        </w:rPr>
      </w:pPr>
      <w:bookmarkStart w:id="242" w:name="_Ref315164233"/>
      <w:r w:rsidRPr="002819A4">
        <w:rPr>
          <w:szCs w:val="24"/>
          <w:rtl/>
        </w:rPr>
        <w:t>נציג ה</w:t>
      </w:r>
      <w:r w:rsidR="0002649A">
        <w:rPr>
          <w:rFonts w:hint="cs"/>
          <w:szCs w:val="24"/>
          <w:rtl/>
        </w:rPr>
        <w:t>משכיר</w:t>
      </w:r>
      <w:r w:rsidRPr="002819A4">
        <w:rPr>
          <w:szCs w:val="24"/>
          <w:rtl/>
        </w:rPr>
        <w:t xml:space="preserve"> </w:t>
      </w:r>
      <w:r w:rsidRPr="002819A4">
        <w:rPr>
          <w:rFonts w:hint="cs"/>
          <w:szCs w:val="24"/>
          <w:rtl/>
        </w:rPr>
        <w:t xml:space="preserve"> - </w:t>
      </w:r>
      <w:r w:rsidRPr="002819A4">
        <w:rPr>
          <w:szCs w:val="24"/>
          <w:rtl/>
        </w:rPr>
        <w:t xml:space="preserve">לצורך ביצוע חוזה זה </w:t>
      </w:r>
      <w:r w:rsidRPr="002819A4">
        <w:rPr>
          <w:rFonts w:hint="cs"/>
          <w:szCs w:val="24"/>
          <w:rtl/>
        </w:rPr>
        <w:t>נציג ה</w:t>
      </w:r>
      <w:r w:rsidR="0002649A">
        <w:rPr>
          <w:rFonts w:hint="cs"/>
          <w:szCs w:val="24"/>
          <w:rtl/>
        </w:rPr>
        <w:t>משכיר</w:t>
      </w:r>
      <w:r w:rsidRPr="002819A4">
        <w:rPr>
          <w:rFonts w:hint="cs"/>
          <w:szCs w:val="24"/>
          <w:rtl/>
        </w:rPr>
        <w:t xml:space="preserve"> הוא </w:t>
      </w:r>
      <w:r>
        <w:rPr>
          <w:rFonts w:hint="cs"/>
          <w:szCs w:val="24"/>
          <w:rtl/>
        </w:rPr>
        <w:t>____________</w:t>
      </w:r>
      <w:r w:rsidR="003A513D">
        <w:rPr>
          <w:rFonts w:hint="cs"/>
          <w:szCs w:val="24"/>
          <w:rtl/>
        </w:rPr>
        <w:t xml:space="preserve">____ (ימולא בעת חתימת ההסכם) </w:t>
      </w:r>
      <w:r w:rsidRPr="002819A4">
        <w:rPr>
          <w:rFonts w:hint="cs"/>
          <w:szCs w:val="24"/>
          <w:rtl/>
        </w:rPr>
        <w:t xml:space="preserve"> </w:t>
      </w:r>
      <w:r w:rsidRPr="002819A4">
        <w:rPr>
          <w:szCs w:val="24"/>
          <w:rtl/>
        </w:rPr>
        <w:t>ו/או מי שיוסמך על ידו בכתב (להלן: "</w:t>
      </w:r>
      <w:r w:rsidRPr="002819A4">
        <w:rPr>
          <w:rFonts w:hint="cs"/>
          <w:szCs w:val="24"/>
          <w:rtl/>
        </w:rPr>
        <w:t xml:space="preserve">נציג </w:t>
      </w:r>
      <w:r w:rsidR="008458EA">
        <w:rPr>
          <w:rFonts w:hint="cs"/>
          <w:szCs w:val="24"/>
          <w:rtl/>
        </w:rPr>
        <w:t>ה</w:t>
      </w:r>
      <w:r w:rsidR="0002649A">
        <w:rPr>
          <w:rFonts w:hint="cs"/>
          <w:szCs w:val="24"/>
          <w:rtl/>
        </w:rPr>
        <w:t>משכיר</w:t>
      </w:r>
      <w:r w:rsidRPr="002819A4">
        <w:rPr>
          <w:rFonts w:hint="cs"/>
          <w:szCs w:val="24"/>
          <w:rtl/>
        </w:rPr>
        <w:t>" / "</w:t>
      </w:r>
      <w:r w:rsidRPr="002819A4">
        <w:rPr>
          <w:szCs w:val="24"/>
          <w:rtl/>
        </w:rPr>
        <w:t>נציג ה</w:t>
      </w:r>
      <w:r w:rsidR="0002649A">
        <w:rPr>
          <w:rFonts w:hint="cs"/>
          <w:szCs w:val="24"/>
          <w:rtl/>
        </w:rPr>
        <w:t>משכיר</w:t>
      </w:r>
      <w:r w:rsidRPr="002819A4">
        <w:rPr>
          <w:szCs w:val="24"/>
          <w:rtl/>
        </w:rPr>
        <w:t>").</w:t>
      </w:r>
      <w:bookmarkEnd w:id="242"/>
    </w:p>
    <w:p w:rsidR="00C57095" w:rsidRDefault="002E74A1" w:rsidP="000D2E6A">
      <w:pPr>
        <w:numPr>
          <w:ilvl w:val="2"/>
          <w:numId w:val="10"/>
        </w:numPr>
        <w:tabs>
          <w:tab w:val="clear" w:pos="1418"/>
        </w:tabs>
        <w:spacing w:line="360" w:lineRule="auto"/>
        <w:jc w:val="both"/>
        <w:rPr>
          <w:szCs w:val="24"/>
        </w:rPr>
      </w:pPr>
      <w:r w:rsidRPr="002E74A1">
        <w:rPr>
          <w:rFonts w:hint="eastAsia"/>
          <w:szCs w:val="24"/>
          <w:rtl/>
        </w:rPr>
        <w:t>יהיה</w:t>
      </w:r>
      <w:r w:rsidRPr="002E74A1">
        <w:rPr>
          <w:szCs w:val="24"/>
          <w:rtl/>
        </w:rPr>
        <w:t xml:space="preserve"> </w:t>
      </w:r>
      <w:r w:rsidRPr="002E74A1">
        <w:rPr>
          <w:rFonts w:hint="eastAsia"/>
          <w:szCs w:val="24"/>
          <w:rtl/>
        </w:rPr>
        <w:t>האחראי</w:t>
      </w:r>
      <w:r w:rsidRPr="002E74A1">
        <w:rPr>
          <w:szCs w:val="24"/>
          <w:rtl/>
        </w:rPr>
        <w:t xml:space="preserve"> </w:t>
      </w:r>
      <w:r w:rsidRPr="002E74A1">
        <w:rPr>
          <w:rFonts w:hint="eastAsia"/>
          <w:szCs w:val="24"/>
          <w:rtl/>
        </w:rPr>
        <w:t>בשטח</w:t>
      </w:r>
      <w:r w:rsidRPr="002E74A1">
        <w:rPr>
          <w:szCs w:val="24"/>
          <w:rtl/>
        </w:rPr>
        <w:t xml:space="preserve"> </w:t>
      </w:r>
      <w:r w:rsidRPr="002E74A1">
        <w:rPr>
          <w:rFonts w:hint="eastAsia"/>
          <w:szCs w:val="24"/>
          <w:rtl/>
        </w:rPr>
        <w:t>על</w:t>
      </w:r>
      <w:r w:rsidRPr="002E74A1">
        <w:rPr>
          <w:szCs w:val="24"/>
          <w:rtl/>
        </w:rPr>
        <w:t xml:space="preserve"> </w:t>
      </w:r>
      <w:r w:rsidRPr="002E74A1">
        <w:rPr>
          <w:rFonts w:hint="eastAsia"/>
          <w:szCs w:val="24"/>
          <w:rtl/>
        </w:rPr>
        <w:t>פעילות</w:t>
      </w:r>
      <w:r w:rsidRPr="002E74A1">
        <w:rPr>
          <w:szCs w:val="24"/>
          <w:rtl/>
        </w:rPr>
        <w:t xml:space="preserve"> </w:t>
      </w:r>
      <w:r w:rsidRPr="002E74A1">
        <w:rPr>
          <w:rFonts w:hint="eastAsia"/>
          <w:szCs w:val="24"/>
          <w:rtl/>
        </w:rPr>
        <w:t>ה</w:t>
      </w:r>
      <w:r w:rsidR="00710B92">
        <w:rPr>
          <w:rFonts w:hint="eastAsia"/>
          <w:szCs w:val="24"/>
          <w:rtl/>
        </w:rPr>
        <w:t>שוכר</w:t>
      </w:r>
      <w:r w:rsidRPr="002E74A1">
        <w:rPr>
          <w:szCs w:val="24"/>
          <w:rtl/>
        </w:rPr>
        <w:t xml:space="preserve">. </w:t>
      </w:r>
      <w:r w:rsidRPr="002E74A1">
        <w:rPr>
          <w:rFonts w:hint="eastAsia"/>
          <w:szCs w:val="24"/>
          <w:rtl/>
        </w:rPr>
        <w:t>על</w:t>
      </w:r>
      <w:r w:rsidRPr="002E74A1">
        <w:rPr>
          <w:szCs w:val="24"/>
          <w:rtl/>
        </w:rPr>
        <w:t xml:space="preserve"> </w:t>
      </w:r>
      <w:r w:rsidRPr="002E74A1">
        <w:rPr>
          <w:rFonts w:hint="eastAsia"/>
          <w:szCs w:val="24"/>
          <w:rtl/>
        </w:rPr>
        <w:t>ה</w:t>
      </w:r>
      <w:r w:rsidR="0002649A">
        <w:rPr>
          <w:rFonts w:hint="eastAsia"/>
          <w:szCs w:val="24"/>
          <w:rtl/>
        </w:rPr>
        <w:t xml:space="preserve">שוכר </w:t>
      </w:r>
      <w:r w:rsidRPr="002E74A1">
        <w:rPr>
          <w:rFonts w:hint="eastAsia"/>
          <w:szCs w:val="24"/>
          <w:rtl/>
        </w:rPr>
        <w:t>יהיה</w:t>
      </w:r>
      <w:r w:rsidRPr="002E74A1">
        <w:rPr>
          <w:szCs w:val="24"/>
          <w:rtl/>
        </w:rPr>
        <w:t xml:space="preserve"> </w:t>
      </w:r>
      <w:r w:rsidRPr="002E74A1">
        <w:rPr>
          <w:rFonts w:hint="eastAsia"/>
          <w:szCs w:val="24"/>
          <w:rtl/>
        </w:rPr>
        <w:t>לפעול</w:t>
      </w:r>
      <w:r w:rsidRPr="002E74A1">
        <w:rPr>
          <w:szCs w:val="24"/>
          <w:rtl/>
        </w:rPr>
        <w:t xml:space="preserve"> </w:t>
      </w:r>
      <w:r w:rsidRPr="002E74A1">
        <w:rPr>
          <w:rFonts w:hint="eastAsia"/>
          <w:szCs w:val="24"/>
          <w:rtl/>
        </w:rPr>
        <w:t>בשיתוף</w:t>
      </w:r>
      <w:r w:rsidRPr="002E74A1">
        <w:rPr>
          <w:szCs w:val="24"/>
          <w:rtl/>
        </w:rPr>
        <w:t xml:space="preserve"> </w:t>
      </w:r>
      <w:r w:rsidRPr="002E74A1">
        <w:rPr>
          <w:rFonts w:hint="eastAsia"/>
          <w:szCs w:val="24"/>
          <w:rtl/>
        </w:rPr>
        <w:t>פעולה</w:t>
      </w:r>
      <w:r w:rsidRPr="002E74A1">
        <w:rPr>
          <w:szCs w:val="24"/>
          <w:rtl/>
        </w:rPr>
        <w:t xml:space="preserve"> </w:t>
      </w:r>
      <w:r w:rsidRPr="002E74A1">
        <w:rPr>
          <w:rFonts w:hint="eastAsia"/>
          <w:szCs w:val="24"/>
          <w:rtl/>
        </w:rPr>
        <w:t>מלא</w:t>
      </w:r>
      <w:r w:rsidRPr="002E74A1">
        <w:rPr>
          <w:szCs w:val="24"/>
          <w:rtl/>
        </w:rPr>
        <w:t xml:space="preserve"> </w:t>
      </w:r>
      <w:r w:rsidRPr="002E74A1">
        <w:rPr>
          <w:rFonts w:hint="eastAsia"/>
          <w:szCs w:val="24"/>
          <w:rtl/>
        </w:rPr>
        <w:t>עמו</w:t>
      </w:r>
      <w:r w:rsidRPr="002E74A1">
        <w:rPr>
          <w:szCs w:val="24"/>
          <w:rtl/>
        </w:rPr>
        <w:t xml:space="preserve"> </w:t>
      </w:r>
      <w:r w:rsidRPr="002E74A1">
        <w:rPr>
          <w:rFonts w:hint="eastAsia"/>
          <w:szCs w:val="24"/>
          <w:rtl/>
        </w:rPr>
        <w:t>ולהישמע</w:t>
      </w:r>
      <w:r w:rsidRPr="002E74A1">
        <w:rPr>
          <w:szCs w:val="24"/>
          <w:rtl/>
        </w:rPr>
        <w:t xml:space="preserve"> </w:t>
      </w:r>
      <w:r w:rsidRPr="002E74A1">
        <w:rPr>
          <w:rFonts w:hint="eastAsia"/>
          <w:szCs w:val="24"/>
          <w:rtl/>
        </w:rPr>
        <w:t>להוראותיו</w:t>
      </w:r>
      <w:r w:rsidRPr="002E74A1">
        <w:rPr>
          <w:szCs w:val="24"/>
          <w:rtl/>
        </w:rPr>
        <w:t>.</w:t>
      </w:r>
    </w:p>
    <w:p w:rsidR="00C57095" w:rsidRDefault="008F7CCD" w:rsidP="000D2E6A">
      <w:pPr>
        <w:numPr>
          <w:ilvl w:val="2"/>
          <w:numId w:val="10"/>
        </w:numPr>
        <w:tabs>
          <w:tab w:val="clear" w:pos="1418"/>
        </w:tabs>
        <w:spacing w:line="360" w:lineRule="auto"/>
        <w:jc w:val="both"/>
        <w:rPr>
          <w:szCs w:val="24"/>
        </w:rPr>
      </w:pPr>
      <w:r w:rsidRPr="002819A4">
        <w:rPr>
          <w:szCs w:val="24"/>
          <w:rtl/>
        </w:rPr>
        <w:t xml:space="preserve"> ה</w:t>
      </w:r>
      <w:r w:rsidR="0002649A">
        <w:rPr>
          <w:szCs w:val="24"/>
          <w:rtl/>
        </w:rPr>
        <w:t>משכיר</w:t>
      </w:r>
      <w:r w:rsidRPr="002819A4">
        <w:rPr>
          <w:szCs w:val="24"/>
          <w:rtl/>
        </w:rPr>
        <w:t xml:space="preserve"> רשאי להחליף את נציגו בכל עת על ידי מתן הודעה בכתב ל</w:t>
      </w:r>
      <w:r w:rsidR="00710B92">
        <w:rPr>
          <w:rFonts w:hint="cs"/>
          <w:szCs w:val="24"/>
          <w:rtl/>
        </w:rPr>
        <w:t>שוכר.</w:t>
      </w:r>
      <w:r w:rsidRPr="002819A4">
        <w:rPr>
          <w:rFonts w:hint="cs"/>
          <w:szCs w:val="24"/>
          <w:rtl/>
        </w:rPr>
        <w:t xml:space="preserve"> </w:t>
      </w:r>
    </w:p>
    <w:p w:rsidR="00C57095" w:rsidRDefault="002E74A1" w:rsidP="000D2E6A">
      <w:pPr>
        <w:numPr>
          <w:ilvl w:val="1"/>
          <w:numId w:val="10"/>
        </w:numPr>
        <w:spacing w:line="360" w:lineRule="auto"/>
        <w:jc w:val="both"/>
        <w:rPr>
          <w:szCs w:val="24"/>
        </w:rPr>
      </w:pPr>
      <w:bookmarkStart w:id="243" w:name="_Ref315164300"/>
      <w:r w:rsidRPr="002E74A1">
        <w:rPr>
          <w:rFonts w:hint="eastAsia"/>
          <w:szCs w:val="24"/>
          <w:rtl/>
        </w:rPr>
        <w:t>נציג</w:t>
      </w:r>
      <w:r w:rsidRPr="002E74A1">
        <w:rPr>
          <w:szCs w:val="24"/>
          <w:rtl/>
        </w:rPr>
        <w:t xml:space="preserve"> </w:t>
      </w:r>
      <w:r w:rsidRPr="002E74A1">
        <w:rPr>
          <w:rFonts w:hint="eastAsia"/>
          <w:szCs w:val="24"/>
          <w:rtl/>
        </w:rPr>
        <w:t>ה</w:t>
      </w:r>
      <w:r w:rsidR="0002649A">
        <w:rPr>
          <w:rFonts w:hint="eastAsia"/>
          <w:szCs w:val="24"/>
          <w:rtl/>
        </w:rPr>
        <w:t xml:space="preserve">שוכר </w:t>
      </w:r>
      <w:r w:rsidRPr="002E74A1">
        <w:rPr>
          <w:szCs w:val="24"/>
          <w:rtl/>
        </w:rPr>
        <w:t xml:space="preserve">- </w:t>
      </w:r>
      <w:r w:rsidRPr="002E74A1">
        <w:rPr>
          <w:rFonts w:hint="eastAsia"/>
          <w:szCs w:val="24"/>
          <w:rtl/>
        </w:rPr>
        <w:t>נציג</w:t>
      </w:r>
      <w:r w:rsidRPr="002E74A1">
        <w:rPr>
          <w:szCs w:val="24"/>
          <w:rtl/>
        </w:rPr>
        <w:t xml:space="preserve"> ניהולי – ה</w:t>
      </w:r>
      <w:r w:rsidR="0002649A">
        <w:rPr>
          <w:szCs w:val="24"/>
          <w:rtl/>
        </w:rPr>
        <w:t xml:space="preserve">שוכר </w:t>
      </w:r>
      <w:r w:rsidRPr="002E74A1">
        <w:rPr>
          <w:szCs w:val="24"/>
          <w:rtl/>
        </w:rPr>
        <w:t>ימנה נציג ניהולי לצורך ביצוע חוזה זה והעמידה בכל ההתחייבויות בו הינו _____________________</w:t>
      </w:r>
      <w:r w:rsidR="003A513D">
        <w:rPr>
          <w:rFonts w:hint="cs"/>
          <w:szCs w:val="24"/>
          <w:rtl/>
        </w:rPr>
        <w:t>.(ימולא בעת חתימת ההסכם)</w:t>
      </w:r>
      <w:bookmarkEnd w:id="243"/>
    </w:p>
    <w:p w:rsidR="008F7CCD" w:rsidRPr="002819A4" w:rsidRDefault="008F7CCD" w:rsidP="000D2E6A">
      <w:pPr>
        <w:numPr>
          <w:ilvl w:val="1"/>
          <w:numId w:val="10"/>
        </w:numPr>
        <w:spacing w:line="360" w:lineRule="auto"/>
        <w:jc w:val="both"/>
        <w:rPr>
          <w:szCs w:val="24"/>
        </w:rPr>
      </w:pPr>
      <w:r w:rsidRPr="002819A4">
        <w:rPr>
          <w:rFonts w:hint="cs"/>
          <w:szCs w:val="24"/>
          <w:rtl/>
        </w:rPr>
        <w:t>בכל מקרה בו יבקש ה</w:t>
      </w:r>
      <w:r w:rsidR="0002649A">
        <w:rPr>
          <w:rFonts w:hint="cs"/>
          <w:szCs w:val="24"/>
          <w:rtl/>
        </w:rPr>
        <w:t xml:space="preserve">שוכר </w:t>
      </w:r>
      <w:r w:rsidRPr="002819A4">
        <w:rPr>
          <w:rFonts w:hint="cs"/>
          <w:szCs w:val="24"/>
          <w:rtl/>
        </w:rPr>
        <w:t xml:space="preserve">להחליף את </w:t>
      </w:r>
      <w:r>
        <w:rPr>
          <w:rFonts w:hint="cs"/>
          <w:szCs w:val="24"/>
          <w:rtl/>
        </w:rPr>
        <w:t>הנציג הניהולי או מי מיועציו,</w:t>
      </w:r>
      <w:r w:rsidRPr="002819A4">
        <w:rPr>
          <w:rFonts w:hint="cs"/>
          <w:szCs w:val="24"/>
          <w:rtl/>
        </w:rPr>
        <w:t xml:space="preserve"> </w:t>
      </w:r>
      <w:r>
        <w:rPr>
          <w:rFonts w:hint="cs"/>
          <w:szCs w:val="24"/>
          <w:rtl/>
        </w:rPr>
        <w:t>ו</w:t>
      </w:r>
      <w:r w:rsidR="009F0C3C">
        <w:rPr>
          <w:rFonts w:hint="cs"/>
          <w:szCs w:val="24"/>
          <w:rtl/>
        </w:rPr>
        <w:t>/</w:t>
      </w:r>
      <w:r w:rsidRPr="002819A4">
        <w:rPr>
          <w:rFonts w:hint="cs"/>
          <w:szCs w:val="24"/>
          <w:rtl/>
        </w:rPr>
        <w:t xml:space="preserve">או במקרה ואין באפשרות </w:t>
      </w:r>
      <w:r>
        <w:rPr>
          <w:rFonts w:hint="cs"/>
          <w:szCs w:val="24"/>
          <w:rtl/>
        </w:rPr>
        <w:t xml:space="preserve">נציגיו </w:t>
      </w:r>
      <w:r w:rsidRPr="002819A4">
        <w:rPr>
          <w:rFonts w:hint="cs"/>
          <w:szCs w:val="24"/>
          <w:rtl/>
        </w:rPr>
        <w:t xml:space="preserve"> ליתן השירותים ל</w:t>
      </w:r>
      <w:r w:rsidR="0002649A">
        <w:rPr>
          <w:rFonts w:hint="cs"/>
          <w:szCs w:val="24"/>
          <w:rtl/>
        </w:rPr>
        <w:t>משכיר</w:t>
      </w:r>
      <w:r w:rsidRPr="002819A4">
        <w:rPr>
          <w:rFonts w:hint="cs"/>
          <w:szCs w:val="24"/>
          <w:rtl/>
        </w:rPr>
        <w:t xml:space="preserve"> בהתאם למסמכי המכרז, ההצעה וההסכם, יהא על ה</w:t>
      </w:r>
      <w:r w:rsidR="004C4FAF">
        <w:rPr>
          <w:rFonts w:hint="cs"/>
          <w:szCs w:val="24"/>
          <w:rtl/>
        </w:rPr>
        <w:t>שוכר</w:t>
      </w:r>
      <w:r w:rsidRPr="002819A4">
        <w:rPr>
          <w:rFonts w:hint="cs"/>
          <w:szCs w:val="24"/>
          <w:rtl/>
        </w:rPr>
        <w:t xml:space="preserve"> לפנות ל</w:t>
      </w:r>
      <w:r w:rsidR="0002649A">
        <w:rPr>
          <w:rFonts w:hint="cs"/>
          <w:szCs w:val="24"/>
          <w:rtl/>
        </w:rPr>
        <w:t>משכיר</w:t>
      </w:r>
      <w:r w:rsidRPr="002819A4">
        <w:rPr>
          <w:rFonts w:hint="cs"/>
          <w:szCs w:val="24"/>
          <w:rtl/>
        </w:rPr>
        <w:t xml:space="preserve"> בכתב בבקשה לאישורו של </w:t>
      </w:r>
      <w:r>
        <w:rPr>
          <w:rFonts w:hint="cs"/>
          <w:szCs w:val="24"/>
          <w:rtl/>
        </w:rPr>
        <w:t>נציגיו</w:t>
      </w:r>
      <w:r w:rsidRPr="002819A4">
        <w:rPr>
          <w:rFonts w:hint="cs"/>
          <w:szCs w:val="24"/>
          <w:rtl/>
        </w:rPr>
        <w:t xml:space="preserve"> </w:t>
      </w:r>
      <w:r>
        <w:rPr>
          <w:rFonts w:hint="cs"/>
          <w:szCs w:val="24"/>
          <w:rtl/>
        </w:rPr>
        <w:t>ה</w:t>
      </w:r>
      <w:r w:rsidRPr="002819A4">
        <w:rPr>
          <w:rFonts w:hint="cs"/>
          <w:szCs w:val="24"/>
          <w:rtl/>
        </w:rPr>
        <w:t>חדש</w:t>
      </w:r>
      <w:r>
        <w:rPr>
          <w:rFonts w:hint="cs"/>
          <w:szCs w:val="24"/>
          <w:rtl/>
        </w:rPr>
        <w:t>ים</w:t>
      </w:r>
      <w:r w:rsidRPr="002819A4">
        <w:rPr>
          <w:rFonts w:hint="cs"/>
          <w:szCs w:val="24"/>
          <w:rtl/>
        </w:rPr>
        <w:t xml:space="preserve"> ע"י ה</w:t>
      </w:r>
      <w:r w:rsidR="004C4FAF">
        <w:rPr>
          <w:rFonts w:hint="cs"/>
          <w:szCs w:val="24"/>
          <w:rtl/>
        </w:rPr>
        <w:t>משכיר</w:t>
      </w:r>
      <w:r w:rsidRPr="002819A4">
        <w:rPr>
          <w:rFonts w:hint="cs"/>
          <w:szCs w:val="24"/>
          <w:rtl/>
        </w:rPr>
        <w:t xml:space="preserve"> לפחות 30 יום מראש</w:t>
      </w:r>
      <w:r w:rsidR="004C4FAF">
        <w:rPr>
          <w:rFonts w:hint="cs"/>
          <w:szCs w:val="24"/>
          <w:rtl/>
        </w:rPr>
        <w:t>.</w:t>
      </w:r>
      <w:r w:rsidRPr="002819A4">
        <w:rPr>
          <w:rFonts w:hint="cs"/>
          <w:szCs w:val="24"/>
          <w:rtl/>
        </w:rPr>
        <w:t xml:space="preserve"> </w:t>
      </w:r>
      <w:r w:rsidR="008458EA">
        <w:rPr>
          <w:rFonts w:hint="cs"/>
          <w:szCs w:val="24"/>
          <w:rtl/>
        </w:rPr>
        <w:t>ה</w:t>
      </w:r>
      <w:r w:rsidR="0002649A">
        <w:rPr>
          <w:rFonts w:hint="cs"/>
          <w:szCs w:val="24"/>
          <w:rtl/>
        </w:rPr>
        <w:t>משכיר</w:t>
      </w:r>
      <w:r w:rsidRPr="002819A4">
        <w:rPr>
          <w:rFonts w:hint="cs"/>
          <w:szCs w:val="24"/>
          <w:rtl/>
        </w:rPr>
        <w:t xml:space="preserve"> יהא רשאי ליתן את אישורו או להימנע מכך, לפי שיקול דעתו המוחלט. </w:t>
      </w:r>
      <w:r w:rsidRPr="002819A4">
        <w:rPr>
          <w:szCs w:val="24"/>
          <w:rtl/>
        </w:rPr>
        <w:t xml:space="preserve">החלפת </w:t>
      </w:r>
      <w:r>
        <w:rPr>
          <w:rFonts w:hint="cs"/>
          <w:szCs w:val="24"/>
          <w:rtl/>
        </w:rPr>
        <w:t>נציגי ה</w:t>
      </w:r>
      <w:r w:rsidR="0002649A">
        <w:rPr>
          <w:rFonts w:hint="cs"/>
          <w:szCs w:val="24"/>
          <w:rtl/>
        </w:rPr>
        <w:t xml:space="preserve">שוכר </w:t>
      </w:r>
      <w:r w:rsidRPr="002819A4">
        <w:rPr>
          <w:szCs w:val="24"/>
          <w:rtl/>
        </w:rPr>
        <w:t xml:space="preserve">מותנית באישור </w:t>
      </w:r>
      <w:r w:rsidRPr="002819A4">
        <w:rPr>
          <w:rFonts w:hint="cs"/>
          <w:szCs w:val="24"/>
          <w:rtl/>
        </w:rPr>
        <w:t>בכתב</w:t>
      </w:r>
      <w:r w:rsidRPr="002819A4">
        <w:rPr>
          <w:szCs w:val="24"/>
          <w:rtl/>
        </w:rPr>
        <w:t xml:space="preserve"> של ה</w:t>
      </w:r>
      <w:r w:rsidR="0002649A">
        <w:rPr>
          <w:rFonts w:hint="cs"/>
          <w:szCs w:val="24"/>
          <w:rtl/>
        </w:rPr>
        <w:t>משכיר</w:t>
      </w:r>
      <w:r w:rsidRPr="002819A4">
        <w:rPr>
          <w:szCs w:val="24"/>
          <w:rtl/>
        </w:rPr>
        <w:t xml:space="preserve">. </w:t>
      </w:r>
    </w:p>
    <w:p w:rsidR="008F7CCD" w:rsidRPr="002819A4" w:rsidRDefault="008F7CCD" w:rsidP="000D2E6A">
      <w:pPr>
        <w:numPr>
          <w:ilvl w:val="1"/>
          <w:numId w:val="10"/>
        </w:numPr>
        <w:spacing w:line="360" w:lineRule="auto"/>
        <w:jc w:val="both"/>
        <w:rPr>
          <w:szCs w:val="24"/>
        </w:rPr>
      </w:pPr>
      <w:r w:rsidRPr="002819A4">
        <w:rPr>
          <w:szCs w:val="24"/>
          <w:rtl/>
        </w:rPr>
        <w:t>מבלי לגרוע מהאמור בסעיפים לעיל ה</w:t>
      </w:r>
      <w:r w:rsidR="0002649A">
        <w:rPr>
          <w:szCs w:val="24"/>
          <w:rtl/>
        </w:rPr>
        <w:t>משכיר</w:t>
      </w:r>
      <w:r w:rsidRPr="002819A4">
        <w:rPr>
          <w:szCs w:val="24"/>
          <w:rtl/>
        </w:rPr>
        <w:t xml:space="preserve"> יהא רשאי בכל עת לדרוש מן </w:t>
      </w:r>
      <w:r w:rsidRPr="002819A4">
        <w:rPr>
          <w:rFonts w:hint="cs"/>
          <w:szCs w:val="24"/>
          <w:rtl/>
        </w:rPr>
        <w:t>ה</w:t>
      </w:r>
      <w:r w:rsidR="0002649A">
        <w:rPr>
          <w:rFonts w:hint="cs"/>
          <w:szCs w:val="24"/>
          <w:rtl/>
        </w:rPr>
        <w:t xml:space="preserve">שוכר </w:t>
      </w:r>
      <w:r w:rsidRPr="002819A4">
        <w:rPr>
          <w:szCs w:val="24"/>
          <w:rtl/>
        </w:rPr>
        <w:t xml:space="preserve">להחליף את </w:t>
      </w:r>
      <w:r>
        <w:rPr>
          <w:rFonts w:hint="cs"/>
          <w:szCs w:val="24"/>
          <w:rtl/>
        </w:rPr>
        <w:t>מי מנציגיו</w:t>
      </w:r>
      <w:r w:rsidRPr="002819A4">
        <w:rPr>
          <w:szCs w:val="24"/>
          <w:rtl/>
        </w:rPr>
        <w:t xml:space="preserve"> ו</w:t>
      </w:r>
      <w:r w:rsidRPr="002819A4">
        <w:rPr>
          <w:rFonts w:hint="cs"/>
          <w:szCs w:val="24"/>
          <w:rtl/>
        </w:rPr>
        <w:t>ה</w:t>
      </w:r>
      <w:r w:rsidR="0002649A">
        <w:rPr>
          <w:rFonts w:hint="cs"/>
          <w:szCs w:val="24"/>
          <w:rtl/>
        </w:rPr>
        <w:t xml:space="preserve">שוכר </w:t>
      </w:r>
      <w:r w:rsidRPr="002819A4">
        <w:rPr>
          <w:szCs w:val="24"/>
          <w:rtl/>
        </w:rPr>
        <w:t xml:space="preserve">מתחייב לעשות כן בתוך </w:t>
      </w:r>
      <w:r w:rsidRPr="002819A4">
        <w:rPr>
          <w:rFonts w:hint="cs"/>
          <w:szCs w:val="24"/>
          <w:rtl/>
        </w:rPr>
        <w:t>14 ימי עבודה לכל היותר</w:t>
      </w:r>
      <w:r w:rsidRPr="002819A4">
        <w:rPr>
          <w:szCs w:val="24"/>
          <w:rtl/>
        </w:rPr>
        <w:t>.</w:t>
      </w:r>
    </w:p>
    <w:bookmarkEnd w:id="241"/>
    <w:p w:rsidR="00035A0E" w:rsidRDefault="008F7CCD" w:rsidP="000D2E6A">
      <w:pPr>
        <w:numPr>
          <w:ilvl w:val="0"/>
          <w:numId w:val="10"/>
        </w:numPr>
        <w:tabs>
          <w:tab w:val="clear" w:pos="1418"/>
        </w:tabs>
        <w:spacing w:line="360" w:lineRule="auto"/>
        <w:jc w:val="both"/>
        <w:rPr>
          <w:b/>
          <w:bCs/>
          <w:szCs w:val="24"/>
        </w:rPr>
      </w:pPr>
      <w:r>
        <w:rPr>
          <w:rFonts w:hint="cs"/>
          <w:b/>
          <w:bCs/>
          <w:szCs w:val="24"/>
          <w:rtl/>
        </w:rPr>
        <w:t>התחייבויות הספק</w:t>
      </w:r>
    </w:p>
    <w:p w:rsidR="00710B92" w:rsidRPr="00710B92" w:rsidRDefault="00710B92" w:rsidP="00710B92">
      <w:pPr>
        <w:tabs>
          <w:tab w:val="clear" w:pos="709"/>
          <w:tab w:val="clear" w:pos="1418"/>
        </w:tabs>
        <w:spacing w:line="360" w:lineRule="auto"/>
        <w:ind w:left="708"/>
        <w:jc w:val="both"/>
        <w:rPr>
          <w:szCs w:val="24"/>
          <w:rtl/>
        </w:rPr>
      </w:pPr>
      <w:r>
        <w:rPr>
          <w:rFonts w:hint="cs"/>
          <w:szCs w:val="24"/>
          <w:rtl/>
        </w:rPr>
        <w:t>השוכר מצהיר ומתחייב בזאת:</w:t>
      </w:r>
    </w:p>
    <w:p w:rsidR="00B13395" w:rsidRDefault="00710B92" w:rsidP="000D2E6A">
      <w:pPr>
        <w:numPr>
          <w:ilvl w:val="1"/>
          <w:numId w:val="10"/>
        </w:numPr>
        <w:spacing w:line="360" w:lineRule="auto"/>
        <w:jc w:val="both"/>
        <w:rPr>
          <w:szCs w:val="24"/>
        </w:rPr>
      </w:pPr>
      <w:bookmarkStart w:id="244" w:name="_Ref312346573"/>
      <w:r>
        <w:rPr>
          <w:rFonts w:hint="cs"/>
          <w:szCs w:val="24"/>
          <w:rtl/>
        </w:rPr>
        <w:lastRenderedPageBreak/>
        <w:t xml:space="preserve">כי </w:t>
      </w:r>
      <w:r w:rsidR="00035A0E" w:rsidRPr="002819A4">
        <w:rPr>
          <w:rFonts w:hint="cs"/>
          <w:szCs w:val="24"/>
          <w:rtl/>
        </w:rPr>
        <w:t xml:space="preserve">השירותים הנדרשים </w:t>
      </w:r>
      <w:r w:rsidR="00DA5235">
        <w:rPr>
          <w:rFonts w:hint="cs"/>
          <w:szCs w:val="24"/>
          <w:rtl/>
        </w:rPr>
        <w:t>מן ה</w:t>
      </w:r>
      <w:r w:rsidR="0002649A">
        <w:rPr>
          <w:rFonts w:hint="cs"/>
          <w:szCs w:val="24"/>
          <w:rtl/>
        </w:rPr>
        <w:t xml:space="preserve">שוכר </w:t>
      </w:r>
      <w:r w:rsidR="00035A0E" w:rsidRPr="002819A4">
        <w:rPr>
          <w:rFonts w:hint="cs"/>
          <w:szCs w:val="24"/>
          <w:rtl/>
        </w:rPr>
        <w:t xml:space="preserve">במסגרת הסכם זה (להלן: "השירותים הנדרשים"), כוללים </w:t>
      </w:r>
      <w:r w:rsidR="00BD06E3">
        <w:rPr>
          <w:rFonts w:hint="cs"/>
          <w:szCs w:val="24"/>
          <w:rtl/>
        </w:rPr>
        <w:t>שירותים</w:t>
      </w:r>
      <w:r w:rsidR="00035A0E" w:rsidRPr="002819A4">
        <w:rPr>
          <w:rFonts w:hint="cs"/>
          <w:szCs w:val="24"/>
          <w:rtl/>
        </w:rPr>
        <w:t xml:space="preserve"> </w:t>
      </w:r>
      <w:sdt>
        <w:sdtPr>
          <w:rPr>
            <w:rFonts w:ascii="Arial" w:hAnsi="Arial" w:hint="cs"/>
            <w:szCs w:val="24"/>
            <w:rtl/>
          </w:rPr>
          <w:alias w:val="Title"/>
          <w:tag w:val=""/>
          <w:id w:val="-239870464"/>
          <w:placeholder>
            <w:docPart w:val="D9668CA8F27D4948B6B2FECDBF64A280"/>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ascii="Arial" w:hAnsi="Arial" w:hint="cs"/>
              <w:szCs w:val="24"/>
              <w:rtl/>
            </w:rPr>
            <w:t>להקמה, ניהול ותפעול קפיטריה וחנות נוחות במרכז הגריאטרי-שיקומי פלימן</w:t>
          </w:r>
        </w:sdtContent>
      </w:sdt>
      <w:r w:rsidR="00322924">
        <w:rPr>
          <w:rFonts w:hint="cs"/>
          <w:szCs w:val="24"/>
          <w:rtl/>
        </w:rPr>
        <w:t xml:space="preserve">. </w:t>
      </w:r>
      <w:r w:rsidR="001331E1">
        <w:rPr>
          <w:rFonts w:hint="cs"/>
          <w:szCs w:val="24"/>
          <w:rtl/>
        </w:rPr>
        <w:t xml:space="preserve">הכול כמפורט ונגזר </w:t>
      </w:r>
      <w:r w:rsidR="00EE50F4">
        <w:rPr>
          <w:rFonts w:hint="cs"/>
          <w:szCs w:val="24"/>
          <w:rtl/>
        </w:rPr>
        <w:t>ב</w:t>
      </w:r>
      <w:r w:rsidR="00D666F9">
        <w:rPr>
          <w:rFonts w:hint="cs"/>
          <w:szCs w:val="24"/>
          <w:rtl/>
        </w:rPr>
        <w:t>פרק 1</w:t>
      </w:r>
      <w:r w:rsidR="006124BC">
        <w:rPr>
          <w:rFonts w:hint="cs"/>
          <w:szCs w:val="24"/>
          <w:rtl/>
        </w:rPr>
        <w:t xml:space="preserve"> ל</w:t>
      </w:r>
      <w:r w:rsidR="001331E1">
        <w:rPr>
          <w:rFonts w:hint="cs"/>
          <w:szCs w:val="24"/>
          <w:rtl/>
        </w:rPr>
        <w:t>מכרז</w:t>
      </w:r>
      <w:r w:rsidR="00322924">
        <w:rPr>
          <w:rFonts w:hint="cs"/>
          <w:szCs w:val="24"/>
          <w:rtl/>
        </w:rPr>
        <w:t>,</w:t>
      </w:r>
      <w:r w:rsidR="0071125E" w:rsidRPr="007C4A2E">
        <w:rPr>
          <w:rFonts w:ascii="Calibri" w:hAnsi="Calibri"/>
          <w:szCs w:val="24"/>
          <w:rtl/>
        </w:rPr>
        <w:t xml:space="preserve"> </w:t>
      </w:r>
      <w:r w:rsidR="00EE50F4">
        <w:rPr>
          <w:rFonts w:ascii="Calibri" w:hAnsi="Calibri" w:hint="cs"/>
          <w:szCs w:val="24"/>
          <w:rtl/>
        </w:rPr>
        <w:t>ו</w:t>
      </w:r>
      <w:r w:rsidR="00C640A1" w:rsidRPr="007C4A2E">
        <w:rPr>
          <w:rFonts w:ascii="Calibri" w:hAnsi="Calibri" w:hint="eastAsia"/>
          <w:szCs w:val="24"/>
          <w:rtl/>
        </w:rPr>
        <w:t>בפרק</w:t>
      </w:r>
      <w:r w:rsidR="00C640A1" w:rsidRPr="007C4A2E">
        <w:rPr>
          <w:rFonts w:ascii="Calibri" w:hAnsi="Calibri"/>
          <w:szCs w:val="24"/>
          <w:rtl/>
        </w:rPr>
        <w:t xml:space="preserve"> 2</w:t>
      </w:r>
      <w:r w:rsidR="002E74A1" w:rsidRPr="007C4A2E">
        <w:rPr>
          <w:rFonts w:ascii="Calibri" w:hAnsi="Calibri"/>
          <w:szCs w:val="24"/>
          <w:rtl/>
        </w:rPr>
        <w:t xml:space="preserve"> </w:t>
      </w:r>
      <w:r w:rsidR="00EE50F4">
        <w:rPr>
          <w:rFonts w:ascii="Calibri" w:hAnsi="Calibri"/>
          <w:szCs w:val="24"/>
          <w:rtl/>
        </w:rPr>
        <w:t>–</w:t>
      </w:r>
      <w:r w:rsidR="00EE50F4">
        <w:rPr>
          <w:rFonts w:ascii="Calibri" w:hAnsi="Calibri" w:hint="cs"/>
          <w:szCs w:val="24"/>
          <w:rtl/>
        </w:rPr>
        <w:t xml:space="preserve"> מפרט השירותים, </w:t>
      </w:r>
      <w:r w:rsidR="001331E1">
        <w:rPr>
          <w:rFonts w:hint="cs"/>
          <w:szCs w:val="24"/>
          <w:rtl/>
        </w:rPr>
        <w:t xml:space="preserve">ובהתאם לדרישות </w:t>
      </w:r>
      <w:r w:rsidR="008D4B46">
        <w:rPr>
          <w:rFonts w:hint="cs"/>
          <w:szCs w:val="24"/>
          <w:rtl/>
        </w:rPr>
        <w:t>וההתחייבויו</w:t>
      </w:r>
      <w:r w:rsidR="008D4B46">
        <w:rPr>
          <w:rFonts w:hint="eastAsia"/>
          <w:szCs w:val="24"/>
          <w:rtl/>
        </w:rPr>
        <w:t>ת</w:t>
      </w:r>
      <w:r w:rsidR="001331E1">
        <w:rPr>
          <w:rFonts w:hint="cs"/>
          <w:szCs w:val="24"/>
          <w:rtl/>
        </w:rPr>
        <w:t xml:space="preserve"> בהסכם זה</w:t>
      </w:r>
      <w:r w:rsidR="00322924">
        <w:rPr>
          <w:rFonts w:hint="cs"/>
          <w:szCs w:val="24"/>
          <w:rtl/>
        </w:rPr>
        <w:t>. ה</w:t>
      </w:r>
      <w:r w:rsidR="0002649A">
        <w:rPr>
          <w:rFonts w:hint="cs"/>
          <w:szCs w:val="24"/>
          <w:rtl/>
        </w:rPr>
        <w:t xml:space="preserve">שוכר </w:t>
      </w:r>
      <w:r w:rsidR="003F310C">
        <w:rPr>
          <w:rFonts w:hint="cs"/>
          <w:szCs w:val="24"/>
          <w:rtl/>
        </w:rPr>
        <w:t>יהיה אחראי לקיים את כל</w:t>
      </w:r>
      <w:r w:rsidR="00035A0E" w:rsidRPr="002819A4">
        <w:rPr>
          <w:rFonts w:hint="cs"/>
          <w:szCs w:val="24"/>
          <w:rtl/>
        </w:rPr>
        <w:t xml:space="preserve"> </w:t>
      </w:r>
      <w:r w:rsidR="003F310C">
        <w:rPr>
          <w:rFonts w:hint="cs"/>
          <w:szCs w:val="24"/>
          <w:rtl/>
        </w:rPr>
        <w:t>ה</w:t>
      </w:r>
      <w:r w:rsidR="00035A0E" w:rsidRPr="002819A4">
        <w:rPr>
          <w:rFonts w:hint="cs"/>
          <w:szCs w:val="24"/>
          <w:rtl/>
        </w:rPr>
        <w:t xml:space="preserve">פעילויות </w:t>
      </w:r>
      <w:r w:rsidR="003F310C">
        <w:rPr>
          <w:rFonts w:hint="cs"/>
          <w:szCs w:val="24"/>
          <w:rtl/>
        </w:rPr>
        <w:t>ה</w:t>
      </w:r>
      <w:r w:rsidR="00035A0E" w:rsidRPr="002819A4">
        <w:rPr>
          <w:rFonts w:hint="cs"/>
          <w:szCs w:val="24"/>
          <w:rtl/>
        </w:rPr>
        <w:t>תומכות</w:t>
      </w:r>
      <w:r w:rsidR="003F310C">
        <w:rPr>
          <w:rFonts w:hint="cs"/>
          <w:szCs w:val="24"/>
          <w:rtl/>
        </w:rPr>
        <w:t xml:space="preserve"> </w:t>
      </w:r>
      <w:r w:rsidR="00322924">
        <w:rPr>
          <w:rFonts w:hint="cs"/>
          <w:szCs w:val="24"/>
          <w:rtl/>
        </w:rPr>
        <w:t>להבטחת מתן השירותים הנדרשים</w:t>
      </w:r>
      <w:r w:rsidR="001A53EC">
        <w:rPr>
          <w:rFonts w:hint="cs"/>
          <w:szCs w:val="24"/>
          <w:rtl/>
        </w:rPr>
        <w:t>.</w:t>
      </w:r>
      <w:r w:rsidR="00035A0E" w:rsidRPr="002819A4">
        <w:rPr>
          <w:rFonts w:hint="cs"/>
          <w:szCs w:val="24"/>
          <w:rtl/>
        </w:rPr>
        <w:t xml:space="preserve"> </w:t>
      </w:r>
    </w:p>
    <w:p w:rsidR="00710B92" w:rsidRDefault="00710B92" w:rsidP="001A2F33">
      <w:pPr>
        <w:numPr>
          <w:ilvl w:val="1"/>
          <w:numId w:val="10"/>
        </w:numPr>
        <w:spacing w:line="360" w:lineRule="auto"/>
        <w:jc w:val="both"/>
        <w:rPr>
          <w:szCs w:val="24"/>
        </w:rPr>
      </w:pPr>
      <w:r w:rsidRPr="00710B92">
        <w:rPr>
          <w:szCs w:val="24"/>
          <w:rtl/>
        </w:rPr>
        <w:t>כי הינו בעל הידע המקצועי, הניסיון, המיומנות והיכולת הפיננסית לביצוע כל</w:t>
      </w:r>
      <w:r w:rsidRPr="00710B92">
        <w:rPr>
          <w:rFonts w:hint="cs"/>
          <w:szCs w:val="24"/>
          <w:rtl/>
        </w:rPr>
        <w:t xml:space="preserve"> </w:t>
      </w:r>
      <w:r w:rsidRPr="00710B92">
        <w:rPr>
          <w:szCs w:val="24"/>
          <w:rtl/>
        </w:rPr>
        <w:t xml:space="preserve">התחייבויותיו עפ"י תנאי הסכם זה, וכי יש בידו את כל הציוד, האמצעים </w:t>
      </w:r>
      <w:r>
        <w:rPr>
          <w:rFonts w:hint="cs"/>
          <w:szCs w:val="24"/>
          <w:rtl/>
        </w:rPr>
        <w:t>(</w:t>
      </w:r>
      <w:r w:rsidRPr="00710B92">
        <w:rPr>
          <w:szCs w:val="24"/>
          <w:rtl/>
        </w:rPr>
        <w:t>לרבות</w:t>
      </w:r>
      <w:r w:rsidRPr="00710B92">
        <w:rPr>
          <w:rFonts w:hint="cs"/>
          <w:szCs w:val="24"/>
          <w:rtl/>
        </w:rPr>
        <w:t xml:space="preserve"> </w:t>
      </w:r>
      <w:r w:rsidRPr="00710B92">
        <w:rPr>
          <w:szCs w:val="24"/>
          <w:rtl/>
        </w:rPr>
        <w:t>כספיים, ארגוניים וכל אמצעי אחר</w:t>
      </w:r>
      <w:r>
        <w:rPr>
          <w:rFonts w:hint="cs"/>
          <w:szCs w:val="24"/>
          <w:rtl/>
        </w:rPr>
        <w:t>)</w:t>
      </w:r>
      <w:r w:rsidRPr="00710B92">
        <w:rPr>
          <w:szCs w:val="24"/>
          <w:rtl/>
        </w:rPr>
        <w:t xml:space="preserve"> וכוח האדם המקצועי הדרושים לצורך מילוי כל</w:t>
      </w:r>
      <w:r w:rsidRPr="00710B92">
        <w:rPr>
          <w:rFonts w:hint="cs"/>
          <w:szCs w:val="24"/>
          <w:rtl/>
        </w:rPr>
        <w:t xml:space="preserve"> </w:t>
      </w:r>
      <w:r w:rsidRPr="00710B92">
        <w:rPr>
          <w:szCs w:val="24"/>
          <w:rtl/>
        </w:rPr>
        <w:t>התחייבויותיו לפי הסכם זה ולפי מסמכי המכרז במלואן, והכל באיכות וטיב</w:t>
      </w:r>
      <w:r w:rsidRPr="00710B92">
        <w:rPr>
          <w:rFonts w:hint="cs"/>
          <w:szCs w:val="24"/>
          <w:rtl/>
        </w:rPr>
        <w:t xml:space="preserve"> </w:t>
      </w:r>
      <w:r w:rsidRPr="00710B92">
        <w:rPr>
          <w:szCs w:val="24"/>
          <w:rtl/>
        </w:rPr>
        <w:t>מעולים, ולשביעות רצונו המלא של המשכיר.</w:t>
      </w:r>
    </w:p>
    <w:p w:rsidR="00BC1A38" w:rsidRPr="008A7601" w:rsidRDefault="008A7601" w:rsidP="00C16540">
      <w:pPr>
        <w:numPr>
          <w:ilvl w:val="1"/>
          <w:numId w:val="10"/>
        </w:numPr>
        <w:spacing w:line="360" w:lineRule="auto"/>
        <w:jc w:val="both"/>
        <w:rPr>
          <w:szCs w:val="24"/>
        </w:rPr>
      </w:pPr>
      <w:r w:rsidRPr="008A7601">
        <w:rPr>
          <w:szCs w:val="24"/>
          <w:rtl/>
        </w:rPr>
        <w:t>כי ניתנה לו האפשרות לראות ולבדוק היטב, בעיני מומחה, את המושכר וסביבתו,</w:t>
      </w:r>
      <w:r w:rsidRPr="008A7601">
        <w:rPr>
          <w:rFonts w:hint="cs"/>
          <w:szCs w:val="24"/>
          <w:rtl/>
        </w:rPr>
        <w:t xml:space="preserve"> </w:t>
      </w:r>
      <w:r w:rsidRPr="008A7601">
        <w:rPr>
          <w:szCs w:val="24"/>
          <w:rtl/>
        </w:rPr>
        <w:t>מיקומו, סביבתו, דרכי הגישה אליו ואת כל המצוי בו, לרבות התשתיות הקיימות,</w:t>
      </w:r>
      <w:r w:rsidRPr="008A7601">
        <w:rPr>
          <w:rFonts w:hint="cs"/>
          <w:szCs w:val="24"/>
          <w:rtl/>
        </w:rPr>
        <w:t xml:space="preserve"> </w:t>
      </w:r>
      <w:r w:rsidRPr="008A7601">
        <w:rPr>
          <w:szCs w:val="24"/>
          <w:rtl/>
        </w:rPr>
        <w:t>וכי נכונותו להתקשר בהסכם זה מבוססת על בדיקתו הנ"ל או על ויתור בלתי חוזר</w:t>
      </w:r>
      <w:r w:rsidRPr="008A7601">
        <w:rPr>
          <w:rFonts w:hint="cs"/>
          <w:szCs w:val="24"/>
          <w:rtl/>
        </w:rPr>
        <w:t xml:space="preserve"> </w:t>
      </w:r>
      <w:r w:rsidRPr="008A7601">
        <w:rPr>
          <w:szCs w:val="24"/>
          <w:rtl/>
        </w:rPr>
        <w:t>ומודע מרצון על ביצוע בדיקה כאמור.</w:t>
      </w:r>
    </w:p>
    <w:p w:rsidR="002D1114" w:rsidRPr="00AC5933" w:rsidRDefault="002D1114" w:rsidP="00AC5933">
      <w:pPr>
        <w:numPr>
          <w:ilvl w:val="1"/>
          <w:numId w:val="10"/>
        </w:numPr>
        <w:spacing w:line="360" w:lineRule="auto"/>
        <w:jc w:val="both"/>
        <w:rPr>
          <w:szCs w:val="24"/>
        </w:rPr>
      </w:pPr>
      <w:r w:rsidRPr="00AC5933">
        <w:rPr>
          <w:rFonts w:hint="cs"/>
          <w:szCs w:val="24"/>
          <w:rtl/>
        </w:rPr>
        <w:t>כי</w:t>
      </w:r>
      <w:r w:rsidRPr="00AC5933">
        <w:rPr>
          <w:szCs w:val="24"/>
          <w:rtl/>
        </w:rPr>
        <w:t xml:space="preserve"> </w:t>
      </w:r>
      <w:r w:rsidRPr="00AC5933">
        <w:rPr>
          <w:rFonts w:hint="cs"/>
          <w:szCs w:val="24"/>
          <w:rtl/>
        </w:rPr>
        <w:t>יבצע</w:t>
      </w:r>
      <w:r w:rsidRPr="00AC5933">
        <w:rPr>
          <w:szCs w:val="24"/>
          <w:rtl/>
        </w:rPr>
        <w:t xml:space="preserve"> </w:t>
      </w:r>
      <w:r w:rsidRPr="00AC5933">
        <w:rPr>
          <w:rFonts w:hint="cs"/>
          <w:szCs w:val="24"/>
          <w:rtl/>
        </w:rPr>
        <w:t>את</w:t>
      </w:r>
      <w:r w:rsidRPr="00AC5933">
        <w:rPr>
          <w:szCs w:val="24"/>
          <w:rtl/>
        </w:rPr>
        <w:t xml:space="preserve"> </w:t>
      </w:r>
      <w:r w:rsidRPr="00AC5933">
        <w:rPr>
          <w:rFonts w:hint="cs"/>
          <w:szCs w:val="24"/>
          <w:rtl/>
        </w:rPr>
        <w:t>התחייבויותיו</w:t>
      </w:r>
      <w:r w:rsidRPr="00AC5933">
        <w:rPr>
          <w:szCs w:val="24"/>
          <w:rtl/>
        </w:rPr>
        <w:t xml:space="preserve"> </w:t>
      </w:r>
      <w:r w:rsidRPr="00AC5933">
        <w:rPr>
          <w:rFonts w:hint="cs"/>
          <w:szCs w:val="24"/>
          <w:rtl/>
        </w:rPr>
        <w:t>נשוא</w:t>
      </w:r>
      <w:r w:rsidRPr="00AC5933">
        <w:rPr>
          <w:szCs w:val="24"/>
          <w:rtl/>
        </w:rPr>
        <w:t xml:space="preserve"> </w:t>
      </w:r>
      <w:r w:rsidRPr="00AC5933">
        <w:rPr>
          <w:rFonts w:hint="cs"/>
          <w:szCs w:val="24"/>
          <w:rtl/>
        </w:rPr>
        <w:t>הסכם</w:t>
      </w:r>
      <w:r w:rsidRPr="00AC5933">
        <w:rPr>
          <w:szCs w:val="24"/>
          <w:rtl/>
        </w:rPr>
        <w:t xml:space="preserve"> </w:t>
      </w:r>
      <w:r w:rsidRPr="00AC5933">
        <w:rPr>
          <w:rFonts w:hint="cs"/>
          <w:szCs w:val="24"/>
          <w:rtl/>
        </w:rPr>
        <w:t>זה</w:t>
      </w:r>
      <w:r w:rsidRPr="00AC5933">
        <w:rPr>
          <w:szCs w:val="24"/>
          <w:rtl/>
        </w:rPr>
        <w:t xml:space="preserve"> </w:t>
      </w:r>
      <w:r w:rsidRPr="00AC5933">
        <w:rPr>
          <w:rFonts w:hint="cs"/>
          <w:szCs w:val="24"/>
          <w:rtl/>
        </w:rPr>
        <w:t>בנאמנות</w:t>
      </w:r>
      <w:r w:rsidRPr="00AC5933">
        <w:rPr>
          <w:szCs w:val="24"/>
          <w:rtl/>
        </w:rPr>
        <w:t xml:space="preserve"> </w:t>
      </w:r>
      <w:r w:rsidRPr="00AC5933">
        <w:rPr>
          <w:rFonts w:hint="cs"/>
          <w:szCs w:val="24"/>
          <w:rtl/>
        </w:rPr>
        <w:t>ובמומחיות</w:t>
      </w:r>
      <w:r w:rsidRPr="00AC5933">
        <w:rPr>
          <w:szCs w:val="24"/>
          <w:rtl/>
        </w:rPr>
        <w:t xml:space="preserve">, </w:t>
      </w:r>
      <w:r w:rsidRPr="00AC5933">
        <w:rPr>
          <w:rFonts w:hint="cs"/>
          <w:szCs w:val="24"/>
          <w:rtl/>
        </w:rPr>
        <w:t>תוך</w:t>
      </w:r>
      <w:r w:rsidRPr="00AC5933">
        <w:rPr>
          <w:szCs w:val="24"/>
          <w:rtl/>
        </w:rPr>
        <w:t xml:space="preserve"> </w:t>
      </w:r>
      <w:r w:rsidRPr="00AC5933">
        <w:rPr>
          <w:rFonts w:hint="cs"/>
          <w:szCs w:val="24"/>
          <w:rtl/>
        </w:rPr>
        <w:t>השקעת</w:t>
      </w:r>
      <w:r w:rsidRPr="00AC5933">
        <w:rPr>
          <w:szCs w:val="24"/>
          <w:rtl/>
        </w:rPr>
        <w:t xml:space="preserve"> </w:t>
      </w:r>
      <w:r w:rsidRPr="00AC5933">
        <w:rPr>
          <w:rFonts w:hint="cs"/>
          <w:szCs w:val="24"/>
          <w:rtl/>
        </w:rPr>
        <w:t>מירב</w:t>
      </w:r>
      <w:r w:rsidR="00AC5933" w:rsidRPr="00AC5933">
        <w:rPr>
          <w:rFonts w:hint="cs"/>
          <w:szCs w:val="24"/>
          <w:rtl/>
        </w:rPr>
        <w:t xml:space="preserve"> </w:t>
      </w:r>
      <w:r w:rsidRPr="00AC5933">
        <w:rPr>
          <w:rFonts w:hint="cs"/>
          <w:szCs w:val="24"/>
          <w:rtl/>
        </w:rPr>
        <w:t>המאמצים</w:t>
      </w:r>
      <w:r w:rsidRPr="00AC5933">
        <w:rPr>
          <w:szCs w:val="24"/>
          <w:rtl/>
        </w:rPr>
        <w:t xml:space="preserve">, </w:t>
      </w:r>
      <w:r w:rsidRPr="00AC5933">
        <w:rPr>
          <w:rFonts w:hint="cs"/>
          <w:szCs w:val="24"/>
          <w:rtl/>
        </w:rPr>
        <w:t>האמצעים</w:t>
      </w:r>
      <w:r w:rsidRPr="00AC5933">
        <w:rPr>
          <w:szCs w:val="24"/>
          <w:rtl/>
        </w:rPr>
        <w:t xml:space="preserve"> </w:t>
      </w:r>
      <w:r w:rsidRPr="00AC5933">
        <w:rPr>
          <w:rFonts w:hint="cs"/>
          <w:szCs w:val="24"/>
          <w:rtl/>
        </w:rPr>
        <w:t>והכישורים</w:t>
      </w:r>
      <w:r w:rsidRPr="00AC5933">
        <w:rPr>
          <w:szCs w:val="24"/>
          <w:rtl/>
        </w:rPr>
        <w:t xml:space="preserve">, </w:t>
      </w:r>
      <w:r w:rsidRPr="00AC5933">
        <w:rPr>
          <w:rFonts w:hint="cs"/>
          <w:szCs w:val="24"/>
          <w:rtl/>
        </w:rPr>
        <w:t>הקפדה</w:t>
      </w:r>
      <w:r w:rsidRPr="00AC5933">
        <w:rPr>
          <w:szCs w:val="24"/>
          <w:rtl/>
        </w:rPr>
        <w:t xml:space="preserve"> </w:t>
      </w:r>
      <w:r w:rsidRPr="00AC5933">
        <w:rPr>
          <w:rFonts w:hint="cs"/>
          <w:szCs w:val="24"/>
          <w:rtl/>
        </w:rPr>
        <w:t>על</w:t>
      </w:r>
      <w:r w:rsidRPr="00AC5933">
        <w:rPr>
          <w:szCs w:val="24"/>
          <w:rtl/>
        </w:rPr>
        <w:t xml:space="preserve"> </w:t>
      </w:r>
      <w:r w:rsidRPr="00AC5933">
        <w:rPr>
          <w:rFonts w:hint="cs"/>
          <w:szCs w:val="24"/>
          <w:rtl/>
        </w:rPr>
        <w:t>סטנד</w:t>
      </w:r>
      <w:r w:rsidR="00B17501">
        <w:rPr>
          <w:rFonts w:hint="cs"/>
          <w:szCs w:val="24"/>
          <w:rtl/>
        </w:rPr>
        <w:t>ר</w:t>
      </w:r>
      <w:r w:rsidRPr="00AC5933">
        <w:rPr>
          <w:rFonts w:hint="cs"/>
          <w:szCs w:val="24"/>
          <w:rtl/>
        </w:rPr>
        <w:t>ט</w:t>
      </w:r>
      <w:r w:rsidRPr="00AC5933">
        <w:rPr>
          <w:szCs w:val="24"/>
          <w:rtl/>
        </w:rPr>
        <w:t xml:space="preserve"> </w:t>
      </w:r>
      <w:r w:rsidRPr="00AC5933">
        <w:rPr>
          <w:rFonts w:hint="cs"/>
          <w:szCs w:val="24"/>
          <w:rtl/>
        </w:rPr>
        <w:t>שירות</w:t>
      </w:r>
      <w:r w:rsidRPr="00AC5933">
        <w:rPr>
          <w:szCs w:val="24"/>
          <w:rtl/>
        </w:rPr>
        <w:t xml:space="preserve"> </w:t>
      </w:r>
      <w:r w:rsidRPr="00AC5933">
        <w:rPr>
          <w:rFonts w:hint="cs"/>
          <w:szCs w:val="24"/>
          <w:rtl/>
        </w:rPr>
        <w:t>גבוה</w:t>
      </w:r>
      <w:r w:rsidRPr="00AC5933">
        <w:rPr>
          <w:szCs w:val="24"/>
          <w:rtl/>
        </w:rPr>
        <w:t xml:space="preserve"> </w:t>
      </w:r>
      <w:r w:rsidRPr="00AC5933">
        <w:rPr>
          <w:rFonts w:hint="cs"/>
          <w:szCs w:val="24"/>
          <w:rtl/>
        </w:rPr>
        <w:t>ותוך</w:t>
      </w:r>
      <w:r w:rsidRPr="00AC5933">
        <w:rPr>
          <w:szCs w:val="24"/>
          <w:rtl/>
        </w:rPr>
        <w:t xml:space="preserve"> </w:t>
      </w:r>
      <w:r w:rsidRPr="00AC5933">
        <w:rPr>
          <w:rFonts w:hint="cs"/>
          <w:szCs w:val="24"/>
          <w:rtl/>
        </w:rPr>
        <w:t>ניצול</w:t>
      </w:r>
      <w:r w:rsidRPr="00AC5933">
        <w:rPr>
          <w:szCs w:val="24"/>
          <w:rtl/>
        </w:rPr>
        <w:t xml:space="preserve"> </w:t>
      </w:r>
      <w:r w:rsidRPr="00AC5933">
        <w:rPr>
          <w:rFonts w:hint="cs"/>
          <w:szCs w:val="24"/>
          <w:rtl/>
        </w:rPr>
        <w:t>כל</w:t>
      </w:r>
      <w:r w:rsidR="00AC5933" w:rsidRPr="00AC5933">
        <w:rPr>
          <w:rFonts w:hint="cs"/>
          <w:szCs w:val="24"/>
          <w:rtl/>
        </w:rPr>
        <w:t xml:space="preserve"> </w:t>
      </w:r>
      <w:r w:rsidRPr="00AC5933">
        <w:rPr>
          <w:rFonts w:hint="cs"/>
          <w:szCs w:val="24"/>
          <w:rtl/>
        </w:rPr>
        <w:t>הידע</w:t>
      </w:r>
      <w:r w:rsidRPr="00AC5933">
        <w:rPr>
          <w:szCs w:val="24"/>
          <w:rtl/>
        </w:rPr>
        <w:t xml:space="preserve"> </w:t>
      </w:r>
      <w:r w:rsidRPr="00AC5933">
        <w:rPr>
          <w:rFonts w:hint="cs"/>
          <w:szCs w:val="24"/>
          <w:rtl/>
        </w:rPr>
        <w:t>הרלוונטי</w:t>
      </w:r>
      <w:r w:rsidRPr="00AC5933">
        <w:rPr>
          <w:szCs w:val="24"/>
          <w:rtl/>
        </w:rPr>
        <w:t xml:space="preserve"> </w:t>
      </w:r>
      <w:r w:rsidRPr="00AC5933">
        <w:rPr>
          <w:rFonts w:hint="cs"/>
          <w:szCs w:val="24"/>
          <w:rtl/>
        </w:rPr>
        <w:t>לביצוע</w:t>
      </w:r>
      <w:r w:rsidRPr="00AC5933">
        <w:rPr>
          <w:szCs w:val="24"/>
          <w:rtl/>
        </w:rPr>
        <w:t xml:space="preserve"> </w:t>
      </w:r>
      <w:r w:rsidRPr="00AC5933">
        <w:rPr>
          <w:rFonts w:hint="cs"/>
          <w:szCs w:val="24"/>
          <w:rtl/>
        </w:rPr>
        <w:t>ההתחייבויות</w:t>
      </w:r>
      <w:r w:rsidRPr="00AC5933">
        <w:rPr>
          <w:szCs w:val="24"/>
          <w:rtl/>
        </w:rPr>
        <w:t xml:space="preserve"> </w:t>
      </w:r>
      <w:r w:rsidRPr="00AC5933">
        <w:rPr>
          <w:rFonts w:hint="cs"/>
          <w:szCs w:val="24"/>
          <w:rtl/>
        </w:rPr>
        <w:t>הנ</w:t>
      </w:r>
      <w:r w:rsidRPr="00AC5933">
        <w:rPr>
          <w:szCs w:val="24"/>
          <w:rtl/>
        </w:rPr>
        <w:t>"</w:t>
      </w:r>
      <w:r w:rsidRPr="00AC5933">
        <w:rPr>
          <w:rFonts w:hint="cs"/>
          <w:szCs w:val="24"/>
          <w:rtl/>
        </w:rPr>
        <w:t>ל</w:t>
      </w:r>
      <w:r w:rsidRPr="00AC5933">
        <w:rPr>
          <w:szCs w:val="24"/>
          <w:rtl/>
        </w:rPr>
        <w:t xml:space="preserve">, </w:t>
      </w:r>
      <w:r w:rsidRPr="00AC5933">
        <w:rPr>
          <w:rFonts w:hint="cs"/>
          <w:szCs w:val="24"/>
          <w:rtl/>
        </w:rPr>
        <w:t>כל</w:t>
      </w:r>
      <w:r w:rsidRPr="00AC5933">
        <w:rPr>
          <w:szCs w:val="24"/>
          <w:rtl/>
        </w:rPr>
        <w:t xml:space="preserve"> </w:t>
      </w:r>
      <w:r w:rsidRPr="00AC5933">
        <w:rPr>
          <w:rFonts w:hint="cs"/>
          <w:szCs w:val="24"/>
          <w:rtl/>
        </w:rPr>
        <w:t>זאת</w:t>
      </w:r>
      <w:r w:rsidRPr="00AC5933">
        <w:rPr>
          <w:szCs w:val="24"/>
          <w:rtl/>
        </w:rPr>
        <w:t xml:space="preserve"> </w:t>
      </w:r>
      <w:r w:rsidRPr="00AC5933">
        <w:rPr>
          <w:rFonts w:hint="cs"/>
          <w:szCs w:val="24"/>
          <w:rtl/>
        </w:rPr>
        <w:t>תוך</w:t>
      </w:r>
      <w:r w:rsidRPr="00AC5933">
        <w:rPr>
          <w:szCs w:val="24"/>
          <w:rtl/>
        </w:rPr>
        <w:t xml:space="preserve"> </w:t>
      </w:r>
      <w:r w:rsidRPr="00AC5933">
        <w:rPr>
          <w:rFonts w:hint="cs"/>
          <w:szCs w:val="24"/>
          <w:rtl/>
        </w:rPr>
        <w:t>עמידה</w:t>
      </w:r>
      <w:r w:rsidRPr="00AC5933">
        <w:rPr>
          <w:szCs w:val="24"/>
          <w:rtl/>
        </w:rPr>
        <w:t xml:space="preserve"> </w:t>
      </w:r>
      <w:r w:rsidRPr="00AC5933">
        <w:rPr>
          <w:rFonts w:hint="cs"/>
          <w:szCs w:val="24"/>
          <w:rtl/>
        </w:rPr>
        <w:t>בלוחות</w:t>
      </w:r>
      <w:r w:rsidRPr="00AC5933">
        <w:rPr>
          <w:szCs w:val="24"/>
          <w:rtl/>
        </w:rPr>
        <w:t xml:space="preserve"> </w:t>
      </w:r>
      <w:r w:rsidRPr="00AC5933">
        <w:rPr>
          <w:rFonts w:hint="cs"/>
          <w:szCs w:val="24"/>
          <w:rtl/>
        </w:rPr>
        <w:t>הזמני</w:t>
      </w:r>
      <w:r w:rsidR="00AC5933">
        <w:rPr>
          <w:rFonts w:hint="cs"/>
          <w:szCs w:val="24"/>
          <w:rtl/>
        </w:rPr>
        <w:t xml:space="preserve">ם </w:t>
      </w:r>
      <w:r w:rsidR="00AC5933" w:rsidRPr="00AC5933">
        <w:rPr>
          <w:rFonts w:hint="cs"/>
          <w:szCs w:val="24"/>
          <w:rtl/>
        </w:rPr>
        <w:t xml:space="preserve"> </w:t>
      </w:r>
      <w:r w:rsidRPr="00AC5933">
        <w:rPr>
          <w:rFonts w:hint="cs"/>
          <w:szCs w:val="24"/>
          <w:rtl/>
        </w:rPr>
        <w:t>כמפורט</w:t>
      </w:r>
      <w:r w:rsidRPr="00AC5933">
        <w:rPr>
          <w:szCs w:val="24"/>
          <w:rtl/>
        </w:rPr>
        <w:t xml:space="preserve"> </w:t>
      </w:r>
      <w:r w:rsidRPr="00AC5933">
        <w:rPr>
          <w:rFonts w:hint="cs"/>
          <w:szCs w:val="24"/>
          <w:rtl/>
        </w:rPr>
        <w:t>בהסכם</w:t>
      </w:r>
      <w:r w:rsidRPr="00AC5933">
        <w:rPr>
          <w:szCs w:val="24"/>
          <w:rtl/>
        </w:rPr>
        <w:t xml:space="preserve"> </w:t>
      </w:r>
      <w:r w:rsidRPr="00AC5933">
        <w:rPr>
          <w:rFonts w:hint="cs"/>
          <w:szCs w:val="24"/>
          <w:rtl/>
        </w:rPr>
        <w:t>זה</w:t>
      </w:r>
      <w:r w:rsidRPr="00AC5933">
        <w:rPr>
          <w:szCs w:val="24"/>
          <w:rtl/>
        </w:rPr>
        <w:t xml:space="preserve"> </w:t>
      </w:r>
      <w:r w:rsidRPr="00AC5933">
        <w:rPr>
          <w:rFonts w:hint="cs"/>
          <w:szCs w:val="24"/>
          <w:rtl/>
        </w:rPr>
        <w:t>ומילוי</w:t>
      </w:r>
      <w:r w:rsidRPr="00AC5933">
        <w:rPr>
          <w:szCs w:val="24"/>
          <w:rtl/>
        </w:rPr>
        <w:t xml:space="preserve"> </w:t>
      </w:r>
      <w:r w:rsidRPr="00AC5933">
        <w:rPr>
          <w:rFonts w:hint="cs"/>
          <w:szCs w:val="24"/>
          <w:rtl/>
        </w:rPr>
        <w:t>דווקני</w:t>
      </w:r>
      <w:r w:rsidRPr="00AC5933">
        <w:rPr>
          <w:szCs w:val="24"/>
          <w:rtl/>
        </w:rPr>
        <w:t xml:space="preserve"> </w:t>
      </w:r>
      <w:r w:rsidRPr="00AC5933">
        <w:rPr>
          <w:rFonts w:hint="cs"/>
          <w:szCs w:val="24"/>
          <w:rtl/>
        </w:rPr>
        <w:t>של</w:t>
      </w:r>
      <w:r w:rsidRPr="00AC5933">
        <w:rPr>
          <w:szCs w:val="24"/>
          <w:rtl/>
        </w:rPr>
        <w:t xml:space="preserve"> </w:t>
      </w:r>
      <w:r w:rsidRPr="00AC5933">
        <w:rPr>
          <w:rFonts w:hint="cs"/>
          <w:szCs w:val="24"/>
          <w:rtl/>
        </w:rPr>
        <w:t>הוראות</w:t>
      </w:r>
      <w:r w:rsidRPr="00AC5933">
        <w:rPr>
          <w:szCs w:val="24"/>
          <w:rtl/>
        </w:rPr>
        <w:t xml:space="preserve"> </w:t>
      </w:r>
      <w:r w:rsidRPr="00AC5933">
        <w:rPr>
          <w:rFonts w:hint="cs"/>
          <w:szCs w:val="24"/>
          <w:rtl/>
        </w:rPr>
        <w:t>ההסכם</w:t>
      </w:r>
      <w:r w:rsidRPr="00AC5933">
        <w:rPr>
          <w:szCs w:val="24"/>
          <w:rtl/>
        </w:rPr>
        <w:t xml:space="preserve"> </w:t>
      </w:r>
      <w:r w:rsidRPr="00AC5933">
        <w:rPr>
          <w:rFonts w:hint="cs"/>
          <w:szCs w:val="24"/>
          <w:rtl/>
        </w:rPr>
        <w:t>וההוראות</w:t>
      </w:r>
      <w:r w:rsidRPr="00AC5933">
        <w:rPr>
          <w:szCs w:val="24"/>
          <w:rtl/>
        </w:rPr>
        <w:t xml:space="preserve"> </w:t>
      </w:r>
      <w:r w:rsidRPr="00AC5933">
        <w:rPr>
          <w:rFonts w:hint="cs"/>
          <w:szCs w:val="24"/>
          <w:rtl/>
        </w:rPr>
        <w:t>שתינתנה</w:t>
      </w:r>
      <w:r w:rsidRPr="00AC5933">
        <w:rPr>
          <w:szCs w:val="24"/>
          <w:rtl/>
        </w:rPr>
        <w:t xml:space="preserve"> </w:t>
      </w:r>
      <w:r w:rsidRPr="00AC5933">
        <w:rPr>
          <w:rFonts w:hint="cs"/>
          <w:szCs w:val="24"/>
          <w:rtl/>
        </w:rPr>
        <w:t>לו</w:t>
      </w:r>
      <w:r w:rsidRPr="00AC5933">
        <w:rPr>
          <w:szCs w:val="24"/>
          <w:rtl/>
        </w:rPr>
        <w:t xml:space="preserve"> </w:t>
      </w:r>
      <w:r w:rsidR="00AC5933">
        <w:rPr>
          <w:rFonts w:hint="cs"/>
          <w:szCs w:val="24"/>
          <w:rtl/>
        </w:rPr>
        <w:t xml:space="preserve">על </w:t>
      </w:r>
      <w:r w:rsidRPr="00AC5933">
        <w:rPr>
          <w:rFonts w:hint="cs"/>
          <w:szCs w:val="24"/>
          <w:rtl/>
        </w:rPr>
        <w:t>ידי</w:t>
      </w:r>
      <w:r w:rsidRPr="00AC5933">
        <w:rPr>
          <w:szCs w:val="24"/>
          <w:rtl/>
        </w:rPr>
        <w:t xml:space="preserve"> </w:t>
      </w:r>
      <w:r w:rsidRPr="00AC5933">
        <w:rPr>
          <w:rFonts w:hint="cs"/>
          <w:szCs w:val="24"/>
          <w:rtl/>
        </w:rPr>
        <w:t>המשכיר</w:t>
      </w:r>
      <w:r w:rsidRPr="00AC5933">
        <w:rPr>
          <w:szCs w:val="24"/>
          <w:rtl/>
        </w:rPr>
        <w:t xml:space="preserve"> </w:t>
      </w:r>
      <w:r w:rsidRPr="00AC5933">
        <w:rPr>
          <w:rFonts w:hint="cs"/>
          <w:szCs w:val="24"/>
          <w:rtl/>
        </w:rPr>
        <w:t>בהתאם</w:t>
      </w:r>
      <w:r w:rsidRPr="00AC5933">
        <w:rPr>
          <w:szCs w:val="24"/>
          <w:rtl/>
        </w:rPr>
        <w:t xml:space="preserve"> </w:t>
      </w:r>
      <w:r w:rsidRPr="00AC5933">
        <w:rPr>
          <w:rFonts w:hint="cs"/>
          <w:szCs w:val="24"/>
          <w:rtl/>
        </w:rPr>
        <w:t>להסכם</w:t>
      </w:r>
      <w:r w:rsidRPr="00AC5933">
        <w:rPr>
          <w:szCs w:val="24"/>
        </w:rPr>
        <w:t>.</w:t>
      </w:r>
    </w:p>
    <w:p w:rsidR="00882BFD" w:rsidRDefault="00882BFD" w:rsidP="00AC5933">
      <w:pPr>
        <w:numPr>
          <w:ilvl w:val="0"/>
          <w:numId w:val="10"/>
        </w:numPr>
        <w:tabs>
          <w:tab w:val="clear" w:pos="1418"/>
        </w:tabs>
        <w:spacing w:line="360" w:lineRule="auto"/>
        <w:jc w:val="both"/>
        <w:rPr>
          <w:b/>
          <w:bCs/>
          <w:szCs w:val="24"/>
        </w:rPr>
      </w:pPr>
      <w:bookmarkStart w:id="245" w:name="_Ref315172115"/>
      <w:bookmarkEnd w:id="244"/>
      <w:r>
        <w:rPr>
          <w:rFonts w:hint="cs"/>
          <w:b/>
          <w:bCs/>
          <w:szCs w:val="24"/>
          <w:rtl/>
        </w:rPr>
        <w:t>אי-תחולת חוקי הגנת הדייר</w:t>
      </w:r>
    </w:p>
    <w:p w:rsidR="00882BFD" w:rsidRPr="00882BFD" w:rsidRDefault="00882BFD" w:rsidP="00882BFD">
      <w:pPr>
        <w:numPr>
          <w:ilvl w:val="1"/>
          <w:numId w:val="10"/>
        </w:numPr>
        <w:tabs>
          <w:tab w:val="clear" w:pos="1416"/>
        </w:tabs>
        <w:spacing w:line="360" w:lineRule="auto"/>
        <w:jc w:val="both"/>
        <w:rPr>
          <w:szCs w:val="24"/>
          <w:rtl/>
        </w:rPr>
      </w:pPr>
      <w:r w:rsidRPr="00882BFD">
        <w:rPr>
          <w:szCs w:val="24"/>
          <w:rtl/>
        </w:rPr>
        <w:t xml:space="preserve">שכירות השוכר והמושכר אינם מוגנים על פי הוראת חוק הגנת הדייר </w:t>
      </w:r>
      <w:r>
        <w:rPr>
          <w:rFonts w:hint="cs"/>
          <w:szCs w:val="24"/>
          <w:rtl/>
        </w:rPr>
        <w:t>[</w:t>
      </w:r>
      <w:r w:rsidRPr="00882BFD">
        <w:rPr>
          <w:szCs w:val="24"/>
          <w:rtl/>
        </w:rPr>
        <w:t>נוסח משולב</w:t>
      </w:r>
      <w:r>
        <w:rPr>
          <w:rFonts w:hint="cs"/>
          <w:szCs w:val="24"/>
          <w:rtl/>
        </w:rPr>
        <w:t>]</w:t>
      </w:r>
      <w:r w:rsidRPr="00882BFD">
        <w:rPr>
          <w:szCs w:val="24"/>
          <w:rtl/>
        </w:rPr>
        <w:t>,</w:t>
      </w:r>
      <w:r w:rsidRPr="00882BFD">
        <w:rPr>
          <w:rFonts w:hint="cs"/>
          <w:szCs w:val="24"/>
          <w:rtl/>
        </w:rPr>
        <w:t xml:space="preserve"> </w:t>
      </w:r>
      <w:r w:rsidRPr="00882BFD">
        <w:rPr>
          <w:szCs w:val="24"/>
          <w:rtl/>
        </w:rPr>
        <w:t xml:space="preserve">התשל"ב </w:t>
      </w:r>
      <w:r>
        <w:rPr>
          <w:rFonts w:hint="cs"/>
          <w:szCs w:val="24"/>
          <w:rtl/>
        </w:rPr>
        <w:t>1972 (</w:t>
      </w:r>
      <w:r w:rsidRPr="00882BFD">
        <w:rPr>
          <w:szCs w:val="24"/>
          <w:rtl/>
        </w:rPr>
        <w:t xml:space="preserve">להלן: </w:t>
      </w:r>
      <w:r w:rsidRPr="00882BFD">
        <w:rPr>
          <w:b/>
          <w:bCs/>
          <w:szCs w:val="24"/>
          <w:rtl/>
        </w:rPr>
        <w:t>"חוק הגנת הדייר"</w:t>
      </w:r>
      <w:r>
        <w:rPr>
          <w:rFonts w:hint="cs"/>
          <w:szCs w:val="24"/>
          <w:rtl/>
        </w:rPr>
        <w:t>)</w:t>
      </w:r>
      <w:r w:rsidRPr="00882BFD">
        <w:rPr>
          <w:szCs w:val="24"/>
          <w:rtl/>
        </w:rPr>
        <w:t xml:space="preserve"> ולא על פי הוראות כל חוק אחר קיים או שייחקק בעתיד המגן על שוכר בכל דרך שהיא, והחוקים האמורים ותיקוניהם וכן</w:t>
      </w:r>
      <w:r w:rsidRPr="00882BFD">
        <w:rPr>
          <w:rFonts w:hint="cs"/>
          <w:szCs w:val="24"/>
          <w:rtl/>
        </w:rPr>
        <w:t xml:space="preserve"> </w:t>
      </w:r>
      <w:r w:rsidRPr="00882BFD">
        <w:rPr>
          <w:szCs w:val="24"/>
          <w:rtl/>
        </w:rPr>
        <w:t>התקנות ו/או הצווים שהותקנו ו/או יותקנו על פיהם אינם חלים ולא יחולו על</w:t>
      </w:r>
      <w:r w:rsidRPr="00882BFD">
        <w:rPr>
          <w:rFonts w:hint="cs"/>
          <w:szCs w:val="24"/>
          <w:rtl/>
        </w:rPr>
        <w:t xml:space="preserve"> </w:t>
      </w:r>
      <w:r w:rsidRPr="00882BFD">
        <w:rPr>
          <w:szCs w:val="24"/>
          <w:rtl/>
        </w:rPr>
        <w:t>השכירות השוכר והמושכר.</w:t>
      </w:r>
    </w:p>
    <w:p w:rsidR="00882BFD" w:rsidRPr="00882BFD" w:rsidRDefault="00882BFD" w:rsidP="00882BFD">
      <w:pPr>
        <w:numPr>
          <w:ilvl w:val="1"/>
          <w:numId w:val="10"/>
        </w:numPr>
        <w:tabs>
          <w:tab w:val="clear" w:pos="1416"/>
        </w:tabs>
        <w:spacing w:line="360" w:lineRule="auto"/>
        <w:jc w:val="both"/>
        <w:rPr>
          <w:szCs w:val="24"/>
          <w:rtl/>
        </w:rPr>
      </w:pPr>
      <w:r w:rsidRPr="00882BFD">
        <w:rPr>
          <w:szCs w:val="24"/>
          <w:rtl/>
        </w:rPr>
        <w:t>הצדדים מצהירים בזאת כי השוכר לא שילם ולא נדרש לשלם למשכיר דמי מפתח</w:t>
      </w:r>
      <w:r w:rsidRPr="00882BFD">
        <w:rPr>
          <w:rFonts w:hint="cs"/>
          <w:szCs w:val="24"/>
          <w:rtl/>
        </w:rPr>
        <w:t xml:space="preserve"> </w:t>
      </w:r>
      <w:r w:rsidRPr="00882BFD">
        <w:rPr>
          <w:szCs w:val="24"/>
          <w:rtl/>
        </w:rPr>
        <w:t>בגין השכירות על פי הסכם זה, בין במישרין ובין בעקיפין וכי כל העבודות, השינויים,</w:t>
      </w:r>
      <w:r w:rsidRPr="00882BFD">
        <w:rPr>
          <w:rFonts w:hint="cs"/>
          <w:szCs w:val="24"/>
          <w:rtl/>
        </w:rPr>
        <w:t xml:space="preserve"> </w:t>
      </w:r>
      <w:r w:rsidRPr="00882BFD">
        <w:rPr>
          <w:szCs w:val="24"/>
          <w:rtl/>
        </w:rPr>
        <w:t>השיפוצים, השיפורים והשכלולים שהשוכר נדרש לבצע במושכר אינם ולא יהוו</w:t>
      </w:r>
      <w:r w:rsidRPr="00882BFD">
        <w:rPr>
          <w:rFonts w:hint="cs"/>
          <w:szCs w:val="24"/>
          <w:rtl/>
        </w:rPr>
        <w:t xml:space="preserve"> </w:t>
      </w:r>
      <w:r w:rsidRPr="00882BFD">
        <w:rPr>
          <w:szCs w:val="24"/>
          <w:rtl/>
        </w:rPr>
        <w:t>שינויים יסודיים והוראות חלק ג' של חוק הגנת הדייר לא יחולו על ההסכם, והשוכר</w:t>
      </w:r>
      <w:r w:rsidRPr="00882BFD">
        <w:rPr>
          <w:rFonts w:hint="cs"/>
          <w:szCs w:val="24"/>
          <w:rtl/>
        </w:rPr>
        <w:t xml:space="preserve"> </w:t>
      </w:r>
      <w:r w:rsidRPr="00882BFD">
        <w:rPr>
          <w:szCs w:val="24"/>
          <w:rtl/>
        </w:rPr>
        <w:t>לא ייחשב שוכר מוגן בהתאם לחוק הגנת הדייר בשום דרך או צורה שהיא.</w:t>
      </w:r>
    </w:p>
    <w:p w:rsidR="00882BFD" w:rsidRPr="00882BFD" w:rsidRDefault="00882BFD" w:rsidP="00882BFD">
      <w:pPr>
        <w:numPr>
          <w:ilvl w:val="1"/>
          <w:numId w:val="10"/>
        </w:numPr>
        <w:tabs>
          <w:tab w:val="clear" w:pos="1416"/>
        </w:tabs>
        <w:spacing w:line="360" w:lineRule="auto"/>
        <w:jc w:val="both"/>
        <w:rPr>
          <w:szCs w:val="24"/>
        </w:rPr>
      </w:pPr>
      <w:r w:rsidRPr="00882BFD">
        <w:rPr>
          <w:szCs w:val="24"/>
          <w:rtl/>
        </w:rPr>
        <w:t>בעת פינוי המושכר לא יהא השוכר זכאי לכל תשלום שהוא מהמשכיר ו/או משוכר</w:t>
      </w:r>
      <w:r w:rsidRPr="00882BFD">
        <w:rPr>
          <w:rFonts w:hint="cs"/>
          <w:szCs w:val="24"/>
          <w:rtl/>
        </w:rPr>
        <w:t xml:space="preserve"> </w:t>
      </w:r>
      <w:r w:rsidRPr="00882BFD">
        <w:rPr>
          <w:szCs w:val="24"/>
          <w:rtl/>
        </w:rPr>
        <w:t>חלופי, לא כדמי</w:t>
      </w:r>
      <w:r w:rsidRPr="00882BFD">
        <w:rPr>
          <w:rFonts w:hint="cs"/>
          <w:szCs w:val="24"/>
          <w:rtl/>
        </w:rPr>
        <w:t xml:space="preserve"> </w:t>
      </w:r>
      <w:r w:rsidRPr="00882BFD">
        <w:rPr>
          <w:szCs w:val="24"/>
          <w:rtl/>
        </w:rPr>
        <w:t>מפתח ולא כתשלום עבור השיפורים ו/או ההתקנות במושכר ולא</w:t>
      </w:r>
      <w:r w:rsidRPr="00882BFD">
        <w:rPr>
          <w:rFonts w:hint="cs"/>
          <w:szCs w:val="24"/>
          <w:rtl/>
        </w:rPr>
        <w:t xml:space="preserve"> </w:t>
      </w:r>
      <w:r w:rsidRPr="00882BFD">
        <w:rPr>
          <w:szCs w:val="24"/>
          <w:rtl/>
        </w:rPr>
        <w:t>בכל אופן אחר.</w:t>
      </w:r>
    </w:p>
    <w:p w:rsidR="00C57095" w:rsidRDefault="002E74A1" w:rsidP="004D3E34">
      <w:pPr>
        <w:numPr>
          <w:ilvl w:val="0"/>
          <w:numId w:val="10"/>
        </w:numPr>
        <w:tabs>
          <w:tab w:val="clear" w:pos="1418"/>
        </w:tabs>
        <w:spacing w:line="360" w:lineRule="auto"/>
        <w:jc w:val="both"/>
        <w:rPr>
          <w:b/>
          <w:bCs/>
          <w:szCs w:val="24"/>
        </w:rPr>
      </w:pPr>
      <w:bookmarkStart w:id="246" w:name="_Ref179686288"/>
      <w:bookmarkEnd w:id="245"/>
      <w:r w:rsidRPr="002E74A1">
        <w:rPr>
          <w:rFonts w:hint="eastAsia"/>
          <w:b/>
          <w:bCs/>
          <w:szCs w:val="24"/>
          <w:rtl/>
        </w:rPr>
        <w:t>תקופת</w:t>
      </w:r>
      <w:r w:rsidRPr="002E74A1">
        <w:rPr>
          <w:b/>
          <w:bCs/>
          <w:szCs w:val="24"/>
          <w:rtl/>
        </w:rPr>
        <w:t xml:space="preserve"> </w:t>
      </w:r>
      <w:r w:rsidRPr="002E74A1">
        <w:rPr>
          <w:rFonts w:hint="eastAsia"/>
          <w:b/>
          <w:bCs/>
          <w:szCs w:val="24"/>
          <w:rtl/>
        </w:rPr>
        <w:t>ההתקשרות</w:t>
      </w:r>
      <w:bookmarkStart w:id="247" w:name="_Ref173495369"/>
      <w:bookmarkEnd w:id="246"/>
    </w:p>
    <w:p w:rsidR="00C57095" w:rsidRDefault="002E74A1" w:rsidP="004D3E34">
      <w:pPr>
        <w:numPr>
          <w:ilvl w:val="1"/>
          <w:numId w:val="10"/>
        </w:numPr>
        <w:spacing w:line="360" w:lineRule="auto"/>
        <w:jc w:val="both"/>
        <w:rPr>
          <w:szCs w:val="24"/>
        </w:rPr>
      </w:pPr>
      <w:r w:rsidRPr="002E74A1">
        <w:rPr>
          <w:rFonts w:hint="cs"/>
          <w:szCs w:val="24"/>
          <w:rtl/>
        </w:rPr>
        <w:t>תוקף</w:t>
      </w:r>
      <w:r w:rsidRPr="002E74A1">
        <w:rPr>
          <w:szCs w:val="24"/>
          <w:rtl/>
        </w:rPr>
        <w:t xml:space="preserve"> </w:t>
      </w:r>
      <w:r w:rsidRPr="002E74A1">
        <w:rPr>
          <w:rFonts w:hint="cs"/>
          <w:szCs w:val="24"/>
          <w:rtl/>
        </w:rPr>
        <w:t>הסכם</w:t>
      </w:r>
      <w:r w:rsidRPr="002E74A1">
        <w:rPr>
          <w:szCs w:val="24"/>
          <w:rtl/>
        </w:rPr>
        <w:t xml:space="preserve"> </w:t>
      </w:r>
      <w:r w:rsidRPr="002E74A1">
        <w:rPr>
          <w:rFonts w:hint="cs"/>
          <w:szCs w:val="24"/>
          <w:rtl/>
        </w:rPr>
        <w:t>זה</w:t>
      </w:r>
      <w:r w:rsidRPr="002E74A1">
        <w:rPr>
          <w:szCs w:val="24"/>
          <w:rtl/>
        </w:rPr>
        <w:t xml:space="preserve"> </w:t>
      </w:r>
      <w:r w:rsidRPr="002E74A1">
        <w:rPr>
          <w:rFonts w:hint="cs"/>
          <w:szCs w:val="24"/>
          <w:rtl/>
        </w:rPr>
        <w:t>הינו</w:t>
      </w:r>
      <w:r w:rsidRPr="002E74A1">
        <w:rPr>
          <w:szCs w:val="24"/>
          <w:rtl/>
        </w:rPr>
        <w:t xml:space="preserve"> </w:t>
      </w:r>
      <w:r w:rsidRPr="002E74A1">
        <w:rPr>
          <w:rFonts w:hint="cs"/>
          <w:szCs w:val="24"/>
          <w:rtl/>
        </w:rPr>
        <w:t>לתקופה</w:t>
      </w:r>
      <w:r w:rsidRPr="002E74A1">
        <w:rPr>
          <w:szCs w:val="24"/>
          <w:rtl/>
        </w:rPr>
        <w:t xml:space="preserve"> </w:t>
      </w:r>
      <w:r w:rsidRPr="002E74A1">
        <w:rPr>
          <w:rFonts w:hint="cs"/>
          <w:szCs w:val="24"/>
          <w:rtl/>
        </w:rPr>
        <w:t>של</w:t>
      </w:r>
      <w:r w:rsidRPr="002E74A1">
        <w:rPr>
          <w:szCs w:val="24"/>
          <w:rtl/>
        </w:rPr>
        <w:t xml:space="preserve"> </w:t>
      </w:r>
      <w:r w:rsidR="00132479">
        <w:rPr>
          <w:rFonts w:hint="cs"/>
          <w:szCs w:val="24"/>
          <w:rtl/>
        </w:rPr>
        <w:t>שנתיים (2)</w:t>
      </w:r>
      <w:r w:rsidRPr="002E74A1">
        <w:rPr>
          <w:szCs w:val="24"/>
          <w:rtl/>
        </w:rPr>
        <w:t xml:space="preserve"> </w:t>
      </w:r>
      <w:r w:rsidRPr="002E74A1">
        <w:rPr>
          <w:rFonts w:hint="cs"/>
          <w:szCs w:val="24"/>
          <w:rtl/>
        </w:rPr>
        <w:t>אשר</w:t>
      </w:r>
      <w:r w:rsidRPr="002E74A1">
        <w:rPr>
          <w:szCs w:val="24"/>
          <w:rtl/>
        </w:rPr>
        <w:t xml:space="preserve"> </w:t>
      </w:r>
      <w:r w:rsidR="00132479">
        <w:rPr>
          <w:rFonts w:hint="cs"/>
          <w:szCs w:val="24"/>
          <w:rtl/>
        </w:rPr>
        <w:t>י</w:t>
      </w:r>
      <w:r w:rsidRPr="002E74A1">
        <w:rPr>
          <w:rFonts w:hint="cs"/>
          <w:szCs w:val="24"/>
          <w:rtl/>
        </w:rPr>
        <w:t>חל</w:t>
      </w:r>
      <w:r w:rsidR="00132479">
        <w:rPr>
          <w:rFonts w:hint="cs"/>
          <w:szCs w:val="24"/>
          <w:rtl/>
        </w:rPr>
        <w:t>ו</w:t>
      </w:r>
      <w:r w:rsidRPr="002E74A1">
        <w:rPr>
          <w:szCs w:val="24"/>
          <w:rtl/>
        </w:rPr>
        <w:t xml:space="preserve"> </w:t>
      </w:r>
      <w:r w:rsidRPr="002E74A1">
        <w:rPr>
          <w:rFonts w:hint="cs"/>
          <w:szCs w:val="24"/>
          <w:rtl/>
        </w:rPr>
        <w:t>ביום</w:t>
      </w:r>
      <w:r w:rsidRPr="002E74A1">
        <w:rPr>
          <w:szCs w:val="24"/>
          <w:rtl/>
        </w:rPr>
        <w:t xml:space="preserve"> </w:t>
      </w:r>
      <w:r w:rsidR="00325283">
        <w:rPr>
          <w:rFonts w:hint="cs"/>
          <w:szCs w:val="24"/>
          <w:rtl/>
        </w:rPr>
        <w:t xml:space="preserve">חתימת </w:t>
      </w:r>
      <w:r w:rsidR="00F13372">
        <w:rPr>
          <w:rFonts w:hint="cs"/>
          <w:szCs w:val="24"/>
          <w:rtl/>
        </w:rPr>
        <w:t xml:space="preserve">ההסכם </w:t>
      </w:r>
      <w:r w:rsidRPr="002E74A1">
        <w:rPr>
          <w:szCs w:val="24"/>
          <w:rtl/>
        </w:rPr>
        <w:t>(</w:t>
      </w:r>
      <w:r w:rsidRPr="002E74A1">
        <w:rPr>
          <w:rFonts w:hint="cs"/>
          <w:szCs w:val="24"/>
          <w:rtl/>
        </w:rPr>
        <w:t>להלן</w:t>
      </w:r>
      <w:r w:rsidRPr="002E74A1">
        <w:rPr>
          <w:szCs w:val="24"/>
          <w:rtl/>
        </w:rPr>
        <w:t>: "</w:t>
      </w:r>
      <w:r w:rsidRPr="002E74A1">
        <w:rPr>
          <w:rFonts w:hint="cs"/>
          <w:szCs w:val="24"/>
          <w:rtl/>
        </w:rPr>
        <w:t>תקופת</w:t>
      </w:r>
      <w:r w:rsidRPr="002E74A1">
        <w:rPr>
          <w:szCs w:val="24"/>
          <w:rtl/>
        </w:rPr>
        <w:t xml:space="preserve"> </w:t>
      </w:r>
      <w:r w:rsidRPr="002E74A1">
        <w:rPr>
          <w:rFonts w:hint="cs"/>
          <w:szCs w:val="24"/>
          <w:rtl/>
        </w:rPr>
        <w:t>ההתקשרות</w:t>
      </w:r>
      <w:r w:rsidRPr="002E74A1">
        <w:rPr>
          <w:szCs w:val="24"/>
          <w:rtl/>
        </w:rPr>
        <w:t>").</w:t>
      </w:r>
    </w:p>
    <w:p w:rsidR="00C57095" w:rsidRDefault="002E74A1" w:rsidP="004D3E34">
      <w:pPr>
        <w:numPr>
          <w:ilvl w:val="1"/>
          <w:numId w:val="10"/>
        </w:numPr>
        <w:spacing w:line="360" w:lineRule="auto"/>
        <w:jc w:val="both"/>
        <w:rPr>
          <w:szCs w:val="24"/>
        </w:rPr>
      </w:pPr>
      <w:bookmarkStart w:id="248" w:name="_Ref173495371"/>
      <w:r w:rsidRPr="002E74A1">
        <w:rPr>
          <w:rFonts w:hint="cs"/>
          <w:szCs w:val="24"/>
          <w:rtl/>
        </w:rPr>
        <w:lastRenderedPageBreak/>
        <w:t>ה</w:t>
      </w:r>
      <w:r w:rsidR="0002649A">
        <w:rPr>
          <w:rFonts w:hint="cs"/>
          <w:szCs w:val="24"/>
          <w:rtl/>
        </w:rPr>
        <w:t>משכיר</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להאריך</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תקופת</w:t>
      </w:r>
      <w:r w:rsidRPr="002E74A1">
        <w:rPr>
          <w:szCs w:val="24"/>
          <w:rtl/>
        </w:rPr>
        <w:t xml:space="preserve"> </w:t>
      </w:r>
      <w:r w:rsidRPr="002E74A1">
        <w:rPr>
          <w:rFonts w:hint="cs"/>
          <w:szCs w:val="24"/>
          <w:rtl/>
        </w:rPr>
        <w:t>ההתקשרות</w:t>
      </w:r>
      <w:r w:rsidRPr="002E74A1">
        <w:rPr>
          <w:szCs w:val="24"/>
          <w:rtl/>
        </w:rPr>
        <w:t xml:space="preserve"> </w:t>
      </w:r>
      <w:r w:rsidR="004F02E5">
        <w:rPr>
          <w:rFonts w:hint="cs"/>
          <w:szCs w:val="24"/>
          <w:rtl/>
        </w:rPr>
        <w:t xml:space="preserve">לעד </w:t>
      </w:r>
      <w:r w:rsidR="00ED1C9E">
        <w:rPr>
          <w:rFonts w:hint="cs"/>
          <w:szCs w:val="24"/>
          <w:rtl/>
        </w:rPr>
        <w:t>שלוש</w:t>
      </w:r>
      <w:r w:rsidR="004F02E5">
        <w:rPr>
          <w:rFonts w:hint="cs"/>
          <w:szCs w:val="24"/>
          <w:rtl/>
        </w:rPr>
        <w:t xml:space="preserve"> (</w:t>
      </w:r>
      <w:r w:rsidR="00ED1C9E">
        <w:rPr>
          <w:rFonts w:hint="cs"/>
          <w:szCs w:val="24"/>
          <w:rtl/>
        </w:rPr>
        <w:t>3</w:t>
      </w:r>
      <w:r w:rsidR="004F02E5">
        <w:rPr>
          <w:rFonts w:hint="cs"/>
          <w:szCs w:val="24"/>
          <w:rtl/>
        </w:rPr>
        <w:t xml:space="preserve">) </w:t>
      </w:r>
      <w:r w:rsidRPr="002E74A1">
        <w:rPr>
          <w:rFonts w:hint="cs"/>
          <w:szCs w:val="24"/>
          <w:rtl/>
        </w:rPr>
        <w:t>תקופות</w:t>
      </w:r>
      <w:r w:rsidRPr="002E74A1">
        <w:rPr>
          <w:szCs w:val="24"/>
          <w:rtl/>
        </w:rPr>
        <w:t xml:space="preserve"> </w:t>
      </w:r>
      <w:r w:rsidRPr="002E74A1">
        <w:rPr>
          <w:rFonts w:hint="cs"/>
          <w:szCs w:val="24"/>
          <w:rtl/>
        </w:rPr>
        <w:t>נוספות</w:t>
      </w:r>
      <w:r w:rsidRPr="002E74A1">
        <w:rPr>
          <w:szCs w:val="24"/>
          <w:rtl/>
        </w:rPr>
        <w:t xml:space="preserve">, </w:t>
      </w:r>
      <w:r w:rsidRPr="002E74A1">
        <w:rPr>
          <w:rFonts w:hint="cs"/>
          <w:szCs w:val="24"/>
          <w:rtl/>
        </w:rPr>
        <w:t>כאשר</w:t>
      </w:r>
      <w:r w:rsidRPr="002E74A1">
        <w:rPr>
          <w:szCs w:val="24"/>
          <w:rtl/>
        </w:rPr>
        <w:t xml:space="preserve"> </w:t>
      </w:r>
      <w:r w:rsidRPr="002E74A1">
        <w:rPr>
          <w:rFonts w:hint="cs"/>
          <w:szCs w:val="24"/>
          <w:rtl/>
        </w:rPr>
        <w:t>אורכה</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תקופה</w:t>
      </w:r>
      <w:r w:rsidRPr="002E74A1">
        <w:rPr>
          <w:szCs w:val="24"/>
          <w:rtl/>
        </w:rPr>
        <w:t xml:space="preserve"> </w:t>
      </w:r>
      <w:r w:rsidRPr="002E74A1">
        <w:rPr>
          <w:rFonts w:hint="cs"/>
          <w:szCs w:val="24"/>
          <w:rtl/>
        </w:rPr>
        <w:t>לא</w:t>
      </w:r>
      <w:r w:rsidRPr="002E74A1">
        <w:rPr>
          <w:szCs w:val="24"/>
          <w:rtl/>
        </w:rPr>
        <w:t xml:space="preserve"> </w:t>
      </w:r>
      <w:r w:rsidRPr="002E74A1">
        <w:rPr>
          <w:rFonts w:hint="cs"/>
          <w:szCs w:val="24"/>
          <w:rtl/>
        </w:rPr>
        <w:t>יעלה</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שנה</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פעם</w:t>
      </w:r>
      <w:r w:rsidR="004F02E5">
        <w:rPr>
          <w:rFonts w:hint="cs"/>
          <w:szCs w:val="24"/>
          <w:rtl/>
        </w:rPr>
        <w:t xml:space="preserve"> (להלן: </w:t>
      </w:r>
      <w:r w:rsidR="004F02E5" w:rsidRPr="004D3E34">
        <w:rPr>
          <w:rFonts w:hint="cs"/>
          <w:szCs w:val="24"/>
          <w:rtl/>
        </w:rPr>
        <w:t>"תקופות האופציה"</w:t>
      </w:r>
      <w:r w:rsidR="004F02E5">
        <w:rPr>
          <w:rFonts w:hint="cs"/>
          <w:szCs w:val="24"/>
          <w:rtl/>
        </w:rPr>
        <w:t>)</w:t>
      </w:r>
      <w:r w:rsidRPr="002E74A1">
        <w:rPr>
          <w:szCs w:val="24"/>
          <w:rtl/>
        </w:rPr>
        <w:t xml:space="preserve">, </w:t>
      </w:r>
      <w:r w:rsidRPr="002E74A1">
        <w:rPr>
          <w:rFonts w:hint="cs"/>
          <w:szCs w:val="24"/>
          <w:rtl/>
        </w:rPr>
        <w:t>וזאת</w:t>
      </w:r>
      <w:r w:rsidRPr="002E74A1">
        <w:rPr>
          <w:szCs w:val="24"/>
          <w:rtl/>
        </w:rPr>
        <w:t xml:space="preserve"> </w:t>
      </w:r>
      <w:r w:rsidRPr="002E74A1">
        <w:rPr>
          <w:rFonts w:hint="cs"/>
          <w:szCs w:val="24"/>
          <w:rtl/>
        </w:rPr>
        <w:t>במתן</w:t>
      </w:r>
      <w:r w:rsidRPr="002E74A1">
        <w:rPr>
          <w:szCs w:val="24"/>
          <w:rtl/>
        </w:rPr>
        <w:t xml:space="preserve"> </w:t>
      </w:r>
      <w:r w:rsidRPr="002E74A1">
        <w:rPr>
          <w:rFonts w:hint="cs"/>
          <w:szCs w:val="24"/>
          <w:rtl/>
        </w:rPr>
        <w:t>הודעה</w:t>
      </w:r>
      <w:r w:rsidRPr="002E74A1">
        <w:rPr>
          <w:szCs w:val="24"/>
          <w:rtl/>
        </w:rPr>
        <w:t xml:space="preserve"> </w:t>
      </w:r>
      <w:r w:rsidRPr="002E74A1">
        <w:rPr>
          <w:rFonts w:hint="cs"/>
          <w:szCs w:val="24"/>
          <w:rtl/>
        </w:rPr>
        <w:t>בכתב</w:t>
      </w:r>
      <w:r w:rsidRPr="002E74A1">
        <w:rPr>
          <w:szCs w:val="24"/>
          <w:rtl/>
        </w:rPr>
        <w:t xml:space="preserve"> </w:t>
      </w:r>
      <w:r w:rsidRPr="002E74A1">
        <w:rPr>
          <w:rFonts w:hint="cs"/>
          <w:szCs w:val="24"/>
          <w:rtl/>
        </w:rPr>
        <w:t>לצד</w:t>
      </w:r>
      <w:r w:rsidRPr="002E74A1">
        <w:rPr>
          <w:szCs w:val="24"/>
          <w:rtl/>
        </w:rPr>
        <w:t xml:space="preserve"> </w:t>
      </w:r>
      <w:r w:rsidRPr="002E74A1">
        <w:rPr>
          <w:rFonts w:hint="cs"/>
          <w:szCs w:val="24"/>
          <w:rtl/>
        </w:rPr>
        <w:t>השני</w:t>
      </w:r>
      <w:r w:rsidRPr="002E74A1">
        <w:rPr>
          <w:szCs w:val="24"/>
          <w:rtl/>
        </w:rPr>
        <w:t xml:space="preserve">, </w:t>
      </w:r>
      <w:r w:rsidRPr="002E74A1">
        <w:rPr>
          <w:rFonts w:hint="cs"/>
          <w:szCs w:val="24"/>
          <w:rtl/>
        </w:rPr>
        <w:t>לפחות</w:t>
      </w:r>
      <w:r w:rsidRPr="002E74A1">
        <w:rPr>
          <w:szCs w:val="24"/>
          <w:rtl/>
        </w:rPr>
        <w:t xml:space="preserve"> 90 </w:t>
      </w:r>
      <w:r w:rsidRPr="002E74A1">
        <w:rPr>
          <w:rFonts w:hint="cs"/>
          <w:szCs w:val="24"/>
          <w:rtl/>
        </w:rPr>
        <w:t>יום</w:t>
      </w:r>
      <w:r w:rsidRPr="002E74A1">
        <w:rPr>
          <w:szCs w:val="24"/>
          <w:rtl/>
        </w:rPr>
        <w:t xml:space="preserve"> </w:t>
      </w:r>
      <w:r w:rsidRPr="002E74A1">
        <w:rPr>
          <w:rFonts w:hint="cs"/>
          <w:szCs w:val="24"/>
          <w:rtl/>
        </w:rPr>
        <w:t>לפני</w:t>
      </w:r>
      <w:r w:rsidRPr="002E74A1">
        <w:rPr>
          <w:szCs w:val="24"/>
          <w:rtl/>
        </w:rPr>
        <w:t xml:space="preserve"> </w:t>
      </w:r>
      <w:r w:rsidRPr="002E74A1">
        <w:rPr>
          <w:rFonts w:hint="cs"/>
          <w:szCs w:val="24"/>
          <w:rtl/>
        </w:rPr>
        <w:t>תום</w:t>
      </w:r>
      <w:r w:rsidRPr="002E74A1">
        <w:rPr>
          <w:szCs w:val="24"/>
          <w:rtl/>
        </w:rPr>
        <w:t xml:space="preserve"> </w:t>
      </w:r>
      <w:r w:rsidRPr="002E74A1">
        <w:rPr>
          <w:rFonts w:hint="cs"/>
          <w:szCs w:val="24"/>
          <w:rtl/>
        </w:rPr>
        <w:t>תקופת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סך</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תקופות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לא</w:t>
      </w:r>
      <w:r w:rsidRPr="002E74A1">
        <w:rPr>
          <w:szCs w:val="24"/>
          <w:rtl/>
        </w:rPr>
        <w:t xml:space="preserve"> </w:t>
      </w:r>
      <w:r w:rsidRPr="002E74A1">
        <w:rPr>
          <w:rFonts w:hint="cs"/>
          <w:szCs w:val="24"/>
          <w:rtl/>
        </w:rPr>
        <w:t>יעלה</w:t>
      </w:r>
      <w:r w:rsidRPr="002E74A1">
        <w:rPr>
          <w:szCs w:val="24"/>
          <w:rtl/>
        </w:rPr>
        <w:t xml:space="preserve"> </w:t>
      </w:r>
      <w:r w:rsidRPr="002E74A1">
        <w:rPr>
          <w:rFonts w:hint="cs"/>
          <w:szCs w:val="24"/>
          <w:rtl/>
        </w:rPr>
        <w:t>על</w:t>
      </w:r>
      <w:r w:rsidRPr="002E74A1">
        <w:rPr>
          <w:szCs w:val="24"/>
          <w:rtl/>
        </w:rPr>
        <w:t xml:space="preserve"> </w:t>
      </w:r>
      <w:r w:rsidR="00ED1C9E">
        <w:rPr>
          <w:rFonts w:hint="cs"/>
          <w:szCs w:val="24"/>
          <w:rtl/>
        </w:rPr>
        <w:t>חמש</w:t>
      </w:r>
      <w:r w:rsidRPr="002E74A1">
        <w:rPr>
          <w:szCs w:val="24"/>
          <w:rtl/>
        </w:rPr>
        <w:t xml:space="preserve"> (</w:t>
      </w:r>
      <w:r w:rsidR="00ED1C9E">
        <w:rPr>
          <w:rFonts w:hint="cs"/>
          <w:szCs w:val="24"/>
          <w:rtl/>
        </w:rPr>
        <w:t>5</w:t>
      </w:r>
      <w:r w:rsidRPr="002E74A1">
        <w:rPr>
          <w:szCs w:val="24"/>
          <w:rtl/>
        </w:rPr>
        <w:t xml:space="preserve">) </w:t>
      </w:r>
      <w:r w:rsidRPr="002E74A1">
        <w:rPr>
          <w:rFonts w:hint="cs"/>
          <w:szCs w:val="24"/>
          <w:rtl/>
        </w:rPr>
        <w:t>שנים</w:t>
      </w:r>
      <w:r w:rsidRPr="002E74A1">
        <w:rPr>
          <w:szCs w:val="24"/>
          <w:rtl/>
        </w:rPr>
        <w:t>.</w:t>
      </w:r>
      <w:bookmarkEnd w:id="248"/>
      <w:r w:rsidRPr="002E74A1">
        <w:rPr>
          <w:szCs w:val="24"/>
          <w:rtl/>
        </w:rPr>
        <w:t xml:space="preserve"> </w:t>
      </w:r>
      <w:bookmarkStart w:id="249" w:name="_Ref173495463"/>
    </w:p>
    <w:p w:rsidR="00C57095" w:rsidRPr="004D3E34" w:rsidRDefault="002E74A1" w:rsidP="004D3E34">
      <w:pPr>
        <w:numPr>
          <w:ilvl w:val="1"/>
          <w:numId w:val="10"/>
        </w:numPr>
        <w:spacing w:line="360" w:lineRule="auto"/>
        <w:jc w:val="both"/>
        <w:rPr>
          <w:b/>
          <w:bCs/>
          <w:szCs w:val="24"/>
        </w:rPr>
      </w:pPr>
      <w:r w:rsidRPr="004D3E34">
        <w:rPr>
          <w:rFonts w:hint="cs"/>
          <w:b/>
          <w:bCs/>
          <w:szCs w:val="24"/>
          <w:rtl/>
        </w:rPr>
        <w:t>הפסקת</w:t>
      </w:r>
      <w:r w:rsidRPr="004D3E34">
        <w:rPr>
          <w:b/>
          <w:bCs/>
          <w:szCs w:val="24"/>
          <w:rtl/>
        </w:rPr>
        <w:t xml:space="preserve"> </w:t>
      </w:r>
      <w:r w:rsidRPr="004D3E34">
        <w:rPr>
          <w:rFonts w:hint="cs"/>
          <w:b/>
          <w:bCs/>
          <w:szCs w:val="24"/>
          <w:rtl/>
        </w:rPr>
        <w:t>התקשרות</w:t>
      </w:r>
      <w:r w:rsidRPr="004D3E34">
        <w:rPr>
          <w:b/>
          <w:bCs/>
          <w:szCs w:val="24"/>
          <w:rtl/>
        </w:rPr>
        <w:t>:</w:t>
      </w:r>
    </w:p>
    <w:p w:rsidR="00C57095" w:rsidRDefault="002E74A1" w:rsidP="004D3E34">
      <w:pPr>
        <w:numPr>
          <w:ilvl w:val="2"/>
          <w:numId w:val="10"/>
        </w:numPr>
        <w:tabs>
          <w:tab w:val="clear" w:pos="1418"/>
        </w:tabs>
        <w:spacing w:line="360" w:lineRule="auto"/>
        <w:jc w:val="both"/>
        <w:rPr>
          <w:szCs w:val="24"/>
        </w:rPr>
      </w:pPr>
      <w:r w:rsidRPr="002E74A1">
        <w:rPr>
          <w:rFonts w:hint="cs"/>
          <w:szCs w:val="24"/>
          <w:rtl/>
        </w:rPr>
        <w:t>על</w:t>
      </w:r>
      <w:r w:rsidRPr="002E74A1">
        <w:rPr>
          <w:szCs w:val="24"/>
          <w:rtl/>
        </w:rPr>
        <w:t xml:space="preserve"> </w:t>
      </w:r>
      <w:r w:rsidRPr="002E74A1">
        <w:rPr>
          <w:rFonts w:hint="cs"/>
          <w:szCs w:val="24"/>
          <w:rtl/>
        </w:rPr>
        <w:t>אף</w:t>
      </w:r>
      <w:r w:rsidRPr="002E74A1">
        <w:rPr>
          <w:szCs w:val="24"/>
          <w:rtl/>
        </w:rPr>
        <w:t xml:space="preserve"> </w:t>
      </w:r>
      <w:r w:rsidRPr="002E74A1">
        <w:rPr>
          <w:rFonts w:hint="cs"/>
          <w:szCs w:val="24"/>
          <w:rtl/>
        </w:rPr>
        <w:t>האמור</w:t>
      </w:r>
      <w:r w:rsidRPr="002E74A1">
        <w:rPr>
          <w:szCs w:val="24"/>
          <w:rtl/>
        </w:rPr>
        <w:t xml:space="preserve"> </w:t>
      </w:r>
      <w:r w:rsidRPr="002E74A1">
        <w:rPr>
          <w:rFonts w:hint="cs"/>
          <w:szCs w:val="24"/>
          <w:rtl/>
        </w:rPr>
        <w:t>לעיל</w:t>
      </w:r>
      <w:r w:rsidRPr="002E74A1">
        <w:rPr>
          <w:szCs w:val="24"/>
          <w:rtl/>
        </w:rPr>
        <w:t xml:space="preserve">, </w:t>
      </w:r>
      <w:r w:rsidRPr="002E74A1">
        <w:rPr>
          <w:rFonts w:hint="cs"/>
          <w:szCs w:val="24"/>
          <w:rtl/>
        </w:rPr>
        <w:t>ה</w:t>
      </w:r>
      <w:r w:rsidR="0002649A">
        <w:rPr>
          <w:rFonts w:hint="cs"/>
          <w:szCs w:val="24"/>
          <w:rtl/>
        </w:rPr>
        <w:t>משכיר</w:t>
      </w:r>
      <w:r w:rsidRPr="002E74A1">
        <w:rPr>
          <w:szCs w:val="24"/>
          <w:rtl/>
        </w:rPr>
        <w:t xml:space="preserve"> </w:t>
      </w:r>
      <w:r w:rsidRPr="002E74A1">
        <w:rPr>
          <w:rFonts w:hint="cs"/>
          <w:szCs w:val="24"/>
          <w:rtl/>
        </w:rPr>
        <w:t>יהא</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להפסיק</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בכל</w:t>
      </w:r>
      <w:r w:rsidRPr="002E74A1">
        <w:rPr>
          <w:szCs w:val="24"/>
          <w:rtl/>
        </w:rPr>
        <w:t xml:space="preserve"> </w:t>
      </w:r>
      <w:r w:rsidRPr="002E74A1">
        <w:rPr>
          <w:rFonts w:hint="cs"/>
          <w:szCs w:val="24"/>
          <w:rtl/>
        </w:rPr>
        <w:t>עת</w:t>
      </w:r>
      <w:r w:rsidRPr="002E74A1">
        <w:rPr>
          <w:szCs w:val="24"/>
          <w:rtl/>
        </w:rPr>
        <w:t xml:space="preserve">, </w:t>
      </w:r>
      <w:r w:rsidRPr="002E74A1">
        <w:rPr>
          <w:rFonts w:hint="cs"/>
          <w:szCs w:val="24"/>
          <w:rtl/>
        </w:rPr>
        <w:t>וזאת</w:t>
      </w:r>
      <w:r w:rsidRPr="002E74A1">
        <w:rPr>
          <w:szCs w:val="24"/>
          <w:rtl/>
        </w:rPr>
        <w:t xml:space="preserve"> </w:t>
      </w:r>
      <w:r w:rsidRPr="002E74A1">
        <w:rPr>
          <w:rFonts w:hint="cs"/>
          <w:szCs w:val="24"/>
          <w:rtl/>
        </w:rPr>
        <w:t>תוך</w:t>
      </w:r>
      <w:r w:rsidRPr="002E74A1">
        <w:rPr>
          <w:szCs w:val="24"/>
          <w:rtl/>
        </w:rPr>
        <w:t xml:space="preserve"> </w:t>
      </w:r>
      <w:r w:rsidRPr="002E74A1">
        <w:rPr>
          <w:rFonts w:hint="cs"/>
          <w:szCs w:val="24"/>
          <w:rtl/>
        </w:rPr>
        <w:t>מתן</w:t>
      </w:r>
      <w:r w:rsidRPr="002E74A1">
        <w:rPr>
          <w:szCs w:val="24"/>
          <w:rtl/>
        </w:rPr>
        <w:t xml:space="preserve"> </w:t>
      </w:r>
      <w:r w:rsidRPr="002E74A1">
        <w:rPr>
          <w:rFonts w:hint="cs"/>
          <w:szCs w:val="24"/>
          <w:rtl/>
        </w:rPr>
        <w:t>הודעה</w:t>
      </w:r>
      <w:r w:rsidRPr="002E74A1">
        <w:rPr>
          <w:szCs w:val="24"/>
          <w:rtl/>
        </w:rPr>
        <w:t xml:space="preserve"> </w:t>
      </w:r>
      <w:r w:rsidRPr="002E74A1">
        <w:rPr>
          <w:rFonts w:hint="cs"/>
          <w:szCs w:val="24"/>
          <w:rtl/>
        </w:rPr>
        <w:t>מוקדמת</w:t>
      </w:r>
      <w:r w:rsidRPr="002E74A1">
        <w:rPr>
          <w:szCs w:val="24"/>
          <w:rtl/>
        </w:rPr>
        <w:t xml:space="preserve"> </w:t>
      </w:r>
      <w:r w:rsidRPr="002E74A1">
        <w:rPr>
          <w:rFonts w:hint="cs"/>
          <w:szCs w:val="24"/>
          <w:rtl/>
        </w:rPr>
        <w:t>בכתב</w:t>
      </w:r>
      <w:r w:rsidRPr="002E74A1">
        <w:rPr>
          <w:szCs w:val="24"/>
          <w:rtl/>
        </w:rPr>
        <w:t xml:space="preserve"> </w:t>
      </w:r>
      <w:r w:rsidRPr="002E74A1">
        <w:rPr>
          <w:rFonts w:hint="cs"/>
          <w:szCs w:val="24"/>
          <w:rtl/>
        </w:rPr>
        <w:t>של</w:t>
      </w:r>
      <w:r w:rsidRPr="002E74A1">
        <w:rPr>
          <w:szCs w:val="24"/>
          <w:rtl/>
        </w:rPr>
        <w:t xml:space="preserve"> 90 </w:t>
      </w:r>
      <w:r w:rsidRPr="002E74A1">
        <w:rPr>
          <w:rFonts w:hint="cs"/>
          <w:szCs w:val="24"/>
          <w:rtl/>
        </w:rPr>
        <w:t>יום</w:t>
      </w:r>
      <w:r w:rsidRPr="002E74A1">
        <w:rPr>
          <w:szCs w:val="24"/>
          <w:rtl/>
        </w:rPr>
        <w:t xml:space="preserve"> </w:t>
      </w:r>
      <w:r w:rsidRPr="002E74A1">
        <w:rPr>
          <w:rFonts w:hint="cs"/>
          <w:szCs w:val="24"/>
          <w:rtl/>
        </w:rPr>
        <w:t>מראש</w:t>
      </w:r>
      <w:r w:rsidRPr="002E74A1">
        <w:rPr>
          <w:szCs w:val="24"/>
          <w:rtl/>
        </w:rPr>
        <w:t xml:space="preserve">, </w:t>
      </w:r>
      <w:r w:rsidRPr="002E74A1">
        <w:rPr>
          <w:rFonts w:hint="cs"/>
          <w:szCs w:val="24"/>
          <w:rtl/>
        </w:rPr>
        <w:t>ומבלי</w:t>
      </w:r>
      <w:r w:rsidRPr="002E74A1">
        <w:rPr>
          <w:szCs w:val="24"/>
          <w:rtl/>
        </w:rPr>
        <w:t xml:space="preserve"> </w:t>
      </w:r>
      <w:r w:rsidRPr="002E74A1">
        <w:rPr>
          <w:rFonts w:hint="cs"/>
          <w:szCs w:val="24"/>
          <w:rtl/>
        </w:rPr>
        <w:t>שיצטרך</w:t>
      </w:r>
      <w:r w:rsidRPr="002E74A1">
        <w:rPr>
          <w:szCs w:val="24"/>
          <w:rtl/>
        </w:rPr>
        <w:t xml:space="preserve"> </w:t>
      </w:r>
      <w:r w:rsidRPr="002E74A1">
        <w:rPr>
          <w:rFonts w:hint="cs"/>
          <w:szCs w:val="24"/>
          <w:rtl/>
        </w:rPr>
        <w:t>לתת</w:t>
      </w:r>
      <w:r w:rsidRPr="002E74A1">
        <w:rPr>
          <w:szCs w:val="24"/>
          <w:rtl/>
        </w:rPr>
        <w:t xml:space="preserve"> </w:t>
      </w:r>
      <w:r w:rsidRPr="002E74A1">
        <w:rPr>
          <w:rFonts w:hint="cs"/>
          <w:szCs w:val="24"/>
          <w:rtl/>
        </w:rPr>
        <w:t>נימוקים</w:t>
      </w:r>
      <w:r w:rsidRPr="002E74A1">
        <w:rPr>
          <w:szCs w:val="24"/>
          <w:rtl/>
        </w:rPr>
        <w:t xml:space="preserve"> </w:t>
      </w:r>
      <w:r w:rsidRPr="002E74A1">
        <w:rPr>
          <w:rFonts w:hint="cs"/>
          <w:szCs w:val="24"/>
          <w:rtl/>
        </w:rPr>
        <w:t>לכך</w:t>
      </w:r>
      <w:r w:rsidRPr="002E74A1">
        <w:rPr>
          <w:szCs w:val="24"/>
          <w:rtl/>
        </w:rPr>
        <w:t>.</w:t>
      </w:r>
    </w:p>
    <w:p w:rsidR="00C57095" w:rsidRDefault="002E74A1" w:rsidP="004D3E34">
      <w:pPr>
        <w:numPr>
          <w:ilvl w:val="2"/>
          <w:numId w:val="10"/>
        </w:numPr>
        <w:tabs>
          <w:tab w:val="clear" w:pos="1418"/>
        </w:tabs>
        <w:spacing w:line="360" w:lineRule="auto"/>
        <w:jc w:val="both"/>
        <w:rPr>
          <w:szCs w:val="24"/>
        </w:rPr>
      </w:pPr>
      <w:r w:rsidRPr="002E74A1">
        <w:rPr>
          <w:rFonts w:hint="cs"/>
          <w:szCs w:val="24"/>
          <w:rtl/>
        </w:rPr>
        <w:t>בששת</w:t>
      </w:r>
      <w:r w:rsidRPr="002E74A1">
        <w:rPr>
          <w:szCs w:val="24"/>
          <w:rtl/>
        </w:rPr>
        <w:t xml:space="preserve"> </w:t>
      </w:r>
      <w:r w:rsidRPr="002E74A1">
        <w:rPr>
          <w:rFonts w:hint="cs"/>
          <w:szCs w:val="24"/>
          <w:rtl/>
        </w:rPr>
        <w:t>החודשים</w:t>
      </w:r>
      <w:r w:rsidRPr="002E74A1">
        <w:rPr>
          <w:szCs w:val="24"/>
          <w:rtl/>
        </w:rPr>
        <w:t xml:space="preserve"> </w:t>
      </w:r>
      <w:r w:rsidRPr="002E74A1">
        <w:rPr>
          <w:rFonts w:hint="cs"/>
          <w:szCs w:val="24"/>
          <w:rtl/>
        </w:rPr>
        <w:t>הראשונים</w:t>
      </w:r>
      <w:r w:rsidRPr="002E74A1">
        <w:rPr>
          <w:szCs w:val="24"/>
          <w:rtl/>
        </w:rPr>
        <w:t xml:space="preserve"> </w:t>
      </w:r>
      <w:r w:rsidRPr="002E74A1">
        <w:rPr>
          <w:rFonts w:hint="cs"/>
          <w:szCs w:val="24"/>
          <w:rtl/>
        </w:rPr>
        <w:t>לתקופת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שהנם</w:t>
      </w:r>
      <w:r w:rsidRPr="002E74A1">
        <w:rPr>
          <w:szCs w:val="24"/>
          <w:rtl/>
        </w:rPr>
        <w:t xml:space="preserve"> </w:t>
      </w:r>
      <w:r w:rsidRPr="002E74A1">
        <w:rPr>
          <w:rFonts w:hint="cs"/>
          <w:szCs w:val="24"/>
          <w:rtl/>
        </w:rPr>
        <w:t>תקופת</w:t>
      </w:r>
      <w:r w:rsidRPr="002E74A1">
        <w:rPr>
          <w:szCs w:val="24"/>
          <w:rtl/>
        </w:rPr>
        <w:t xml:space="preserve"> </w:t>
      </w:r>
      <w:r w:rsidRPr="002E74A1">
        <w:rPr>
          <w:rFonts w:hint="cs"/>
          <w:szCs w:val="24"/>
          <w:rtl/>
        </w:rPr>
        <w:t>ניסיון</w:t>
      </w:r>
      <w:r w:rsidRPr="002E74A1">
        <w:rPr>
          <w:szCs w:val="24"/>
          <w:rtl/>
        </w:rPr>
        <w:t xml:space="preserve">, </w:t>
      </w:r>
      <w:r w:rsidRPr="002E74A1">
        <w:rPr>
          <w:rFonts w:hint="cs"/>
          <w:szCs w:val="24"/>
          <w:rtl/>
        </w:rPr>
        <w:t>יהא</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ה</w:t>
      </w:r>
      <w:r w:rsidR="0002649A">
        <w:rPr>
          <w:rFonts w:hint="cs"/>
          <w:szCs w:val="24"/>
          <w:rtl/>
        </w:rPr>
        <w:t>משכיר</w:t>
      </w:r>
      <w:r w:rsidRPr="002E74A1">
        <w:rPr>
          <w:szCs w:val="24"/>
          <w:rtl/>
        </w:rPr>
        <w:t xml:space="preserve"> </w:t>
      </w:r>
      <w:r w:rsidRPr="002E74A1">
        <w:rPr>
          <w:rFonts w:hint="cs"/>
          <w:szCs w:val="24"/>
          <w:rtl/>
        </w:rPr>
        <w:t>להפסיק</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בהודעה</w:t>
      </w:r>
      <w:r w:rsidRPr="002E74A1">
        <w:rPr>
          <w:szCs w:val="24"/>
          <w:rtl/>
        </w:rPr>
        <w:t xml:space="preserve"> </w:t>
      </w:r>
      <w:r w:rsidRPr="002E74A1">
        <w:rPr>
          <w:rFonts w:hint="cs"/>
          <w:szCs w:val="24"/>
          <w:rtl/>
        </w:rPr>
        <w:t>מראש</w:t>
      </w:r>
      <w:r w:rsidRPr="002E74A1">
        <w:rPr>
          <w:szCs w:val="24"/>
          <w:rtl/>
        </w:rPr>
        <w:t xml:space="preserve"> </w:t>
      </w:r>
      <w:r w:rsidRPr="002E74A1">
        <w:rPr>
          <w:rFonts w:hint="cs"/>
          <w:szCs w:val="24"/>
          <w:rtl/>
        </w:rPr>
        <w:t>ובכתב</w:t>
      </w:r>
      <w:r w:rsidRPr="002E74A1">
        <w:rPr>
          <w:szCs w:val="24"/>
          <w:rtl/>
        </w:rPr>
        <w:t xml:space="preserve"> </w:t>
      </w:r>
      <w:r w:rsidRPr="002E74A1">
        <w:rPr>
          <w:rFonts w:hint="cs"/>
          <w:szCs w:val="24"/>
          <w:rtl/>
        </w:rPr>
        <w:t>בת</w:t>
      </w:r>
      <w:r w:rsidRPr="002E74A1">
        <w:rPr>
          <w:szCs w:val="24"/>
          <w:rtl/>
        </w:rPr>
        <w:t xml:space="preserve"> 14 </w:t>
      </w:r>
      <w:r w:rsidRPr="002E74A1">
        <w:rPr>
          <w:rFonts w:hint="cs"/>
          <w:szCs w:val="24"/>
          <w:rtl/>
        </w:rPr>
        <w:t>ימים</w:t>
      </w:r>
      <w:r w:rsidRPr="002E74A1">
        <w:rPr>
          <w:szCs w:val="24"/>
          <w:rtl/>
        </w:rPr>
        <w:t xml:space="preserve">, </w:t>
      </w:r>
      <w:r w:rsidRPr="002E74A1">
        <w:rPr>
          <w:rFonts w:hint="cs"/>
          <w:szCs w:val="24"/>
          <w:rtl/>
        </w:rPr>
        <w:t>ומבלי</w:t>
      </w:r>
      <w:r w:rsidRPr="002E74A1">
        <w:rPr>
          <w:szCs w:val="24"/>
          <w:rtl/>
        </w:rPr>
        <w:t xml:space="preserve"> </w:t>
      </w:r>
      <w:r w:rsidRPr="002E74A1">
        <w:rPr>
          <w:rFonts w:hint="cs"/>
          <w:szCs w:val="24"/>
          <w:rtl/>
        </w:rPr>
        <w:t>שיאלץ</w:t>
      </w:r>
      <w:r w:rsidRPr="002E74A1">
        <w:rPr>
          <w:szCs w:val="24"/>
          <w:rtl/>
        </w:rPr>
        <w:t xml:space="preserve"> </w:t>
      </w:r>
      <w:r w:rsidRPr="002E74A1">
        <w:rPr>
          <w:rFonts w:hint="cs"/>
          <w:szCs w:val="24"/>
          <w:rtl/>
        </w:rPr>
        <w:t>לנמקה</w:t>
      </w:r>
      <w:r w:rsidRPr="002E74A1">
        <w:rPr>
          <w:szCs w:val="24"/>
          <w:rtl/>
        </w:rPr>
        <w:t xml:space="preserve"> (</w:t>
      </w:r>
      <w:r w:rsidRPr="002E74A1">
        <w:rPr>
          <w:rFonts w:hint="cs"/>
          <w:szCs w:val="24"/>
          <w:rtl/>
        </w:rPr>
        <w:t>להלן</w:t>
      </w:r>
      <w:r w:rsidRPr="002E74A1">
        <w:rPr>
          <w:szCs w:val="24"/>
          <w:rtl/>
        </w:rPr>
        <w:t xml:space="preserve">: </w:t>
      </w:r>
      <w:r w:rsidRPr="004D3E34">
        <w:rPr>
          <w:szCs w:val="24"/>
          <w:rtl/>
        </w:rPr>
        <w:t>"</w:t>
      </w:r>
      <w:r w:rsidRPr="004D3E34">
        <w:rPr>
          <w:rFonts w:hint="cs"/>
          <w:szCs w:val="24"/>
          <w:rtl/>
        </w:rPr>
        <w:t>תקופת</w:t>
      </w:r>
      <w:r w:rsidRPr="004D3E34">
        <w:rPr>
          <w:szCs w:val="24"/>
          <w:rtl/>
        </w:rPr>
        <w:t xml:space="preserve"> </w:t>
      </w:r>
      <w:r w:rsidRPr="004D3E34">
        <w:rPr>
          <w:rFonts w:hint="cs"/>
          <w:szCs w:val="24"/>
          <w:rtl/>
        </w:rPr>
        <w:t>הניסיון</w:t>
      </w:r>
      <w:r w:rsidRPr="004D3E34">
        <w:rPr>
          <w:szCs w:val="24"/>
          <w:rtl/>
        </w:rPr>
        <w:t>"</w:t>
      </w:r>
      <w:r w:rsidRPr="002E74A1">
        <w:rPr>
          <w:szCs w:val="24"/>
          <w:rtl/>
        </w:rPr>
        <w:t>).</w:t>
      </w:r>
      <w:bookmarkEnd w:id="249"/>
    </w:p>
    <w:p w:rsidR="00C57095" w:rsidRDefault="002E74A1" w:rsidP="004D3E34">
      <w:pPr>
        <w:numPr>
          <w:ilvl w:val="2"/>
          <w:numId w:val="10"/>
        </w:numPr>
        <w:tabs>
          <w:tab w:val="clear" w:pos="1418"/>
        </w:tabs>
        <w:spacing w:line="360" w:lineRule="auto"/>
        <w:jc w:val="both"/>
        <w:rPr>
          <w:szCs w:val="24"/>
        </w:rPr>
      </w:pPr>
      <w:r w:rsidRPr="002E74A1">
        <w:rPr>
          <w:rFonts w:hint="cs"/>
          <w:szCs w:val="24"/>
          <w:rtl/>
        </w:rPr>
        <w:t>למען</w:t>
      </w:r>
      <w:r w:rsidRPr="002E74A1">
        <w:rPr>
          <w:szCs w:val="24"/>
          <w:rtl/>
        </w:rPr>
        <w:t xml:space="preserve"> </w:t>
      </w:r>
      <w:r w:rsidRPr="002E74A1">
        <w:rPr>
          <w:rFonts w:hint="cs"/>
          <w:szCs w:val="24"/>
          <w:rtl/>
        </w:rPr>
        <w:t>הסר</w:t>
      </w:r>
      <w:r w:rsidRPr="002E74A1">
        <w:rPr>
          <w:szCs w:val="24"/>
          <w:rtl/>
        </w:rPr>
        <w:t xml:space="preserve"> </w:t>
      </w:r>
      <w:r w:rsidR="0011624C">
        <w:rPr>
          <w:rFonts w:hint="cs"/>
          <w:szCs w:val="24"/>
          <w:rtl/>
        </w:rPr>
        <w:t>ספק</w:t>
      </w:r>
      <w:r w:rsidR="00710B92">
        <w:rPr>
          <w:rFonts w:hint="cs"/>
          <w:szCs w:val="24"/>
          <w:rtl/>
        </w:rPr>
        <w:t>,</w:t>
      </w:r>
      <w:r w:rsidRPr="002E74A1">
        <w:rPr>
          <w:szCs w:val="24"/>
          <w:rtl/>
        </w:rPr>
        <w:t xml:space="preserve"> </w:t>
      </w:r>
      <w:r w:rsidRPr="002E74A1">
        <w:rPr>
          <w:rFonts w:hint="cs"/>
          <w:szCs w:val="24"/>
          <w:rtl/>
        </w:rPr>
        <w:t>הארכה</w:t>
      </w:r>
      <w:r w:rsidRPr="002E74A1">
        <w:rPr>
          <w:szCs w:val="24"/>
          <w:rtl/>
        </w:rPr>
        <w:t xml:space="preserve"> </w:t>
      </w:r>
      <w:r w:rsidRPr="002E74A1">
        <w:rPr>
          <w:rFonts w:hint="cs"/>
          <w:szCs w:val="24"/>
          <w:rtl/>
        </w:rPr>
        <w:t>ו</w:t>
      </w:r>
      <w:r w:rsidRPr="002E74A1">
        <w:rPr>
          <w:szCs w:val="24"/>
          <w:rtl/>
        </w:rPr>
        <w:t>/</w:t>
      </w:r>
      <w:r w:rsidRPr="002E74A1">
        <w:rPr>
          <w:rFonts w:hint="cs"/>
          <w:szCs w:val="24"/>
          <w:rtl/>
        </w:rPr>
        <w:t>או</w:t>
      </w:r>
      <w:r w:rsidRPr="002E74A1">
        <w:rPr>
          <w:szCs w:val="24"/>
          <w:rtl/>
        </w:rPr>
        <w:t xml:space="preserve"> </w:t>
      </w:r>
      <w:r w:rsidRPr="002E74A1">
        <w:rPr>
          <w:rFonts w:hint="cs"/>
          <w:szCs w:val="24"/>
          <w:rtl/>
        </w:rPr>
        <w:t>הפסקת</w:t>
      </w:r>
      <w:r w:rsidRPr="002E74A1">
        <w:rPr>
          <w:szCs w:val="24"/>
          <w:rtl/>
        </w:rPr>
        <w:t xml:space="preserve"> </w:t>
      </w:r>
      <w:r w:rsidRPr="002E74A1">
        <w:rPr>
          <w:rFonts w:hint="cs"/>
          <w:szCs w:val="24"/>
          <w:rtl/>
        </w:rPr>
        <w:t>ההסכם</w:t>
      </w:r>
      <w:r w:rsidRPr="002E74A1">
        <w:rPr>
          <w:szCs w:val="24"/>
          <w:rtl/>
        </w:rPr>
        <w:t xml:space="preserve"> </w:t>
      </w:r>
      <w:r w:rsidRPr="002E74A1">
        <w:rPr>
          <w:rFonts w:hint="cs"/>
          <w:szCs w:val="24"/>
          <w:rtl/>
        </w:rPr>
        <w:t>כאמור</w:t>
      </w:r>
      <w:r w:rsidRPr="002E74A1">
        <w:rPr>
          <w:szCs w:val="24"/>
          <w:rtl/>
        </w:rPr>
        <w:t xml:space="preserve"> </w:t>
      </w:r>
      <w:r w:rsidR="00F13372">
        <w:rPr>
          <w:rFonts w:hint="cs"/>
          <w:szCs w:val="24"/>
          <w:rtl/>
        </w:rPr>
        <w:t>ל</w:t>
      </w:r>
      <w:r w:rsidRPr="002E74A1">
        <w:rPr>
          <w:rFonts w:hint="cs"/>
          <w:szCs w:val="24"/>
          <w:rtl/>
        </w:rPr>
        <w:t>עיל</w:t>
      </w:r>
      <w:r w:rsidRPr="002E74A1">
        <w:rPr>
          <w:szCs w:val="24"/>
          <w:rtl/>
        </w:rPr>
        <w:t xml:space="preserve">, </w:t>
      </w:r>
      <w:r w:rsidRPr="002E74A1">
        <w:rPr>
          <w:rFonts w:hint="cs"/>
          <w:szCs w:val="24"/>
          <w:rtl/>
        </w:rPr>
        <w:t>מתייחסת</w:t>
      </w:r>
      <w:r w:rsidRPr="002E74A1">
        <w:rPr>
          <w:szCs w:val="24"/>
          <w:rtl/>
        </w:rPr>
        <w:t xml:space="preserve"> </w:t>
      </w:r>
      <w:r w:rsidRPr="002E74A1">
        <w:rPr>
          <w:rFonts w:hint="cs"/>
          <w:szCs w:val="24"/>
          <w:rtl/>
        </w:rPr>
        <w:t>לכלל</w:t>
      </w:r>
      <w:r w:rsidRPr="002E74A1">
        <w:rPr>
          <w:szCs w:val="24"/>
          <w:rtl/>
        </w:rPr>
        <w:t xml:space="preserve"> </w:t>
      </w:r>
      <w:r w:rsidRPr="002E74A1">
        <w:rPr>
          <w:rFonts w:hint="cs"/>
          <w:szCs w:val="24"/>
          <w:rtl/>
        </w:rPr>
        <w:t>ההסכם</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לחלקו</w:t>
      </w:r>
      <w:r w:rsidRPr="002E74A1">
        <w:rPr>
          <w:szCs w:val="24"/>
          <w:rtl/>
        </w:rPr>
        <w:t xml:space="preserve">.  </w:t>
      </w:r>
    </w:p>
    <w:p w:rsidR="00C57095" w:rsidRDefault="002E74A1" w:rsidP="004D3E34">
      <w:pPr>
        <w:numPr>
          <w:ilvl w:val="2"/>
          <w:numId w:val="10"/>
        </w:numPr>
        <w:tabs>
          <w:tab w:val="clear" w:pos="1418"/>
        </w:tabs>
        <w:spacing w:line="360" w:lineRule="auto"/>
        <w:jc w:val="both"/>
        <w:rPr>
          <w:szCs w:val="24"/>
        </w:rPr>
      </w:pPr>
      <w:r w:rsidRPr="002E74A1">
        <w:rPr>
          <w:rFonts w:hint="cs"/>
          <w:szCs w:val="24"/>
          <w:rtl/>
        </w:rPr>
        <w:t>ה</w:t>
      </w:r>
      <w:r w:rsidR="0002649A">
        <w:rPr>
          <w:rFonts w:hint="cs"/>
          <w:szCs w:val="24"/>
          <w:rtl/>
        </w:rPr>
        <w:t>משכיר</w:t>
      </w:r>
      <w:r w:rsidRPr="002E74A1">
        <w:rPr>
          <w:szCs w:val="24"/>
          <w:rtl/>
        </w:rPr>
        <w:t xml:space="preserve"> </w:t>
      </w:r>
      <w:r w:rsidRPr="002E74A1">
        <w:rPr>
          <w:rFonts w:hint="cs"/>
          <w:szCs w:val="24"/>
          <w:rtl/>
        </w:rPr>
        <w:t>יהא</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להפסיק</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עם</w:t>
      </w:r>
      <w:r w:rsidRPr="002E74A1">
        <w:rPr>
          <w:szCs w:val="24"/>
          <w:rtl/>
        </w:rPr>
        <w:t xml:space="preserve"> </w:t>
      </w:r>
      <w:r w:rsidR="0002649A">
        <w:rPr>
          <w:rFonts w:hint="cs"/>
          <w:szCs w:val="24"/>
          <w:rtl/>
        </w:rPr>
        <w:t xml:space="preserve">שוכר </w:t>
      </w:r>
      <w:r w:rsidRPr="002E74A1">
        <w:rPr>
          <w:rFonts w:hint="cs"/>
          <w:szCs w:val="24"/>
          <w:rtl/>
        </w:rPr>
        <w:t>ללא</w:t>
      </w:r>
      <w:r w:rsidRPr="002E74A1">
        <w:rPr>
          <w:szCs w:val="24"/>
          <w:rtl/>
        </w:rPr>
        <w:t xml:space="preserve"> </w:t>
      </w:r>
      <w:r w:rsidRPr="002E74A1">
        <w:rPr>
          <w:rFonts w:hint="cs"/>
          <w:szCs w:val="24"/>
          <w:rtl/>
        </w:rPr>
        <w:t>צורך</w:t>
      </w:r>
      <w:r w:rsidRPr="002E74A1">
        <w:rPr>
          <w:szCs w:val="24"/>
          <w:rtl/>
        </w:rPr>
        <w:t xml:space="preserve"> </w:t>
      </w:r>
      <w:r w:rsidRPr="002E74A1">
        <w:rPr>
          <w:rFonts w:hint="cs"/>
          <w:szCs w:val="24"/>
          <w:rtl/>
        </w:rPr>
        <w:t>במתן</w:t>
      </w:r>
      <w:r w:rsidRPr="002E74A1">
        <w:rPr>
          <w:szCs w:val="24"/>
          <w:rtl/>
        </w:rPr>
        <w:t xml:space="preserve"> </w:t>
      </w:r>
      <w:r w:rsidRPr="002E74A1">
        <w:rPr>
          <w:rFonts w:hint="cs"/>
          <w:szCs w:val="24"/>
          <w:rtl/>
        </w:rPr>
        <w:t>הודעה</w:t>
      </w:r>
      <w:r w:rsidRPr="002E74A1">
        <w:rPr>
          <w:szCs w:val="24"/>
          <w:rtl/>
        </w:rPr>
        <w:t xml:space="preserve"> </w:t>
      </w:r>
      <w:r w:rsidRPr="002E74A1">
        <w:rPr>
          <w:rFonts w:hint="cs"/>
          <w:szCs w:val="24"/>
          <w:rtl/>
        </w:rPr>
        <w:t>מוקדמת</w:t>
      </w:r>
      <w:r w:rsidRPr="002E74A1">
        <w:rPr>
          <w:szCs w:val="24"/>
          <w:rtl/>
        </w:rPr>
        <w:t xml:space="preserve"> </w:t>
      </w:r>
      <w:r w:rsidRPr="002E74A1">
        <w:rPr>
          <w:rFonts w:hint="cs"/>
          <w:szCs w:val="24"/>
          <w:rtl/>
        </w:rPr>
        <w:t>במקרה</w:t>
      </w:r>
      <w:r w:rsidRPr="002E74A1">
        <w:rPr>
          <w:szCs w:val="24"/>
          <w:rtl/>
        </w:rPr>
        <w:t xml:space="preserve"> </w:t>
      </w:r>
      <w:r w:rsidRPr="002E74A1">
        <w:rPr>
          <w:rFonts w:hint="cs"/>
          <w:szCs w:val="24"/>
          <w:rtl/>
        </w:rPr>
        <w:t>שימונה</w:t>
      </w:r>
      <w:r w:rsidRPr="002E74A1">
        <w:rPr>
          <w:szCs w:val="24"/>
          <w:rtl/>
        </w:rPr>
        <w:t xml:space="preserve"> </w:t>
      </w:r>
      <w:r w:rsidRPr="002E74A1">
        <w:rPr>
          <w:rFonts w:hint="cs"/>
          <w:szCs w:val="24"/>
          <w:rtl/>
        </w:rPr>
        <w:t>ל</w:t>
      </w:r>
      <w:r w:rsidR="0002649A">
        <w:rPr>
          <w:rFonts w:hint="cs"/>
          <w:szCs w:val="24"/>
          <w:rtl/>
        </w:rPr>
        <w:t xml:space="preserve">שוכר </w:t>
      </w:r>
      <w:r w:rsidRPr="002E74A1">
        <w:rPr>
          <w:rFonts w:hint="cs"/>
          <w:szCs w:val="24"/>
          <w:rtl/>
        </w:rPr>
        <w:t>מפרק</w:t>
      </w:r>
      <w:r w:rsidRPr="002E74A1">
        <w:rPr>
          <w:szCs w:val="24"/>
          <w:rtl/>
        </w:rPr>
        <w:t xml:space="preserve"> </w:t>
      </w:r>
      <w:r w:rsidRPr="002E74A1">
        <w:rPr>
          <w:rFonts w:hint="cs"/>
          <w:szCs w:val="24"/>
          <w:rtl/>
        </w:rPr>
        <w:t>סופי</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זמני</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שתינתן</w:t>
      </w:r>
      <w:r w:rsidRPr="002E74A1">
        <w:rPr>
          <w:szCs w:val="24"/>
          <w:rtl/>
        </w:rPr>
        <w:t xml:space="preserve"> </w:t>
      </w:r>
      <w:r w:rsidRPr="002E74A1">
        <w:rPr>
          <w:rFonts w:hint="cs"/>
          <w:szCs w:val="24"/>
          <w:rtl/>
        </w:rPr>
        <w:t>הוראה</w:t>
      </w:r>
      <w:r w:rsidRPr="002E74A1">
        <w:rPr>
          <w:szCs w:val="24"/>
          <w:rtl/>
        </w:rPr>
        <w:t xml:space="preserve"> </w:t>
      </w:r>
      <w:r w:rsidRPr="002E74A1">
        <w:rPr>
          <w:rFonts w:hint="cs"/>
          <w:szCs w:val="24"/>
          <w:rtl/>
        </w:rPr>
        <w:t>מחייבת</w:t>
      </w:r>
      <w:r w:rsidRPr="002E74A1">
        <w:rPr>
          <w:szCs w:val="24"/>
          <w:rtl/>
        </w:rPr>
        <w:t xml:space="preserve"> </w:t>
      </w:r>
      <w:r w:rsidRPr="002E74A1">
        <w:rPr>
          <w:rFonts w:hint="cs"/>
          <w:szCs w:val="24"/>
          <w:rtl/>
        </w:rPr>
        <w:t>מטעם</w:t>
      </w:r>
      <w:r w:rsidRPr="002E74A1">
        <w:rPr>
          <w:szCs w:val="24"/>
          <w:rtl/>
        </w:rPr>
        <w:t xml:space="preserve"> </w:t>
      </w:r>
      <w:r w:rsidRPr="002E74A1">
        <w:rPr>
          <w:rFonts w:hint="cs"/>
          <w:szCs w:val="24"/>
          <w:rtl/>
        </w:rPr>
        <w:t>משרד</w:t>
      </w:r>
      <w:r w:rsidRPr="002E74A1">
        <w:rPr>
          <w:szCs w:val="24"/>
          <w:rtl/>
        </w:rPr>
        <w:t xml:space="preserve"> </w:t>
      </w:r>
      <w:r w:rsidRPr="002E74A1">
        <w:rPr>
          <w:rFonts w:hint="cs"/>
          <w:szCs w:val="24"/>
          <w:rtl/>
        </w:rPr>
        <w:t>הבריאות</w:t>
      </w:r>
      <w:r w:rsidRPr="002E74A1">
        <w:rPr>
          <w:szCs w:val="24"/>
          <w:rtl/>
        </w:rPr>
        <w:t xml:space="preserve"> </w:t>
      </w:r>
      <w:r w:rsidRPr="002E74A1">
        <w:rPr>
          <w:rFonts w:hint="cs"/>
          <w:szCs w:val="24"/>
          <w:rtl/>
        </w:rPr>
        <w:t>ו</w:t>
      </w:r>
      <w:r w:rsidRPr="002E74A1">
        <w:rPr>
          <w:szCs w:val="24"/>
          <w:rtl/>
        </w:rPr>
        <w:t>/</w:t>
      </w:r>
      <w:r w:rsidRPr="002E74A1">
        <w:rPr>
          <w:rFonts w:hint="cs"/>
          <w:szCs w:val="24"/>
          <w:rtl/>
        </w:rPr>
        <w:t>או</w:t>
      </w:r>
      <w:r w:rsidRPr="002E74A1">
        <w:rPr>
          <w:szCs w:val="24"/>
          <w:rtl/>
        </w:rPr>
        <w:t xml:space="preserve"> </w:t>
      </w:r>
      <w:r w:rsidRPr="002E74A1">
        <w:rPr>
          <w:rFonts w:hint="cs"/>
          <w:szCs w:val="24"/>
          <w:rtl/>
        </w:rPr>
        <w:t>האוצר</w:t>
      </w:r>
      <w:r w:rsidRPr="002E74A1">
        <w:rPr>
          <w:szCs w:val="24"/>
          <w:rtl/>
        </w:rPr>
        <w:t xml:space="preserve"> </w:t>
      </w:r>
      <w:r w:rsidRPr="002E74A1">
        <w:rPr>
          <w:rFonts w:hint="cs"/>
          <w:szCs w:val="24"/>
          <w:rtl/>
        </w:rPr>
        <w:t>המורה</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סיום</w:t>
      </w:r>
      <w:r w:rsidRPr="002E74A1">
        <w:rPr>
          <w:szCs w:val="24"/>
          <w:rtl/>
        </w:rPr>
        <w:t xml:space="preserve"> </w:t>
      </w:r>
      <w:r w:rsidRPr="002E74A1">
        <w:rPr>
          <w:rFonts w:hint="cs"/>
          <w:szCs w:val="24"/>
          <w:rtl/>
        </w:rPr>
        <w:t>ההתקשרות</w:t>
      </w:r>
      <w:r w:rsidRPr="002E74A1">
        <w:rPr>
          <w:szCs w:val="24"/>
          <w:rtl/>
        </w:rPr>
        <w:t>.</w:t>
      </w:r>
    </w:p>
    <w:p w:rsidR="00C57095" w:rsidRDefault="00F13372" w:rsidP="004D3E34">
      <w:pPr>
        <w:numPr>
          <w:ilvl w:val="2"/>
          <w:numId w:val="10"/>
        </w:numPr>
        <w:tabs>
          <w:tab w:val="clear" w:pos="1418"/>
        </w:tabs>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מסכים בזאת כי ל</w:t>
      </w:r>
      <w:r w:rsidR="0002649A">
        <w:rPr>
          <w:rFonts w:hint="cs"/>
          <w:szCs w:val="24"/>
          <w:rtl/>
        </w:rPr>
        <w:t>משכיר</w:t>
      </w:r>
      <w:r w:rsidRPr="002819A4">
        <w:rPr>
          <w:rFonts w:hint="cs"/>
          <w:szCs w:val="24"/>
          <w:rtl/>
        </w:rPr>
        <w:t xml:space="preserve"> נשמרת הזכות לבטל את המכרז מסיבות תקציביות או כתוצאה מפסיקת בג"ץ הנוגעת לשירותים נשוא מכרז זה.</w:t>
      </w:r>
    </w:p>
    <w:p w:rsidR="00C57095" w:rsidRDefault="00F13372" w:rsidP="004D3E34">
      <w:pPr>
        <w:numPr>
          <w:ilvl w:val="2"/>
          <w:numId w:val="10"/>
        </w:numPr>
        <w:tabs>
          <w:tab w:val="clear" w:pos="1418"/>
        </w:tabs>
        <w:spacing w:line="360" w:lineRule="auto"/>
        <w:jc w:val="both"/>
        <w:rPr>
          <w:szCs w:val="24"/>
        </w:rPr>
      </w:pPr>
      <w:r w:rsidRPr="002819A4">
        <w:rPr>
          <w:szCs w:val="24"/>
          <w:rtl/>
        </w:rPr>
        <w:t>בכל מקרה של ביטול ההסכם על-ידי ה</w:t>
      </w:r>
      <w:r w:rsidR="0002649A">
        <w:rPr>
          <w:szCs w:val="24"/>
          <w:rtl/>
        </w:rPr>
        <w:t>משכיר</w:t>
      </w:r>
      <w:r w:rsidRPr="002819A4">
        <w:rPr>
          <w:szCs w:val="24"/>
          <w:rtl/>
        </w:rPr>
        <w:t>, לא תהיה על ה</w:t>
      </w:r>
      <w:r w:rsidR="0002649A">
        <w:rPr>
          <w:szCs w:val="24"/>
          <w:rtl/>
        </w:rPr>
        <w:t>משכיר</w:t>
      </w:r>
      <w:r w:rsidRPr="002819A4">
        <w:rPr>
          <w:szCs w:val="24"/>
          <w:rtl/>
        </w:rPr>
        <w:t xml:space="preserve"> חובה לפצות את </w:t>
      </w:r>
      <w:r w:rsidRPr="002819A4">
        <w:rPr>
          <w:rFonts w:hint="cs"/>
          <w:szCs w:val="24"/>
          <w:rtl/>
        </w:rPr>
        <w:t>ה</w:t>
      </w:r>
      <w:r w:rsidR="0002649A">
        <w:rPr>
          <w:rFonts w:hint="cs"/>
          <w:szCs w:val="24"/>
          <w:rtl/>
        </w:rPr>
        <w:t xml:space="preserve">שוכר </w:t>
      </w:r>
      <w:r w:rsidRPr="002819A4">
        <w:rPr>
          <w:szCs w:val="24"/>
          <w:rtl/>
        </w:rPr>
        <w:t>או לשלם לו תשלום מכל סוג ומין</w:t>
      </w:r>
      <w:r w:rsidR="0011624C">
        <w:rPr>
          <w:rFonts w:hint="cs"/>
          <w:szCs w:val="24"/>
          <w:rtl/>
        </w:rPr>
        <w:t>,</w:t>
      </w:r>
      <w:r w:rsidRPr="002819A4">
        <w:rPr>
          <w:szCs w:val="24"/>
          <w:rtl/>
        </w:rPr>
        <w:t xml:space="preserve"> </w:t>
      </w:r>
      <w:r w:rsidR="0011624C">
        <w:rPr>
          <w:rFonts w:hint="cs"/>
          <w:szCs w:val="24"/>
          <w:rtl/>
        </w:rPr>
        <w:t xml:space="preserve">והשוכר יהיה חייב למשכיר את התמורה </w:t>
      </w:r>
      <w:r w:rsidRPr="002819A4">
        <w:rPr>
          <w:szCs w:val="24"/>
          <w:rtl/>
        </w:rPr>
        <w:t>הקבועה בהסכם</w:t>
      </w:r>
      <w:r w:rsidRPr="002819A4">
        <w:rPr>
          <w:rFonts w:hint="cs"/>
          <w:szCs w:val="24"/>
          <w:rtl/>
        </w:rPr>
        <w:t xml:space="preserve"> </w:t>
      </w:r>
      <w:r w:rsidRPr="002819A4">
        <w:rPr>
          <w:szCs w:val="24"/>
          <w:rtl/>
        </w:rPr>
        <w:t>עבור</w:t>
      </w:r>
      <w:r w:rsidRPr="002819A4">
        <w:rPr>
          <w:rFonts w:hint="cs"/>
          <w:szCs w:val="24"/>
          <w:rtl/>
        </w:rPr>
        <w:t xml:space="preserve"> </w:t>
      </w:r>
      <w:r w:rsidRPr="002819A4">
        <w:rPr>
          <w:szCs w:val="24"/>
          <w:rtl/>
        </w:rPr>
        <w:t xml:space="preserve">השירותים שסיפק עד לביטול ההסכם. </w:t>
      </w:r>
    </w:p>
    <w:p w:rsidR="00C57095" w:rsidRDefault="00F13372" w:rsidP="004D3E34">
      <w:pPr>
        <w:numPr>
          <w:ilvl w:val="2"/>
          <w:numId w:val="10"/>
        </w:numPr>
        <w:tabs>
          <w:tab w:val="clear" w:pos="1418"/>
        </w:tabs>
        <w:spacing w:line="360" w:lineRule="auto"/>
        <w:jc w:val="both"/>
        <w:rPr>
          <w:szCs w:val="24"/>
        </w:rPr>
      </w:pPr>
      <w:r w:rsidRPr="002819A4">
        <w:rPr>
          <w:szCs w:val="24"/>
          <w:rtl/>
        </w:rPr>
        <w:t>בכל מקרה של הפסקת ההסכם כנ"ל לא יהיו ל</w:t>
      </w:r>
      <w:r w:rsidR="0002649A">
        <w:rPr>
          <w:rFonts w:hint="cs"/>
          <w:szCs w:val="24"/>
          <w:rtl/>
        </w:rPr>
        <w:t xml:space="preserve">שוכר </w:t>
      </w:r>
      <w:r w:rsidRPr="002819A4">
        <w:rPr>
          <w:szCs w:val="24"/>
          <w:rtl/>
        </w:rPr>
        <w:t>כל טענות ו/או תביעות ו/או דרישות תשלום בקשר עם ביטול ההתקשרות כאמור.</w:t>
      </w:r>
    </w:p>
    <w:p w:rsidR="00C57095" w:rsidRDefault="002E74A1" w:rsidP="004D3E34">
      <w:pPr>
        <w:numPr>
          <w:ilvl w:val="1"/>
          <w:numId w:val="10"/>
        </w:numPr>
        <w:spacing w:line="360" w:lineRule="auto"/>
        <w:jc w:val="both"/>
        <w:rPr>
          <w:b/>
          <w:bCs/>
          <w:szCs w:val="24"/>
        </w:rPr>
      </w:pPr>
      <w:r w:rsidRPr="002E74A1">
        <w:rPr>
          <w:rFonts w:hint="cs"/>
          <w:b/>
          <w:bCs/>
          <w:szCs w:val="24"/>
          <w:rtl/>
        </w:rPr>
        <w:t>הוראות</w:t>
      </w:r>
      <w:r w:rsidRPr="002E74A1">
        <w:rPr>
          <w:b/>
          <w:bCs/>
          <w:szCs w:val="24"/>
          <w:rtl/>
        </w:rPr>
        <w:t xml:space="preserve"> </w:t>
      </w:r>
      <w:r w:rsidRPr="002E74A1">
        <w:rPr>
          <w:rFonts w:hint="cs"/>
          <w:b/>
          <w:bCs/>
          <w:szCs w:val="24"/>
          <w:rtl/>
        </w:rPr>
        <w:t>לעניין</w:t>
      </w:r>
      <w:r w:rsidRPr="002E74A1">
        <w:rPr>
          <w:b/>
          <w:bCs/>
          <w:szCs w:val="24"/>
          <w:rtl/>
        </w:rPr>
        <w:t xml:space="preserve"> </w:t>
      </w:r>
      <w:r w:rsidRPr="002E74A1">
        <w:rPr>
          <w:rFonts w:hint="cs"/>
          <w:b/>
          <w:bCs/>
          <w:szCs w:val="24"/>
          <w:rtl/>
        </w:rPr>
        <w:t>הארכת</w:t>
      </w:r>
      <w:r w:rsidRPr="002E74A1">
        <w:rPr>
          <w:b/>
          <w:bCs/>
          <w:szCs w:val="24"/>
          <w:rtl/>
        </w:rPr>
        <w:t xml:space="preserve"> </w:t>
      </w:r>
      <w:r w:rsidRPr="002E74A1">
        <w:rPr>
          <w:rFonts w:hint="cs"/>
          <w:b/>
          <w:bCs/>
          <w:szCs w:val="24"/>
          <w:rtl/>
        </w:rPr>
        <w:t>התקשרות</w:t>
      </w:r>
      <w:r w:rsidRPr="002E74A1">
        <w:rPr>
          <w:b/>
          <w:bCs/>
          <w:szCs w:val="24"/>
          <w:rtl/>
        </w:rPr>
        <w:t>:</w:t>
      </w:r>
    </w:p>
    <w:p w:rsidR="00C57095" w:rsidRPr="001C0CC7" w:rsidRDefault="002E74A1" w:rsidP="004D3E34">
      <w:pPr>
        <w:numPr>
          <w:ilvl w:val="2"/>
          <w:numId w:val="10"/>
        </w:numPr>
        <w:tabs>
          <w:tab w:val="clear" w:pos="1418"/>
        </w:tabs>
        <w:spacing w:line="360" w:lineRule="auto"/>
        <w:jc w:val="both"/>
        <w:rPr>
          <w:szCs w:val="24"/>
          <w:rtl/>
        </w:rPr>
      </w:pPr>
      <w:r w:rsidRPr="002E74A1">
        <w:rPr>
          <w:rFonts w:hint="cs"/>
          <w:szCs w:val="24"/>
          <w:rtl/>
        </w:rPr>
        <w:t>במקרה</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הארכת</w:t>
      </w:r>
      <w:r w:rsidRPr="002E74A1">
        <w:rPr>
          <w:szCs w:val="24"/>
          <w:rtl/>
        </w:rPr>
        <w:t xml:space="preserve"> </w:t>
      </w:r>
      <w:r w:rsidRPr="002E74A1">
        <w:rPr>
          <w:rFonts w:hint="cs"/>
          <w:szCs w:val="24"/>
          <w:rtl/>
        </w:rPr>
        <w:t>תוקף</w:t>
      </w:r>
      <w:r w:rsidRPr="002E74A1">
        <w:rPr>
          <w:szCs w:val="24"/>
          <w:rtl/>
        </w:rPr>
        <w:t xml:space="preserve"> </w:t>
      </w:r>
      <w:r w:rsidRPr="002E74A1">
        <w:rPr>
          <w:rFonts w:hint="cs"/>
          <w:szCs w:val="24"/>
          <w:rtl/>
        </w:rPr>
        <w:t>ההסכם</w:t>
      </w:r>
      <w:r w:rsidRPr="002E74A1">
        <w:rPr>
          <w:szCs w:val="24"/>
          <w:rtl/>
        </w:rPr>
        <w:t xml:space="preserve"> </w:t>
      </w:r>
      <w:r w:rsidRPr="002E74A1">
        <w:rPr>
          <w:rFonts w:hint="cs"/>
          <w:szCs w:val="24"/>
          <w:rtl/>
        </w:rPr>
        <w:t>כאמור</w:t>
      </w:r>
      <w:r w:rsidRPr="002E74A1">
        <w:rPr>
          <w:szCs w:val="24"/>
          <w:rtl/>
        </w:rPr>
        <w:t xml:space="preserve">, </w:t>
      </w:r>
      <w:r w:rsidRPr="002E74A1">
        <w:rPr>
          <w:rFonts w:hint="cs"/>
          <w:szCs w:val="24"/>
          <w:rtl/>
        </w:rPr>
        <w:t>מת</w:t>
      </w:r>
      <w:r w:rsidRPr="001C0CC7">
        <w:rPr>
          <w:rFonts w:hint="eastAsia"/>
          <w:szCs w:val="24"/>
          <w:rtl/>
        </w:rPr>
        <w:t>חייב</w:t>
      </w:r>
      <w:r w:rsidRPr="001C0CC7">
        <w:rPr>
          <w:szCs w:val="24"/>
          <w:rtl/>
        </w:rPr>
        <w:t xml:space="preserve"> </w:t>
      </w:r>
      <w:r w:rsidRPr="001C0CC7">
        <w:rPr>
          <w:rFonts w:hint="eastAsia"/>
          <w:szCs w:val="24"/>
          <w:rtl/>
        </w:rPr>
        <w:t>ה</w:t>
      </w:r>
      <w:r w:rsidR="0002649A">
        <w:rPr>
          <w:rFonts w:hint="eastAsia"/>
          <w:szCs w:val="24"/>
          <w:rtl/>
        </w:rPr>
        <w:t xml:space="preserve">שוכר </w:t>
      </w:r>
      <w:r w:rsidRPr="001C0CC7">
        <w:rPr>
          <w:rFonts w:hint="eastAsia"/>
          <w:szCs w:val="24"/>
          <w:rtl/>
        </w:rPr>
        <w:t>לשם</w:t>
      </w:r>
      <w:r w:rsidRPr="001C0CC7">
        <w:rPr>
          <w:szCs w:val="24"/>
          <w:rtl/>
        </w:rPr>
        <w:t xml:space="preserve"> </w:t>
      </w:r>
      <w:r w:rsidRPr="001C0CC7">
        <w:rPr>
          <w:rFonts w:hint="eastAsia"/>
          <w:szCs w:val="24"/>
          <w:rtl/>
        </w:rPr>
        <w:t>הבטחת</w:t>
      </w:r>
      <w:r w:rsidRPr="001C0CC7">
        <w:rPr>
          <w:szCs w:val="24"/>
          <w:rtl/>
        </w:rPr>
        <w:t xml:space="preserve"> </w:t>
      </w:r>
      <w:r w:rsidRPr="001C0CC7">
        <w:rPr>
          <w:rFonts w:hint="eastAsia"/>
          <w:szCs w:val="24"/>
          <w:rtl/>
        </w:rPr>
        <w:t>התחייבויותיו</w:t>
      </w:r>
      <w:r w:rsidRPr="001C0CC7">
        <w:rPr>
          <w:szCs w:val="24"/>
          <w:rtl/>
        </w:rPr>
        <w:t xml:space="preserve"> </w:t>
      </w:r>
      <w:r w:rsidRPr="001C0CC7">
        <w:rPr>
          <w:rFonts w:hint="eastAsia"/>
          <w:szCs w:val="24"/>
          <w:rtl/>
        </w:rPr>
        <w:t>לפי</w:t>
      </w:r>
      <w:r w:rsidRPr="001C0CC7">
        <w:rPr>
          <w:szCs w:val="24"/>
          <w:rtl/>
        </w:rPr>
        <w:t xml:space="preserve"> </w:t>
      </w:r>
      <w:r w:rsidRPr="001C0CC7">
        <w:rPr>
          <w:rFonts w:hint="eastAsia"/>
          <w:szCs w:val="24"/>
          <w:rtl/>
        </w:rPr>
        <w:t>ההסכם</w:t>
      </w:r>
      <w:r w:rsidRPr="001C0CC7">
        <w:rPr>
          <w:szCs w:val="24"/>
          <w:rtl/>
        </w:rPr>
        <w:t xml:space="preserve"> </w:t>
      </w:r>
      <w:r w:rsidRPr="001C0CC7">
        <w:rPr>
          <w:rFonts w:hint="eastAsia"/>
          <w:szCs w:val="24"/>
          <w:rtl/>
        </w:rPr>
        <w:t>המוארך</w:t>
      </w:r>
      <w:r w:rsidRPr="001C0CC7">
        <w:rPr>
          <w:szCs w:val="24"/>
          <w:rtl/>
        </w:rPr>
        <w:t xml:space="preserve">, </w:t>
      </w:r>
      <w:r w:rsidRPr="001C0CC7">
        <w:rPr>
          <w:rFonts w:hint="eastAsia"/>
          <w:szCs w:val="24"/>
          <w:rtl/>
        </w:rPr>
        <w:t>למסור</w:t>
      </w:r>
      <w:r w:rsidRPr="001C0CC7">
        <w:rPr>
          <w:szCs w:val="24"/>
          <w:rtl/>
        </w:rPr>
        <w:t xml:space="preserve"> </w:t>
      </w:r>
      <w:r w:rsidRPr="001C0CC7">
        <w:rPr>
          <w:rFonts w:hint="eastAsia"/>
          <w:szCs w:val="24"/>
          <w:rtl/>
        </w:rPr>
        <w:t>ל</w:t>
      </w:r>
      <w:r w:rsidR="0002649A">
        <w:rPr>
          <w:rFonts w:hint="eastAsia"/>
          <w:szCs w:val="24"/>
          <w:rtl/>
        </w:rPr>
        <w:t>משכיר</w:t>
      </w:r>
      <w:r w:rsidRPr="001C0CC7">
        <w:rPr>
          <w:szCs w:val="24"/>
          <w:rtl/>
        </w:rPr>
        <w:t xml:space="preserve"> </w:t>
      </w:r>
      <w:r w:rsidRPr="001C0CC7">
        <w:rPr>
          <w:rFonts w:hint="eastAsia"/>
          <w:szCs w:val="24"/>
          <w:rtl/>
        </w:rPr>
        <w:t>לא</w:t>
      </w:r>
      <w:r w:rsidRPr="001C0CC7">
        <w:rPr>
          <w:szCs w:val="24"/>
          <w:rtl/>
        </w:rPr>
        <w:t xml:space="preserve"> </w:t>
      </w:r>
      <w:r w:rsidRPr="001C0CC7">
        <w:rPr>
          <w:rFonts w:hint="eastAsia"/>
          <w:szCs w:val="24"/>
          <w:rtl/>
        </w:rPr>
        <w:t>פחות</w:t>
      </w:r>
      <w:r w:rsidRPr="001C0CC7">
        <w:rPr>
          <w:szCs w:val="24"/>
          <w:rtl/>
        </w:rPr>
        <w:t xml:space="preserve"> </w:t>
      </w:r>
      <w:r w:rsidRPr="001C0CC7">
        <w:rPr>
          <w:rFonts w:hint="eastAsia"/>
          <w:szCs w:val="24"/>
          <w:rtl/>
        </w:rPr>
        <w:t>מאשר</w:t>
      </w:r>
      <w:r w:rsidRPr="001C0CC7">
        <w:rPr>
          <w:szCs w:val="24"/>
          <w:rtl/>
        </w:rPr>
        <w:t xml:space="preserve"> 30 </w:t>
      </w:r>
      <w:r w:rsidRPr="001C0CC7">
        <w:rPr>
          <w:rFonts w:hint="eastAsia"/>
          <w:szCs w:val="24"/>
          <w:rtl/>
        </w:rPr>
        <w:t>יום</w:t>
      </w:r>
      <w:r w:rsidRPr="001C0CC7">
        <w:rPr>
          <w:szCs w:val="24"/>
          <w:rtl/>
        </w:rPr>
        <w:t xml:space="preserve"> </w:t>
      </w:r>
      <w:r w:rsidRPr="001C0CC7">
        <w:rPr>
          <w:rFonts w:hint="eastAsia"/>
          <w:szCs w:val="24"/>
          <w:rtl/>
        </w:rPr>
        <w:t>לפני</w:t>
      </w:r>
      <w:r w:rsidRPr="001C0CC7">
        <w:rPr>
          <w:szCs w:val="24"/>
          <w:rtl/>
        </w:rPr>
        <w:t xml:space="preserve"> </w:t>
      </w:r>
      <w:r w:rsidRPr="001C0CC7">
        <w:rPr>
          <w:rFonts w:hint="eastAsia"/>
          <w:szCs w:val="24"/>
          <w:rtl/>
        </w:rPr>
        <w:t>תחילת</w:t>
      </w:r>
      <w:r w:rsidRPr="001C0CC7">
        <w:rPr>
          <w:szCs w:val="24"/>
          <w:rtl/>
        </w:rPr>
        <w:t xml:space="preserve"> </w:t>
      </w:r>
      <w:r w:rsidRPr="001C0CC7">
        <w:rPr>
          <w:rFonts w:hint="eastAsia"/>
          <w:szCs w:val="24"/>
          <w:rtl/>
        </w:rPr>
        <w:t>התקופה</w:t>
      </w:r>
      <w:r w:rsidRPr="001C0CC7">
        <w:rPr>
          <w:szCs w:val="24"/>
          <w:rtl/>
        </w:rPr>
        <w:t xml:space="preserve"> </w:t>
      </w:r>
      <w:r w:rsidRPr="001C0CC7">
        <w:rPr>
          <w:rFonts w:hint="eastAsia"/>
          <w:szCs w:val="24"/>
          <w:rtl/>
        </w:rPr>
        <w:t>המוארכת</w:t>
      </w:r>
      <w:r w:rsidRPr="001C0CC7">
        <w:rPr>
          <w:szCs w:val="24"/>
          <w:rtl/>
        </w:rPr>
        <w:t xml:space="preserve"> </w:t>
      </w:r>
      <w:r w:rsidRPr="001C0CC7">
        <w:rPr>
          <w:rFonts w:hint="eastAsia"/>
          <w:szCs w:val="24"/>
          <w:rtl/>
        </w:rPr>
        <w:t>של</w:t>
      </w:r>
      <w:r w:rsidRPr="001C0CC7">
        <w:rPr>
          <w:szCs w:val="24"/>
          <w:rtl/>
        </w:rPr>
        <w:t xml:space="preserve"> </w:t>
      </w:r>
      <w:r w:rsidRPr="001C0CC7">
        <w:rPr>
          <w:rFonts w:hint="eastAsia"/>
          <w:szCs w:val="24"/>
          <w:rtl/>
        </w:rPr>
        <w:t>ההסכם</w:t>
      </w:r>
      <w:r w:rsidRPr="001C0CC7">
        <w:rPr>
          <w:szCs w:val="24"/>
          <w:rtl/>
        </w:rPr>
        <w:t xml:space="preserve">, </w:t>
      </w:r>
      <w:r w:rsidRPr="001C0CC7">
        <w:rPr>
          <w:rFonts w:hint="eastAsia"/>
          <w:szCs w:val="24"/>
          <w:rtl/>
        </w:rPr>
        <w:t>ערבות</w:t>
      </w:r>
      <w:r w:rsidRPr="001C0CC7">
        <w:rPr>
          <w:szCs w:val="24"/>
          <w:rtl/>
        </w:rPr>
        <w:t xml:space="preserve"> </w:t>
      </w:r>
      <w:r w:rsidRPr="001C0CC7">
        <w:rPr>
          <w:rFonts w:hint="eastAsia"/>
          <w:szCs w:val="24"/>
          <w:rtl/>
        </w:rPr>
        <w:t>בנקאית</w:t>
      </w:r>
      <w:r w:rsidRPr="001C0CC7">
        <w:rPr>
          <w:szCs w:val="24"/>
          <w:rtl/>
        </w:rPr>
        <w:t xml:space="preserve"> </w:t>
      </w:r>
      <w:r w:rsidRPr="001C0CC7">
        <w:rPr>
          <w:rFonts w:hint="eastAsia"/>
          <w:szCs w:val="24"/>
          <w:rtl/>
        </w:rPr>
        <w:t>אוטונומית</w:t>
      </w:r>
      <w:r w:rsidRPr="001C0CC7">
        <w:rPr>
          <w:szCs w:val="24"/>
          <w:rtl/>
        </w:rPr>
        <w:t xml:space="preserve">, </w:t>
      </w:r>
      <w:r w:rsidRPr="001C0CC7">
        <w:rPr>
          <w:rFonts w:hint="eastAsia"/>
          <w:szCs w:val="24"/>
          <w:rtl/>
        </w:rPr>
        <w:t>צמודה</w:t>
      </w:r>
      <w:r w:rsidRPr="001C0CC7">
        <w:rPr>
          <w:szCs w:val="24"/>
          <w:rtl/>
        </w:rPr>
        <w:t xml:space="preserve"> </w:t>
      </w:r>
      <w:r w:rsidRPr="001C0CC7">
        <w:rPr>
          <w:rFonts w:hint="eastAsia"/>
          <w:szCs w:val="24"/>
          <w:rtl/>
        </w:rPr>
        <w:t>למדד</w:t>
      </w:r>
      <w:r w:rsidRPr="001C0CC7">
        <w:rPr>
          <w:szCs w:val="24"/>
          <w:rtl/>
        </w:rPr>
        <w:t xml:space="preserve"> </w:t>
      </w:r>
      <w:r w:rsidRPr="001C0CC7">
        <w:rPr>
          <w:rFonts w:hint="eastAsia"/>
          <w:szCs w:val="24"/>
          <w:rtl/>
        </w:rPr>
        <w:t>המחירים</w:t>
      </w:r>
      <w:r w:rsidRPr="001C0CC7">
        <w:rPr>
          <w:szCs w:val="24"/>
          <w:rtl/>
        </w:rPr>
        <w:t xml:space="preserve"> </w:t>
      </w:r>
      <w:r w:rsidRPr="001C0CC7">
        <w:rPr>
          <w:rFonts w:hint="eastAsia"/>
          <w:szCs w:val="24"/>
          <w:rtl/>
        </w:rPr>
        <w:t>לצרכן</w:t>
      </w:r>
      <w:r w:rsidRPr="001C0CC7">
        <w:rPr>
          <w:szCs w:val="24"/>
          <w:rtl/>
        </w:rPr>
        <w:t xml:space="preserve">, </w:t>
      </w:r>
      <w:r w:rsidRPr="001C0CC7">
        <w:rPr>
          <w:rFonts w:hint="eastAsia"/>
          <w:szCs w:val="24"/>
          <w:rtl/>
        </w:rPr>
        <w:t>כפי</w:t>
      </w:r>
      <w:r w:rsidRPr="001C0CC7">
        <w:rPr>
          <w:szCs w:val="24"/>
          <w:rtl/>
        </w:rPr>
        <w:t xml:space="preserve"> </w:t>
      </w:r>
      <w:r w:rsidRPr="001C0CC7">
        <w:rPr>
          <w:rFonts w:hint="eastAsia"/>
          <w:szCs w:val="24"/>
          <w:rtl/>
        </w:rPr>
        <w:t>שהוא</w:t>
      </w:r>
      <w:r w:rsidRPr="001C0CC7">
        <w:rPr>
          <w:szCs w:val="24"/>
          <w:rtl/>
        </w:rPr>
        <w:t xml:space="preserve"> </w:t>
      </w:r>
      <w:r w:rsidRPr="001C0CC7">
        <w:rPr>
          <w:rFonts w:hint="eastAsia"/>
          <w:szCs w:val="24"/>
          <w:rtl/>
        </w:rPr>
        <w:t>ידוע</w:t>
      </w:r>
      <w:r w:rsidRPr="001C0CC7">
        <w:rPr>
          <w:szCs w:val="24"/>
          <w:rtl/>
        </w:rPr>
        <w:t xml:space="preserve"> </w:t>
      </w:r>
      <w:r w:rsidRPr="001C0CC7">
        <w:rPr>
          <w:rFonts w:hint="eastAsia"/>
          <w:szCs w:val="24"/>
          <w:rtl/>
        </w:rPr>
        <w:t>במועד</w:t>
      </w:r>
      <w:r w:rsidRPr="001C0CC7">
        <w:rPr>
          <w:szCs w:val="24"/>
          <w:rtl/>
        </w:rPr>
        <w:t xml:space="preserve"> </w:t>
      </w:r>
      <w:r w:rsidRPr="001C0CC7">
        <w:rPr>
          <w:rFonts w:hint="eastAsia"/>
          <w:szCs w:val="24"/>
          <w:rtl/>
        </w:rPr>
        <w:t>חידוש</w:t>
      </w:r>
      <w:r w:rsidRPr="001C0CC7">
        <w:rPr>
          <w:szCs w:val="24"/>
          <w:rtl/>
        </w:rPr>
        <w:t xml:space="preserve"> </w:t>
      </w:r>
      <w:r w:rsidRPr="001C0CC7">
        <w:rPr>
          <w:rFonts w:hint="eastAsia"/>
          <w:szCs w:val="24"/>
          <w:rtl/>
        </w:rPr>
        <w:t>הארכת</w:t>
      </w:r>
      <w:r w:rsidRPr="001C0CC7">
        <w:rPr>
          <w:szCs w:val="24"/>
          <w:rtl/>
        </w:rPr>
        <w:t xml:space="preserve"> </w:t>
      </w:r>
      <w:r w:rsidRPr="001C0CC7">
        <w:rPr>
          <w:rFonts w:hint="eastAsia"/>
          <w:szCs w:val="24"/>
          <w:rtl/>
        </w:rPr>
        <w:t>ההסכם</w:t>
      </w:r>
      <w:r w:rsidRPr="001C0CC7">
        <w:rPr>
          <w:szCs w:val="24"/>
          <w:rtl/>
        </w:rPr>
        <w:t xml:space="preserve">, </w:t>
      </w:r>
      <w:r w:rsidRPr="001C0CC7">
        <w:rPr>
          <w:rFonts w:hint="eastAsia"/>
          <w:szCs w:val="24"/>
          <w:rtl/>
        </w:rPr>
        <w:t>והערבות</w:t>
      </w:r>
      <w:r w:rsidRPr="001C0CC7">
        <w:rPr>
          <w:szCs w:val="24"/>
          <w:rtl/>
        </w:rPr>
        <w:t xml:space="preserve"> </w:t>
      </w:r>
      <w:r w:rsidRPr="001C0CC7">
        <w:rPr>
          <w:rFonts w:hint="eastAsia"/>
          <w:szCs w:val="24"/>
          <w:rtl/>
        </w:rPr>
        <w:t>תהיה</w:t>
      </w:r>
      <w:r w:rsidRPr="001C0CC7">
        <w:rPr>
          <w:szCs w:val="24"/>
          <w:rtl/>
        </w:rPr>
        <w:t xml:space="preserve"> </w:t>
      </w:r>
      <w:r w:rsidRPr="001C0CC7">
        <w:rPr>
          <w:rFonts w:hint="eastAsia"/>
          <w:szCs w:val="24"/>
          <w:rtl/>
        </w:rPr>
        <w:t>בסך</w:t>
      </w:r>
      <w:r w:rsidR="0011624C">
        <w:rPr>
          <w:rFonts w:hint="cs"/>
          <w:szCs w:val="24"/>
          <w:rtl/>
        </w:rPr>
        <w:t xml:space="preserve"> </w:t>
      </w:r>
      <w:r w:rsidR="000B3465">
        <w:rPr>
          <w:szCs w:val="24"/>
          <w:rtl/>
        </w:rPr>
        <w:fldChar w:fldCharType="begin"/>
      </w:r>
      <w:r w:rsidR="0011624C">
        <w:rPr>
          <w:szCs w:val="24"/>
          <w:rtl/>
        </w:rPr>
        <w:instrText xml:space="preserve"> </w:instrText>
      </w:r>
      <w:r w:rsidR="0011624C">
        <w:rPr>
          <w:rFonts w:hint="cs"/>
          <w:szCs w:val="24"/>
        </w:rPr>
        <w:instrText>REF</w:instrText>
      </w:r>
      <w:r w:rsidR="0011624C">
        <w:rPr>
          <w:rFonts w:hint="cs"/>
          <w:szCs w:val="24"/>
          <w:rtl/>
        </w:rPr>
        <w:instrText xml:space="preserve"> ערבות_ביצוע \</w:instrText>
      </w:r>
      <w:r w:rsidR="0011624C">
        <w:rPr>
          <w:rFonts w:hint="cs"/>
          <w:szCs w:val="24"/>
        </w:rPr>
        <w:instrText>h</w:instrText>
      </w:r>
      <w:r w:rsidR="0011624C">
        <w:rPr>
          <w:szCs w:val="24"/>
          <w:rtl/>
        </w:rPr>
        <w:instrText xml:space="preserve"> </w:instrText>
      </w:r>
      <w:r w:rsidR="000B3465">
        <w:rPr>
          <w:szCs w:val="24"/>
          <w:rtl/>
        </w:rPr>
      </w:r>
      <w:r w:rsidR="000B3465">
        <w:rPr>
          <w:szCs w:val="24"/>
          <w:rtl/>
        </w:rPr>
        <w:fldChar w:fldCharType="separate"/>
      </w:r>
      <w:r w:rsidR="00780AD6">
        <w:rPr>
          <w:rFonts w:hint="cs"/>
          <w:szCs w:val="24"/>
          <w:rtl/>
        </w:rPr>
        <w:t>15,000 ₪ (במילים: חמשה עשר אלף ש"ח).</w:t>
      </w:r>
      <w:r w:rsidR="000B3465">
        <w:rPr>
          <w:szCs w:val="24"/>
          <w:rtl/>
        </w:rPr>
        <w:fldChar w:fldCharType="end"/>
      </w:r>
      <w:r w:rsidRPr="001C0CC7">
        <w:rPr>
          <w:szCs w:val="24"/>
          <w:rtl/>
        </w:rPr>
        <w:t xml:space="preserve">. </w:t>
      </w:r>
    </w:p>
    <w:p w:rsidR="00C57095" w:rsidRDefault="002E74A1" w:rsidP="006C2351">
      <w:pPr>
        <w:numPr>
          <w:ilvl w:val="3"/>
          <w:numId w:val="10"/>
        </w:numPr>
        <w:tabs>
          <w:tab w:val="clear" w:pos="1418"/>
        </w:tabs>
        <w:spacing w:line="360" w:lineRule="auto"/>
        <w:jc w:val="both"/>
        <w:rPr>
          <w:szCs w:val="24"/>
          <w:rtl/>
        </w:rPr>
      </w:pPr>
      <w:r w:rsidRPr="002E74A1">
        <w:rPr>
          <w:rFonts w:hint="cs"/>
          <w:szCs w:val="24"/>
          <w:rtl/>
        </w:rPr>
        <w:t>ערבות</w:t>
      </w:r>
      <w:r w:rsidRPr="002E74A1">
        <w:rPr>
          <w:szCs w:val="24"/>
          <w:rtl/>
        </w:rPr>
        <w:t xml:space="preserve"> </w:t>
      </w:r>
      <w:r w:rsidRPr="002E74A1">
        <w:rPr>
          <w:rFonts w:hint="cs"/>
          <w:szCs w:val="24"/>
          <w:rtl/>
        </w:rPr>
        <w:t>זו</w:t>
      </w:r>
      <w:r w:rsidRPr="002E74A1">
        <w:rPr>
          <w:szCs w:val="24"/>
          <w:rtl/>
        </w:rPr>
        <w:t xml:space="preserve"> </w:t>
      </w:r>
      <w:r w:rsidRPr="002E74A1">
        <w:rPr>
          <w:rFonts w:hint="cs"/>
          <w:szCs w:val="24"/>
          <w:rtl/>
        </w:rPr>
        <w:t>תהיה</w:t>
      </w:r>
      <w:r w:rsidRPr="002E74A1">
        <w:rPr>
          <w:szCs w:val="24"/>
          <w:rtl/>
        </w:rPr>
        <w:t xml:space="preserve"> </w:t>
      </w:r>
      <w:r w:rsidRPr="002E74A1">
        <w:rPr>
          <w:rFonts w:hint="cs"/>
          <w:szCs w:val="24"/>
          <w:rtl/>
        </w:rPr>
        <w:t>בתוקף</w:t>
      </w:r>
      <w:r w:rsidRPr="002E74A1">
        <w:rPr>
          <w:szCs w:val="24"/>
          <w:rtl/>
        </w:rPr>
        <w:t xml:space="preserve"> </w:t>
      </w:r>
      <w:r w:rsidRPr="002E74A1">
        <w:rPr>
          <w:rFonts w:hint="cs"/>
          <w:szCs w:val="24"/>
          <w:rtl/>
        </w:rPr>
        <w:t>עד</w:t>
      </w:r>
      <w:r w:rsidRPr="002E74A1">
        <w:rPr>
          <w:szCs w:val="24"/>
          <w:rtl/>
        </w:rPr>
        <w:t xml:space="preserve"> 60 </w:t>
      </w:r>
      <w:r w:rsidRPr="002E74A1">
        <w:rPr>
          <w:rFonts w:hint="cs"/>
          <w:szCs w:val="24"/>
          <w:rtl/>
        </w:rPr>
        <w:t>יום</w:t>
      </w:r>
      <w:r w:rsidRPr="002E74A1">
        <w:rPr>
          <w:szCs w:val="24"/>
          <w:rtl/>
        </w:rPr>
        <w:t xml:space="preserve"> </w:t>
      </w:r>
      <w:r w:rsidRPr="002E74A1">
        <w:rPr>
          <w:rFonts w:hint="cs"/>
          <w:szCs w:val="24"/>
          <w:rtl/>
        </w:rPr>
        <w:t>לאחר</w:t>
      </w:r>
      <w:r w:rsidRPr="002E74A1">
        <w:rPr>
          <w:szCs w:val="24"/>
          <w:rtl/>
        </w:rPr>
        <w:t xml:space="preserve"> </w:t>
      </w:r>
      <w:r w:rsidRPr="002E74A1">
        <w:rPr>
          <w:rFonts w:hint="cs"/>
          <w:szCs w:val="24"/>
          <w:rtl/>
        </w:rPr>
        <w:t>גמר</w:t>
      </w:r>
      <w:r w:rsidRPr="002E74A1">
        <w:rPr>
          <w:szCs w:val="24"/>
          <w:rtl/>
        </w:rPr>
        <w:t xml:space="preserve"> </w:t>
      </w:r>
      <w:r w:rsidRPr="002E74A1">
        <w:rPr>
          <w:rFonts w:hint="cs"/>
          <w:szCs w:val="24"/>
          <w:rtl/>
        </w:rPr>
        <w:t>תקופת</w:t>
      </w:r>
      <w:r w:rsidRPr="002E74A1">
        <w:rPr>
          <w:szCs w:val="24"/>
          <w:rtl/>
        </w:rPr>
        <w:t xml:space="preserve"> </w:t>
      </w:r>
      <w:r w:rsidRPr="002E74A1">
        <w:rPr>
          <w:rFonts w:hint="cs"/>
          <w:szCs w:val="24"/>
          <w:rtl/>
        </w:rPr>
        <w:t>ההסכם</w:t>
      </w:r>
      <w:r w:rsidRPr="002E74A1">
        <w:rPr>
          <w:szCs w:val="24"/>
          <w:rtl/>
        </w:rPr>
        <w:t xml:space="preserve"> </w:t>
      </w:r>
      <w:r w:rsidRPr="002E74A1">
        <w:rPr>
          <w:rFonts w:hint="cs"/>
          <w:szCs w:val="24"/>
          <w:rtl/>
        </w:rPr>
        <w:t>המוארכת</w:t>
      </w:r>
      <w:r w:rsidRPr="002E74A1">
        <w:rPr>
          <w:szCs w:val="24"/>
          <w:rtl/>
        </w:rPr>
        <w:t>.</w:t>
      </w:r>
    </w:p>
    <w:p w:rsidR="00C57095" w:rsidRDefault="002E74A1" w:rsidP="006C2351">
      <w:pPr>
        <w:numPr>
          <w:ilvl w:val="3"/>
          <w:numId w:val="10"/>
        </w:numPr>
        <w:tabs>
          <w:tab w:val="clear" w:pos="1418"/>
        </w:tabs>
        <w:spacing w:line="360" w:lineRule="auto"/>
        <w:jc w:val="both"/>
        <w:rPr>
          <w:szCs w:val="24"/>
        </w:rPr>
      </w:pPr>
      <w:r w:rsidRPr="002E74A1">
        <w:rPr>
          <w:rFonts w:hint="cs"/>
          <w:szCs w:val="24"/>
          <w:rtl/>
        </w:rPr>
        <w:t>דין</w:t>
      </w:r>
      <w:r w:rsidRPr="002E74A1">
        <w:rPr>
          <w:szCs w:val="24"/>
          <w:rtl/>
        </w:rPr>
        <w:t xml:space="preserve"> </w:t>
      </w:r>
      <w:r w:rsidRPr="002E74A1">
        <w:rPr>
          <w:rFonts w:hint="cs"/>
          <w:szCs w:val="24"/>
          <w:rtl/>
        </w:rPr>
        <w:t>הערבות</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פי</w:t>
      </w:r>
      <w:r w:rsidRPr="002E74A1">
        <w:rPr>
          <w:szCs w:val="24"/>
          <w:rtl/>
        </w:rPr>
        <w:t xml:space="preserve"> </w:t>
      </w:r>
      <w:r w:rsidRPr="002E74A1">
        <w:rPr>
          <w:rFonts w:hint="cs"/>
          <w:szCs w:val="24"/>
          <w:rtl/>
        </w:rPr>
        <w:t>סעיף</w:t>
      </w:r>
      <w:r w:rsidRPr="002E74A1">
        <w:rPr>
          <w:szCs w:val="24"/>
          <w:rtl/>
        </w:rPr>
        <w:t xml:space="preserve"> </w:t>
      </w:r>
      <w:r w:rsidRPr="002E74A1">
        <w:rPr>
          <w:rFonts w:hint="cs"/>
          <w:szCs w:val="24"/>
          <w:rtl/>
        </w:rPr>
        <w:t>זה</w:t>
      </w:r>
      <w:r w:rsidRPr="002E74A1">
        <w:rPr>
          <w:szCs w:val="24"/>
          <w:rtl/>
        </w:rPr>
        <w:t xml:space="preserve">, </w:t>
      </w:r>
      <w:r w:rsidRPr="002E74A1">
        <w:rPr>
          <w:rFonts w:hint="cs"/>
          <w:szCs w:val="24"/>
          <w:rtl/>
        </w:rPr>
        <w:t>כדין</w:t>
      </w:r>
      <w:r w:rsidRPr="002E74A1">
        <w:rPr>
          <w:szCs w:val="24"/>
          <w:rtl/>
        </w:rPr>
        <w:t xml:space="preserve"> </w:t>
      </w:r>
      <w:r w:rsidRPr="002E74A1">
        <w:rPr>
          <w:rFonts w:hint="cs"/>
          <w:szCs w:val="24"/>
          <w:rtl/>
        </w:rPr>
        <w:t>הערבות</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פי</w:t>
      </w:r>
      <w:r w:rsidRPr="002E74A1">
        <w:rPr>
          <w:szCs w:val="24"/>
          <w:rtl/>
        </w:rPr>
        <w:t xml:space="preserve"> </w:t>
      </w:r>
      <w:r w:rsidRPr="002E74A1">
        <w:rPr>
          <w:rFonts w:hint="cs"/>
          <w:szCs w:val="24"/>
          <w:rtl/>
        </w:rPr>
        <w:t>סעיף</w:t>
      </w:r>
      <w:r w:rsidR="00CE0724">
        <w:rPr>
          <w:rFonts w:hint="cs"/>
          <w:szCs w:val="24"/>
          <w:rtl/>
        </w:rPr>
        <w:t xml:space="preserve"> </w:t>
      </w:r>
      <w:fldSimple w:instr=" REF _Ref190045574 \r \h  \* MERGEFORMAT ">
        <w:r w:rsidR="00780AD6">
          <w:rPr>
            <w:szCs w:val="24"/>
            <w:rtl/>
          </w:rPr>
          <w:t>‏6</w:t>
        </w:r>
      </w:fldSimple>
      <w:r w:rsidRPr="002E74A1">
        <w:rPr>
          <w:szCs w:val="24"/>
          <w:rtl/>
        </w:rPr>
        <w:t xml:space="preserve"> </w:t>
      </w:r>
      <w:r w:rsidR="00CE0724">
        <w:rPr>
          <w:rFonts w:hint="cs"/>
          <w:szCs w:val="24"/>
          <w:rtl/>
        </w:rPr>
        <w:t>להסכם</w:t>
      </w:r>
      <w:r w:rsidRPr="002E74A1">
        <w:rPr>
          <w:szCs w:val="24"/>
          <w:rtl/>
        </w:rPr>
        <w:t xml:space="preserve">. </w:t>
      </w:r>
    </w:p>
    <w:p w:rsidR="00C57095" w:rsidRDefault="006B3EE6" w:rsidP="002D1114">
      <w:pPr>
        <w:numPr>
          <w:ilvl w:val="2"/>
          <w:numId w:val="32"/>
        </w:numPr>
        <w:tabs>
          <w:tab w:val="clear" w:pos="1418"/>
        </w:tabs>
        <w:spacing w:after="240" w:line="360" w:lineRule="auto"/>
        <w:jc w:val="both"/>
        <w:rPr>
          <w:szCs w:val="24"/>
        </w:rPr>
      </w:pPr>
      <w:r w:rsidRPr="00A0345A">
        <w:rPr>
          <w:rFonts w:hint="cs"/>
          <w:szCs w:val="24"/>
          <w:rtl/>
        </w:rPr>
        <w:lastRenderedPageBreak/>
        <w:t>מ</w:t>
      </w:r>
      <w:r w:rsidRPr="00A0345A">
        <w:rPr>
          <w:szCs w:val="24"/>
          <w:rtl/>
        </w:rPr>
        <w:t xml:space="preserve">ובהר כי </w:t>
      </w:r>
      <w:r w:rsidRPr="00A0345A">
        <w:rPr>
          <w:rFonts w:hint="cs"/>
          <w:szCs w:val="24"/>
          <w:rtl/>
        </w:rPr>
        <w:t>ה</w:t>
      </w:r>
      <w:r w:rsidR="0002649A">
        <w:rPr>
          <w:rFonts w:hint="cs"/>
          <w:szCs w:val="24"/>
          <w:rtl/>
        </w:rPr>
        <w:t xml:space="preserve">שוכר </w:t>
      </w:r>
      <w:r w:rsidRPr="00A0345A">
        <w:rPr>
          <w:szCs w:val="24"/>
          <w:rtl/>
        </w:rPr>
        <w:t>אינו זכאי להארכת ההסכם מעבר לקבוע בו אלא</w:t>
      </w:r>
      <w:r w:rsidRPr="00A0345A">
        <w:rPr>
          <w:rFonts w:hint="cs"/>
          <w:szCs w:val="24"/>
          <w:rtl/>
        </w:rPr>
        <w:t xml:space="preserve"> </w:t>
      </w:r>
      <w:r w:rsidRPr="00A0345A">
        <w:rPr>
          <w:szCs w:val="24"/>
          <w:rtl/>
        </w:rPr>
        <w:t>בהסכמת</w:t>
      </w:r>
      <w:r w:rsidRPr="00A0345A">
        <w:rPr>
          <w:rFonts w:hint="cs"/>
          <w:szCs w:val="24"/>
          <w:rtl/>
        </w:rPr>
        <w:t xml:space="preserve"> </w:t>
      </w:r>
      <w:r w:rsidRPr="00A0345A">
        <w:rPr>
          <w:szCs w:val="24"/>
          <w:rtl/>
        </w:rPr>
        <w:t>ה</w:t>
      </w:r>
      <w:r w:rsidR="0002649A">
        <w:rPr>
          <w:szCs w:val="24"/>
          <w:rtl/>
        </w:rPr>
        <w:t>משכיר</w:t>
      </w:r>
      <w:r w:rsidRPr="00A0345A">
        <w:rPr>
          <w:szCs w:val="24"/>
          <w:rtl/>
        </w:rPr>
        <w:t>, וה</w:t>
      </w:r>
      <w:r w:rsidR="0002649A">
        <w:rPr>
          <w:szCs w:val="24"/>
          <w:rtl/>
        </w:rPr>
        <w:t>משכיר</w:t>
      </w:r>
      <w:r w:rsidRPr="00A0345A">
        <w:rPr>
          <w:szCs w:val="24"/>
          <w:rtl/>
        </w:rPr>
        <w:t xml:space="preserve"> יהיה רשאי לפעול בעניין זה בהתאם</w:t>
      </w:r>
      <w:r w:rsidRPr="00A0345A">
        <w:rPr>
          <w:rFonts w:hint="cs"/>
          <w:szCs w:val="24"/>
          <w:rtl/>
        </w:rPr>
        <w:t xml:space="preserve"> </w:t>
      </w:r>
      <w:r w:rsidRPr="00A0345A">
        <w:rPr>
          <w:szCs w:val="24"/>
          <w:rtl/>
        </w:rPr>
        <w:t>לשיקול דעתו הבלעדי.</w:t>
      </w:r>
    </w:p>
    <w:p w:rsidR="00C57095" w:rsidRDefault="00035A0E" w:rsidP="004D3E34">
      <w:pPr>
        <w:numPr>
          <w:ilvl w:val="0"/>
          <w:numId w:val="10"/>
        </w:numPr>
        <w:tabs>
          <w:tab w:val="clear" w:pos="1418"/>
        </w:tabs>
        <w:spacing w:line="360" w:lineRule="auto"/>
        <w:jc w:val="both"/>
        <w:rPr>
          <w:b/>
          <w:bCs/>
          <w:szCs w:val="24"/>
        </w:rPr>
      </w:pPr>
      <w:bookmarkStart w:id="250" w:name="_Ref190045574"/>
      <w:bookmarkStart w:id="251" w:name="_Ref303609814"/>
      <w:bookmarkEnd w:id="247"/>
      <w:r w:rsidRPr="002819A4">
        <w:rPr>
          <w:b/>
          <w:bCs/>
          <w:szCs w:val="24"/>
          <w:rtl/>
        </w:rPr>
        <w:t>ערבות ביצוע</w:t>
      </w:r>
      <w:bookmarkEnd w:id="250"/>
      <w:bookmarkEnd w:id="251"/>
    </w:p>
    <w:p w:rsidR="00C57095" w:rsidRDefault="00035A0E" w:rsidP="004D3E34">
      <w:pPr>
        <w:numPr>
          <w:ilvl w:val="1"/>
          <w:numId w:val="10"/>
        </w:numPr>
        <w:spacing w:line="360" w:lineRule="auto"/>
        <w:jc w:val="both"/>
        <w:rPr>
          <w:szCs w:val="24"/>
        </w:rPr>
      </w:pPr>
      <w:r w:rsidRPr="002819A4">
        <w:rPr>
          <w:szCs w:val="24"/>
          <w:rtl/>
        </w:rPr>
        <w:t>במשך כל תקופת החוזה יעמיד ה</w:t>
      </w:r>
      <w:r w:rsidR="0002649A">
        <w:rPr>
          <w:szCs w:val="24"/>
          <w:rtl/>
        </w:rPr>
        <w:t xml:space="preserve">שוכר </w:t>
      </w:r>
      <w:r w:rsidRPr="002819A4">
        <w:rPr>
          <w:szCs w:val="24"/>
          <w:rtl/>
        </w:rPr>
        <w:t>ערבות</w:t>
      </w:r>
      <w:r w:rsidR="000A4174">
        <w:rPr>
          <w:rFonts w:hint="cs"/>
          <w:szCs w:val="24"/>
          <w:rtl/>
        </w:rPr>
        <w:t xml:space="preserve"> בלתי מותנית</w:t>
      </w:r>
      <w:r w:rsidRPr="002819A4">
        <w:rPr>
          <w:szCs w:val="24"/>
          <w:rtl/>
        </w:rPr>
        <w:t xml:space="preserve"> לביצוע השירותים (להלן: "ערבות לביצוע</w:t>
      </w:r>
      <w:r w:rsidR="000A4174">
        <w:rPr>
          <w:rFonts w:hint="cs"/>
          <w:szCs w:val="24"/>
          <w:rtl/>
        </w:rPr>
        <w:t>").</w:t>
      </w:r>
    </w:p>
    <w:p w:rsidR="00C57095" w:rsidRDefault="00855DB8" w:rsidP="004D3E34">
      <w:pPr>
        <w:numPr>
          <w:ilvl w:val="1"/>
          <w:numId w:val="10"/>
        </w:numPr>
        <w:spacing w:line="360" w:lineRule="auto"/>
        <w:jc w:val="both"/>
        <w:rPr>
          <w:szCs w:val="24"/>
        </w:rPr>
      </w:pPr>
      <w:bookmarkStart w:id="252" w:name="_Ref303204118"/>
      <w:r>
        <w:rPr>
          <w:rFonts w:hint="cs"/>
          <w:szCs w:val="24"/>
          <w:rtl/>
        </w:rPr>
        <w:t>ה</w:t>
      </w:r>
      <w:r w:rsidR="0002649A">
        <w:rPr>
          <w:rFonts w:hint="cs"/>
          <w:szCs w:val="24"/>
          <w:rtl/>
        </w:rPr>
        <w:t xml:space="preserve">שוכר </w:t>
      </w:r>
      <w:r w:rsidR="00035A0E" w:rsidRPr="002819A4">
        <w:rPr>
          <w:rFonts w:hint="cs"/>
          <w:szCs w:val="24"/>
          <w:rtl/>
        </w:rPr>
        <w:t>יפקיד ערבות לפקודת ה</w:t>
      </w:r>
      <w:r w:rsidR="0002649A">
        <w:rPr>
          <w:rFonts w:hint="cs"/>
          <w:szCs w:val="24"/>
          <w:rtl/>
        </w:rPr>
        <w:t>משכיר</w:t>
      </w:r>
      <w:r w:rsidR="00035A0E" w:rsidRPr="002819A4">
        <w:rPr>
          <w:rFonts w:hint="cs"/>
          <w:szCs w:val="24"/>
          <w:rtl/>
        </w:rPr>
        <w:t xml:space="preserve"> בסך</w:t>
      </w:r>
      <w:r w:rsidR="000A2037">
        <w:rPr>
          <w:rFonts w:hint="cs"/>
          <w:szCs w:val="24"/>
          <w:rtl/>
        </w:rPr>
        <w:t xml:space="preserve"> </w:t>
      </w:r>
      <w:r w:rsidR="000B3465">
        <w:rPr>
          <w:szCs w:val="24"/>
          <w:rtl/>
        </w:rPr>
        <w:fldChar w:fldCharType="begin"/>
      </w:r>
      <w:r w:rsidR="000A2037">
        <w:rPr>
          <w:szCs w:val="24"/>
          <w:rtl/>
        </w:rPr>
        <w:instrText xml:space="preserve"> </w:instrText>
      </w:r>
      <w:r w:rsidR="000A2037">
        <w:rPr>
          <w:rFonts w:hint="cs"/>
          <w:szCs w:val="24"/>
        </w:rPr>
        <w:instrText>REF</w:instrText>
      </w:r>
      <w:r w:rsidR="000A2037">
        <w:rPr>
          <w:rFonts w:hint="cs"/>
          <w:szCs w:val="24"/>
          <w:rtl/>
        </w:rPr>
        <w:instrText xml:space="preserve"> ערבות_ביצוע \</w:instrText>
      </w:r>
      <w:r w:rsidR="000A2037">
        <w:rPr>
          <w:rFonts w:hint="cs"/>
          <w:szCs w:val="24"/>
        </w:rPr>
        <w:instrText>h</w:instrText>
      </w:r>
      <w:r w:rsidR="000A2037">
        <w:rPr>
          <w:szCs w:val="24"/>
          <w:rtl/>
        </w:rPr>
        <w:instrText xml:space="preserve"> </w:instrText>
      </w:r>
      <w:r w:rsidR="000B3465">
        <w:rPr>
          <w:szCs w:val="24"/>
          <w:rtl/>
        </w:rPr>
      </w:r>
      <w:r w:rsidR="000B3465">
        <w:rPr>
          <w:szCs w:val="24"/>
          <w:rtl/>
        </w:rPr>
        <w:fldChar w:fldCharType="separate"/>
      </w:r>
      <w:r w:rsidR="00780AD6">
        <w:rPr>
          <w:rFonts w:hint="cs"/>
          <w:szCs w:val="24"/>
          <w:rtl/>
        </w:rPr>
        <w:t>15,000 ₪ (במילים: חמשה עשר אלף ש"ח).</w:t>
      </w:r>
      <w:r w:rsidR="000B3465">
        <w:rPr>
          <w:szCs w:val="24"/>
          <w:rtl/>
        </w:rPr>
        <w:fldChar w:fldCharType="end"/>
      </w:r>
      <w:r w:rsidR="00035A0E" w:rsidRPr="002819A4">
        <w:rPr>
          <w:rFonts w:hint="cs"/>
          <w:szCs w:val="24"/>
          <w:rtl/>
        </w:rPr>
        <w:t xml:space="preserve"> </w:t>
      </w:r>
      <w:bookmarkEnd w:id="252"/>
    </w:p>
    <w:p w:rsidR="00C57095" w:rsidRDefault="00035A0E" w:rsidP="004D3E34">
      <w:pPr>
        <w:numPr>
          <w:ilvl w:val="1"/>
          <w:numId w:val="10"/>
        </w:numPr>
        <w:spacing w:line="360" w:lineRule="auto"/>
        <w:jc w:val="both"/>
        <w:rPr>
          <w:szCs w:val="24"/>
        </w:rPr>
      </w:pPr>
      <w:r w:rsidRPr="002819A4">
        <w:rPr>
          <w:szCs w:val="24"/>
          <w:rtl/>
        </w:rPr>
        <w:t xml:space="preserve">הערבות הינה צמודה למדד המחירים לצרכן הידוע במועד החתימה על חוזה זה ותהיה בתוקף למשך כל תקופת החוזה </w:t>
      </w:r>
      <w:r w:rsidRPr="002819A4">
        <w:rPr>
          <w:rFonts w:hint="cs"/>
          <w:szCs w:val="24"/>
          <w:rtl/>
        </w:rPr>
        <w:t>+ 6</w:t>
      </w:r>
      <w:r w:rsidRPr="002819A4">
        <w:rPr>
          <w:szCs w:val="24"/>
          <w:rtl/>
        </w:rPr>
        <w:t>0 יום לאחר סיומ</w:t>
      </w:r>
      <w:r w:rsidR="0011624C">
        <w:rPr>
          <w:rFonts w:hint="cs"/>
          <w:szCs w:val="24"/>
          <w:rtl/>
        </w:rPr>
        <w:t>ו</w:t>
      </w:r>
      <w:r w:rsidRPr="002819A4">
        <w:rPr>
          <w:szCs w:val="24"/>
          <w:rtl/>
        </w:rPr>
        <w:t xml:space="preserve">. </w:t>
      </w:r>
    </w:p>
    <w:p w:rsidR="00C57095" w:rsidRDefault="00035A0E" w:rsidP="0057162E">
      <w:pPr>
        <w:numPr>
          <w:ilvl w:val="1"/>
          <w:numId w:val="10"/>
        </w:numPr>
        <w:spacing w:line="360" w:lineRule="auto"/>
        <w:jc w:val="both"/>
        <w:rPr>
          <w:szCs w:val="24"/>
        </w:rPr>
      </w:pPr>
      <w:r w:rsidRPr="002819A4">
        <w:rPr>
          <w:szCs w:val="24"/>
          <w:rtl/>
        </w:rPr>
        <w:t>ה</w:t>
      </w:r>
      <w:r w:rsidR="0002649A">
        <w:rPr>
          <w:szCs w:val="24"/>
          <w:rtl/>
        </w:rPr>
        <w:t>משכיר</w:t>
      </w:r>
      <w:r w:rsidRPr="002819A4">
        <w:rPr>
          <w:szCs w:val="24"/>
          <w:rtl/>
        </w:rPr>
        <w:t xml:space="preserve"> יהא רשאי לחלט את הערבות </w:t>
      </w:r>
      <w:r w:rsidRPr="002819A4">
        <w:rPr>
          <w:rFonts w:hint="cs"/>
          <w:szCs w:val="24"/>
          <w:rtl/>
        </w:rPr>
        <w:t xml:space="preserve">כולה </w:t>
      </w:r>
      <w:r w:rsidRPr="002819A4">
        <w:rPr>
          <w:szCs w:val="24"/>
          <w:rtl/>
        </w:rPr>
        <w:t>או חלקה, לפי שיקול דעתו הבלעדי, בכל מקרה שה</w:t>
      </w:r>
      <w:r w:rsidR="0002649A">
        <w:rPr>
          <w:szCs w:val="24"/>
          <w:rtl/>
        </w:rPr>
        <w:t xml:space="preserve">שוכר </w:t>
      </w:r>
      <w:r w:rsidRPr="002819A4">
        <w:rPr>
          <w:szCs w:val="24"/>
          <w:rtl/>
        </w:rPr>
        <w:t>לא יעמוד בתנאי מתנאי החוזה ו/או בגין כל נזק שייגרם ל</w:t>
      </w:r>
      <w:r w:rsidR="0002649A">
        <w:rPr>
          <w:szCs w:val="24"/>
          <w:rtl/>
        </w:rPr>
        <w:t>משכיר</w:t>
      </w:r>
      <w:r w:rsidRPr="002819A4">
        <w:rPr>
          <w:szCs w:val="24"/>
          <w:rtl/>
        </w:rPr>
        <w:t xml:space="preserve"> ע"י ה</w:t>
      </w:r>
      <w:r w:rsidR="0002649A">
        <w:rPr>
          <w:szCs w:val="24"/>
          <w:rtl/>
        </w:rPr>
        <w:t xml:space="preserve">שוכר </w:t>
      </w:r>
      <w:r w:rsidRPr="002819A4">
        <w:rPr>
          <w:szCs w:val="24"/>
          <w:rtl/>
        </w:rPr>
        <w:t>ו/או עובדיו ו/או מי מטעמו, בהתראה של שבועיים מראש וזאת מבלי לפגוע בזכויות ה</w:t>
      </w:r>
      <w:r w:rsidR="0002649A">
        <w:rPr>
          <w:rFonts w:hint="cs"/>
          <w:szCs w:val="24"/>
          <w:rtl/>
        </w:rPr>
        <w:t>משכיר</w:t>
      </w:r>
      <w:r w:rsidRPr="002819A4">
        <w:rPr>
          <w:szCs w:val="24"/>
          <w:rtl/>
        </w:rPr>
        <w:t xml:space="preserve"> לכל סעד אחר לפי כל דין.</w:t>
      </w:r>
    </w:p>
    <w:p w:rsidR="00C57095" w:rsidRDefault="00035A0E" w:rsidP="004D3E34">
      <w:pPr>
        <w:numPr>
          <w:ilvl w:val="1"/>
          <w:numId w:val="10"/>
        </w:numPr>
        <w:spacing w:line="360" w:lineRule="auto"/>
        <w:jc w:val="both"/>
        <w:rPr>
          <w:szCs w:val="24"/>
        </w:rPr>
      </w:pPr>
      <w:r w:rsidRPr="002819A4">
        <w:rPr>
          <w:szCs w:val="24"/>
          <w:rtl/>
        </w:rPr>
        <w:t xml:space="preserve">חילט </w:t>
      </w:r>
      <w:r w:rsidR="008458EA">
        <w:rPr>
          <w:szCs w:val="24"/>
          <w:rtl/>
        </w:rPr>
        <w:t>ה</w:t>
      </w:r>
      <w:r w:rsidR="0002649A">
        <w:rPr>
          <w:szCs w:val="24"/>
          <w:rtl/>
        </w:rPr>
        <w:t>משכיר</w:t>
      </w:r>
      <w:r w:rsidRPr="002819A4">
        <w:rPr>
          <w:szCs w:val="24"/>
          <w:rtl/>
        </w:rPr>
        <w:t xml:space="preserve"> את הערבות</w:t>
      </w:r>
      <w:r w:rsidRPr="002819A4">
        <w:rPr>
          <w:rFonts w:hint="cs"/>
          <w:szCs w:val="24"/>
          <w:rtl/>
        </w:rPr>
        <w:t xml:space="preserve"> או חלקה</w:t>
      </w:r>
      <w:r w:rsidRPr="002819A4">
        <w:rPr>
          <w:szCs w:val="24"/>
          <w:rtl/>
        </w:rPr>
        <w:t xml:space="preserve"> והסכם זה לא בוטל או הופסק, יהיה על</w:t>
      </w:r>
      <w:r w:rsidRPr="002819A4">
        <w:rPr>
          <w:rFonts w:hint="cs"/>
          <w:szCs w:val="24"/>
          <w:rtl/>
        </w:rPr>
        <w:t xml:space="preserve"> ה</w:t>
      </w:r>
      <w:r w:rsidR="0002649A">
        <w:rPr>
          <w:rFonts w:hint="cs"/>
          <w:szCs w:val="24"/>
          <w:rtl/>
        </w:rPr>
        <w:t xml:space="preserve">שוכר </w:t>
      </w:r>
      <w:r w:rsidRPr="002819A4">
        <w:rPr>
          <w:szCs w:val="24"/>
          <w:rtl/>
        </w:rPr>
        <w:t>לדאוג על חשבונו לערבות חדשה בסכום דומה.</w:t>
      </w:r>
    </w:p>
    <w:p w:rsidR="00C57095" w:rsidRPr="000B1B42" w:rsidRDefault="000B3465" w:rsidP="000D7FB0">
      <w:pPr>
        <w:tabs>
          <w:tab w:val="clear" w:pos="709"/>
          <w:tab w:val="num" w:pos="424"/>
          <w:tab w:val="left" w:pos="991"/>
        </w:tabs>
        <w:spacing w:after="240" w:line="360" w:lineRule="auto"/>
        <w:ind w:firstLine="454"/>
        <w:jc w:val="both"/>
        <w:rPr>
          <w:rStyle w:val="Hyperlink"/>
          <w:b/>
          <w:bCs/>
          <w:color w:val="auto"/>
          <w:szCs w:val="24"/>
          <w:u w:val="none"/>
          <w:rtl/>
        </w:rPr>
      </w:pPr>
      <w:hyperlink w:anchor="fondementalsviolations" w:history="1">
        <w:r w:rsidR="002E74A1" w:rsidRPr="000B1B42">
          <w:rPr>
            <w:rStyle w:val="Hyperlink"/>
            <w:b/>
            <w:bCs/>
            <w:color w:val="auto"/>
            <w:szCs w:val="24"/>
            <w:u w:val="none"/>
            <w:rtl/>
          </w:rPr>
          <w:t>סעיף זה הינו תנאי יסודי בהסכם</w:t>
        </w:r>
      </w:hyperlink>
    </w:p>
    <w:p w:rsidR="00C57095" w:rsidRDefault="00035A0E" w:rsidP="004D3E34">
      <w:pPr>
        <w:numPr>
          <w:ilvl w:val="0"/>
          <w:numId w:val="10"/>
        </w:numPr>
        <w:tabs>
          <w:tab w:val="clear" w:pos="1418"/>
        </w:tabs>
        <w:spacing w:line="360" w:lineRule="auto"/>
        <w:jc w:val="both"/>
        <w:rPr>
          <w:b/>
          <w:bCs/>
          <w:szCs w:val="24"/>
          <w:rtl/>
        </w:rPr>
      </w:pPr>
      <w:r w:rsidRPr="002819A4">
        <w:rPr>
          <w:rFonts w:hint="cs"/>
          <w:b/>
          <w:bCs/>
          <w:szCs w:val="24"/>
          <w:rtl/>
        </w:rPr>
        <w:t>העדר בלעדיות</w:t>
      </w:r>
    </w:p>
    <w:p w:rsidR="00C57095" w:rsidRDefault="00035A0E" w:rsidP="004D3E34">
      <w:pPr>
        <w:numPr>
          <w:ilvl w:val="1"/>
          <w:numId w:val="10"/>
        </w:numPr>
        <w:spacing w:line="360" w:lineRule="auto"/>
        <w:jc w:val="both"/>
        <w:rPr>
          <w:szCs w:val="24"/>
          <w:rtl/>
        </w:rPr>
      </w:pPr>
      <w:r w:rsidRPr="002819A4">
        <w:rPr>
          <w:rFonts w:hint="cs"/>
          <w:szCs w:val="24"/>
          <w:rtl/>
        </w:rPr>
        <w:t>ל</w:t>
      </w:r>
      <w:r w:rsidR="0002649A">
        <w:rPr>
          <w:rFonts w:hint="cs"/>
          <w:szCs w:val="24"/>
          <w:rtl/>
        </w:rPr>
        <w:t xml:space="preserve">שוכר </w:t>
      </w:r>
      <w:r w:rsidRPr="002819A4">
        <w:rPr>
          <w:rFonts w:hint="cs"/>
          <w:szCs w:val="24"/>
          <w:rtl/>
        </w:rPr>
        <w:t xml:space="preserve">לא תהיה בלעדיות, בקבלת </w:t>
      </w:r>
      <w:r w:rsidR="0011624C">
        <w:rPr>
          <w:rFonts w:hint="cs"/>
          <w:szCs w:val="24"/>
          <w:rtl/>
        </w:rPr>
        <w:t xml:space="preserve">שטחים מושכרים ו/או </w:t>
      </w:r>
      <w:r w:rsidRPr="002819A4">
        <w:rPr>
          <w:rFonts w:hint="cs"/>
          <w:szCs w:val="24"/>
          <w:rtl/>
        </w:rPr>
        <w:t>עבודות מה</w:t>
      </w:r>
      <w:r w:rsidR="0002649A">
        <w:rPr>
          <w:rFonts w:hint="cs"/>
          <w:szCs w:val="24"/>
          <w:rtl/>
        </w:rPr>
        <w:t>משכיר</w:t>
      </w:r>
      <w:r w:rsidRPr="002819A4">
        <w:rPr>
          <w:rFonts w:hint="cs"/>
          <w:szCs w:val="24"/>
          <w:rtl/>
        </w:rPr>
        <w:t xml:space="preserve"> וה</w:t>
      </w:r>
      <w:r w:rsidR="0002649A">
        <w:rPr>
          <w:rFonts w:hint="cs"/>
          <w:szCs w:val="24"/>
          <w:rtl/>
        </w:rPr>
        <w:t>משכיר</w:t>
      </w:r>
      <w:r w:rsidRPr="002819A4">
        <w:rPr>
          <w:rFonts w:hint="cs"/>
          <w:szCs w:val="24"/>
          <w:rtl/>
        </w:rPr>
        <w:t xml:space="preserve"> יוכל לקבל שירותים מן הסוג נשוא חוזה זה, ומכל סוג אחר, מכל גורם אחר כלשהו, וכן רשאי ה</w:t>
      </w:r>
      <w:r w:rsidR="0002649A">
        <w:rPr>
          <w:rFonts w:hint="cs"/>
          <w:szCs w:val="24"/>
          <w:rtl/>
        </w:rPr>
        <w:t>משכיר</w:t>
      </w:r>
      <w:r w:rsidRPr="002819A4">
        <w:rPr>
          <w:rFonts w:hint="cs"/>
          <w:szCs w:val="24"/>
          <w:rtl/>
        </w:rPr>
        <w:t xml:space="preserve"> שלא לבקש מה</w:t>
      </w:r>
      <w:r w:rsidR="0002649A">
        <w:rPr>
          <w:rFonts w:hint="cs"/>
          <w:szCs w:val="24"/>
          <w:rtl/>
        </w:rPr>
        <w:t xml:space="preserve">שוכר </w:t>
      </w:r>
      <w:r w:rsidRPr="002819A4">
        <w:rPr>
          <w:rFonts w:hint="cs"/>
          <w:szCs w:val="24"/>
          <w:rtl/>
        </w:rPr>
        <w:t xml:space="preserve">או מכל גורם אחר כלשהו שירותים כלל או לבטל חלק מן השירותים נשוא חוזה זה, לרבות שינוי בכמויות, ולבצע שירותים אלו בעצמו, הכל לפי שיקול דעתו המוחלט של </w:t>
      </w:r>
      <w:r w:rsidR="008458EA">
        <w:rPr>
          <w:rFonts w:hint="cs"/>
          <w:szCs w:val="24"/>
          <w:rtl/>
        </w:rPr>
        <w:t>ה</w:t>
      </w:r>
      <w:r w:rsidR="0002649A">
        <w:rPr>
          <w:rFonts w:hint="cs"/>
          <w:szCs w:val="24"/>
          <w:rtl/>
        </w:rPr>
        <w:t>משכיר</w:t>
      </w:r>
      <w:r w:rsidRPr="002819A4">
        <w:rPr>
          <w:rFonts w:hint="cs"/>
          <w:szCs w:val="24"/>
          <w:rtl/>
        </w:rPr>
        <w:t>.</w:t>
      </w:r>
    </w:p>
    <w:p w:rsidR="00C57095" w:rsidRDefault="00035A0E" w:rsidP="004D3E34">
      <w:pPr>
        <w:numPr>
          <w:ilvl w:val="0"/>
          <w:numId w:val="10"/>
        </w:numPr>
        <w:tabs>
          <w:tab w:val="clear" w:pos="1418"/>
        </w:tabs>
        <w:spacing w:line="360" w:lineRule="auto"/>
        <w:jc w:val="both"/>
        <w:rPr>
          <w:b/>
          <w:bCs/>
          <w:szCs w:val="24"/>
        </w:rPr>
      </w:pPr>
      <w:bookmarkStart w:id="253" w:name="_Ref138397947"/>
      <w:bookmarkStart w:id="254" w:name="_Ref157046594"/>
      <w:r w:rsidRPr="002819A4">
        <w:rPr>
          <w:rFonts w:hint="cs"/>
          <w:b/>
          <w:bCs/>
          <w:szCs w:val="24"/>
          <w:rtl/>
        </w:rPr>
        <w:t>אחריות</w:t>
      </w:r>
      <w:bookmarkEnd w:id="253"/>
      <w:bookmarkEnd w:id="254"/>
    </w:p>
    <w:p w:rsidR="00C57095" w:rsidRDefault="00035A0E" w:rsidP="004D3E34">
      <w:pPr>
        <w:numPr>
          <w:ilvl w:val="1"/>
          <w:numId w:val="10"/>
        </w:numPr>
        <w:spacing w:line="360" w:lineRule="auto"/>
        <w:jc w:val="both"/>
        <w:rPr>
          <w:szCs w:val="24"/>
        </w:rPr>
      </w:pPr>
      <w:bookmarkStart w:id="255" w:name="_Ref312346123"/>
      <w:r w:rsidRPr="002819A4">
        <w:rPr>
          <w:rFonts w:hint="cs"/>
          <w:szCs w:val="24"/>
          <w:rtl/>
        </w:rPr>
        <w:t>ה</w:t>
      </w:r>
      <w:r w:rsidR="0002649A">
        <w:rPr>
          <w:rFonts w:hint="cs"/>
          <w:szCs w:val="24"/>
          <w:rtl/>
        </w:rPr>
        <w:t xml:space="preserve">שוכר </w:t>
      </w:r>
      <w:r w:rsidRPr="002819A4">
        <w:rPr>
          <w:szCs w:val="24"/>
          <w:rtl/>
        </w:rPr>
        <w:t xml:space="preserve">מתחייב </w:t>
      </w:r>
      <w:r w:rsidR="0011624C">
        <w:rPr>
          <w:rFonts w:hint="cs"/>
          <w:szCs w:val="24"/>
          <w:rtl/>
        </w:rPr>
        <w:t>לספק</w:t>
      </w:r>
      <w:r w:rsidR="0002649A">
        <w:rPr>
          <w:szCs w:val="24"/>
          <w:rtl/>
        </w:rPr>
        <w:t xml:space="preserve"> </w:t>
      </w:r>
      <w:r w:rsidRPr="002819A4">
        <w:rPr>
          <w:szCs w:val="24"/>
          <w:rtl/>
        </w:rPr>
        <w:t>את השירותים המפורטים בהסכם, במכרז</w:t>
      </w:r>
      <w:r w:rsidRPr="002819A4">
        <w:rPr>
          <w:rFonts w:hint="cs"/>
          <w:szCs w:val="24"/>
          <w:rtl/>
        </w:rPr>
        <w:t xml:space="preserve"> (</w:t>
      </w:r>
      <w:r w:rsidR="0011624C">
        <w:rPr>
          <w:rFonts w:hint="cs"/>
          <w:szCs w:val="24"/>
          <w:rtl/>
        </w:rPr>
        <w:t>פרק</w:t>
      </w:r>
      <w:r w:rsidRPr="002819A4">
        <w:rPr>
          <w:rFonts w:hint="cs"/>
          <w:szCs w:val="24"/>
          <w:rtl/>
        </w:rPr>
        <w:t xml:space="preserve"> </w:t>
      </w:r>
      <w:r w:rsidR="0011624C">
        <w:rPr>
          <w:rFonts w:hint="cs"/>
          <w:szCs w:val="24"/>
          <w:rtl/>
        </w:rPr>
        <w:t>2</w:t>
      </w:r>
      <w:r w:rsidRPr="002819A4">
        <w:rPr>
          <w:rFonts w:hint="cs"/>
          <w:szCs w:val="24"/>
          <w:rtl/>
        </w:rPr>
        <w:t>), וב</w:t>
      </w:r>
      <w:r w:rsidRPr="002819A4">
        <w:rPr>
          <w:szCs w:val="24"/>
          <w:rtl/>
        </w:rPr>
        <w:t>התאם לדרישות ה</w:t>
      </w:r>
      <w:r w:rsidR="0002649A">
        <w:rPr>
          <w:szCs w:val="24"/>
          <w:rtl/>
        </w:rPr>
        <w:t>משכיר</w:t>
      </w:r>
      <w:r w:rsidR="000A4174">
        <w:rPr>
          <w:rFonts w:hint="cs"/>
          <w:szCs w:val="24"/>
          <w:rtl/>
        </w:rPr>
        <w:t>,</w:t>
      </w:r>
      <w:r w:rsidRPr="002819A4">
        <w:rPr>
          <w:rFonts w:hint="cs"/>
          <w:szCs w:val="24"/>
          <w:rtl/>
        </w:rPr>
        <w:t xml:space="preserve"> ולהוראות הסכם זה על נספחיו ולהוראות כל דין.</w:t>
      </w:r>
      <w:bookmarkEnd w:id="255"/>
    </w:p>
    <w:p w:rsidR="00C57095" w:rsidRDefault="002E74A1" w:rsidP="004D3E34">
      <w:pPr>
        <w:numPr>
          <w:ilvl w:val="1"/>
          <w:numId w:val="10"/>
        </w:numPr>
        <w:spacing w:line="360" w:lineRule="auto"/>
        <w:jc w:val="both"/>
        <w:rPr>
          <w:szCs w:val="24"/>
        </w:rPr>
      </w:pPr>
      <w:r w:rsidRPr="002E74A1">
        <w:rPr>
          <w:rFonts w:hint="cs"/>
          <w:szCs w:val="24"/>
          <w:rtl/>
        </w:rPr>
        <w:t>במידת</w:t>
      </w:r>
      <w:r w:rsidRPr="002E74A1">
        <w:rPr>
          <w:szCs w:val="24"/>
          <w:rtl/>
        </w:rPr>
        <w:t xml:space="preserve"> </w:t>
      </w:r>
      <w:r w:rsidRPr="002E74A1">
        <w:rPr>
          <w:rFonts w:hint="cs"/>
          <w:szCs w:val="24"/>
          <w:rtl/>
        </w:rPr>
        <w:t>הצורך</w:t>
      </w:r>
      <w:r w:rsidRPr="002E74A1">
        <w:rPr>
          <w:szCs w:val="24"/>
          <w:rtl/>
        </w:rPr>
        <w:t xml:space="preserve"> </w:t>
      </w:r>
      <w:r w:rsidRPr="002E74A1">
        <w:rPr>
          <w:rFonts w:hint="cs"/>
          <w:szCs w:val="24"/>
          <w:rtl/>
        </w:rPr>
        <w:t>מתחייב</w:t>
      </w:r>
      <w:r w:rsidRPr="002E74A1">
        <w:rPr>
          <w:szCs w:val="24"/>
          <w:rtl/>
        </w:rPr>
        <w:t xml:space="preserve"> </w:t>
      </w:r>
      <w:r w:rsidR="0011624C">
        <w:rPr>
          <w:rFonts w:hint="cs"/>
          <w:szCs w:val="24"/>
          <w:rtl/>
        </w:rPr>
        <w:t>השוכר</w:t>
      </w:r>
      <w:r w:rsidRPr="002E74A1">
        <w:rPr>
          <w:szCs w:val="24"/>
          <w:rtl/>
        </w:rPr>
        <w:t xml:space="preserve"> </w:t>
      </w:r>
      <w:r w:rsidR="0011624C">
        <w:rPr>
          <w:rFonts w:hint="cs"/>
          <w:szCs w:val="24"/>
          <w:rtl/>
        </w:rPr>
        <w:t>לספק</w:t>
      </w:r>
      <w:r w:rsidR="0002649A">
        <w:rPr>
          <w:rFonts w:hint="cs"/>
          <w:szCs w:val="24"/>
          <w:rtl/>
        </w:rPr>
        <w:t xml:space="preserve"> </w:t>
      </w:r>
      <w:r w:rsidRPr="002E74A1">
        <w:rPr>
          <w:rFonts w:hint="cs"/>
          <w:szCs w:val="24"/>
          <w:rtl/>
        </w:rPr>
        <w:t>את</w:t>
      </w:r>
      <w:r w:rsidRPr="002E74A1">
        <w:rPr>
          <w:szCs w:val="24"/>
          <w:rtl/>
        </w:rPr>
        <w:t xml:space="preserve"> </w:t>
      </w:r>
      <w:r w:rsidRPr="002E74A1">
        <w:rPr>
          <w:rFonts w:hint="cs"/>
          <w:szCs w:val="24"/>
          <w:rtl/>
        </w:rPr>
        <w:t>השירותים</w:t>
      </w:r>
      <w:r w:rsidRPr="002E74A1">
        <w:rPr>
          <w:szCs w:val="24"/>
          <w:rtl/>
        </w:rPr>
        <w:t xml:space="preserve"> </w:t>
      </w:r>
      <w:r w:rsidRPr="002E74A1">
        <w:rPr>
          <w:rFonts w:hint="cs"/>
          <w:szCs w:val="24"/>
          <w:rtl/>
        </w:rPr>
        <w:t>גם</w:t>
      </w:r>
      <w:r w:rsidRPr="002E74A1">
        <w:rPr>
          <w:szCs w:val="24"/>
          <w:rtl/>
        </w:rPr>
        <w:t xml:space="preserve"> </w:t>
      </w:r>
      <w:r w:rsidRPr="002E74A1">
        <w:rPr>
          <w:rFonts w:hint="cs"/>
          <w:szCs w:val="24"/>
          <w:rtl/>
        </w:rPr>
        <w:t>בזמנים</w:t>
      </w:r>
      <w:r w:rsidRPr="002E74A1">
        <w:rPr>
          <w:szCs w:val="24"/>
          <w:rtl/>
        </w:rPr>
        <w:t xml:space="preserve"> </w:t>
      </w:r>
      <w:r w:rsidRPr="002E74A1">
        <w:rPr>
          <w:rFonts w:hint="cs"/>
          <w:szCs w:val="24"/>
          <w:rtl/>
        </w:rPr>
        <w:t>ובמועדים</w:t>
      </w:r>
      <w:r w:rsidRPr="002E74A1">
        <w:rPr>
          <w:szCs w:val="24"/>
          <w:rtl/>
        </w:rPr>
        <w:t xml:space="preserve"> </w:t>
      </w:r>
      <w:r w:rsidRPr="002E74A1">
        <w:rPr>
          <w:rFonts w:hint="cs"/>
          <w:szCs w:val="24"/>
          <w:rtl/>
        </w:rPr>
        <w:t>נוספים</w:t>
      </w:r>
      <w:r w:rsidRPr="002E74A1">
        <w:rPr>
          <w:szCs w:val="24"/>
          <w:rtl/>
        </w:rPr>
        <w:t xml:space="preserve">, </w:t>
      </w:r>
      <w:r w:rsidRPr="002E74A1">
        <w:rPr>
          <w:rFonts w:hint="cs"/>
          <w:szCs w:val="24"/>
          <w:rtl/>
        </w:rPr>
        <w:t>וזאת</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פי</w:t>
      </w:r>
      <w:r w:rsidRPr="002E74A1">
        <w:rPr>
          <w:szCs w:val="24"/>
          <w:rtl/>
        </w:rPr>
        <w:t xml:space="preserve"> </w:t>
      </w:r>
      <w:r w:rsidRPr="002E74A1">
        <w:rPr>
          <w:rFonts w:hint="cs"/>
          <w:szCs w:val="24"/>
          <w:rtl/>
        </w:rPr>
        <w:t>דרישת</w:t>
      </w:r>
      <w:r w:rsidRPr="002E74A1">
        <w:rPr>
          <w:szCs w:val="24"/>
          <w:rtl/>
        </w:rPr>
        <w:t xml:space="preserve"> </w:t>
      </w:r>
      <w:r w:rsidRPr="002E74A1">
        <w:rPr>
          <w:rFonts w:hint="cs"/>
          <w:szCs w:val="24"/>
          <w:rtl/>
        </w:rPr>
        <w:t>ה</w:t>
      </w:r>
      <w:r w:rsidR="0002649A">
        <w:rPr>
          <w:rFonts w:hint="cs"/>
          <w:szCs w:val="24"/>
          <w:rtl/>
        </w:rPr>
        <w:t>משכיר</w:t>
      </w:r>
      <w:r w:rsidR="0011624C" w:rsidRPr="0011624C">
        <w:rPr>
          <w:rFonts w:hint="cs"/>
          <w:szCs w:val="24"/>
          <w:rtl/>
        </w:rPr>
        <w:t xml:space="preserve"> </w:t>
      </w:r>
      <w:r w:rsidR="0011624C" w:rsidRPr="002E74A1">
        <w:rPr>
          <w:rFonts w:hint="cs"/>
          <w:szCs w:val="24"/>
          <w:rtl/>
        </w:rPr>
        <w:t>ומבלי</w:t>
      </w:r>
      <w:r w:rsidR="0011624C" w:rsidRPr="002E74A1">
        <w:rPr>
          <w:szCs w:val="24"/>
          <w:rtl/>
        </w:rPr>
        <w:t xml:space="preserve"> </w:t>
      </w:r>
      <w:r w:rsidR="0011624C" w:rsidRPr="002E74A1">
        <w:rPr>
          <w:rFonts w:hint="cs"/>
          <w:szCs w:val="24"/>
          <w:rtl/>
        </w:rPr>
        <w:t>לגרוע</w:t>
      </w:r>
      <w:r w:rsidR="0011624C" w:rsidRPr="002E74A1">
        <w:rPr>
          <w:szCs w:val="24"/>
          <w:rtl/>
        </w:rPr>
        <w:t xml:space="preserve"> </w:t>
      </w:r>
      <w:r w:rsidR="0011624C" w:rsidRPr="002E74A1">
        <w:rPr>
          <w:rFonts w:hint="cs"/>
          <w:szCs w:val="24"/>
          <w:rtl/>
        </w:rPr>
        <w:t>מאיכות</w:t>
      </w:r>
      <w:r w:rsidR="0011624C" w:rsidRPr="002E74A1">
        <w:rPr>
          <w:szCs w:val="24"/>
          <w:rtl/>
        </w:rPr>
        <w:t xml:space="preserve"> </w:t>
      </w:r>
      <w:r w:rsidR="0011624C" w:rsidRPr="002E74A1">
        <w:rPr>
          <w:rFonts w:hint="cs"/>
          <w:szCs w:val="24"/>
          <w:rtl/>
        </w:rPr>
        <w:t>השירות</w:t>
      </w:r>
      <w:r w:rsidR="0011624C" w:rsidRPr="002E74A1">
        <w:rPr>
          <w:szCs w:val="24"/>
          <w:rtl/>
        </w:rPr>
        <w:t xml:space="preserve"> </w:t>
      </w:r>
      <w:r w:rsidR="0011624C" w:rsidRPr="002E74A1">
        <w:rPr>
          <w:rFonts w:hint="cs"/>
          <w:szCs w:val="24"/>
          <w:rtl/>
        </w:rPr>
        <w:t>או</w:t>
      </w:r>
      <w:r w:rsidR="0011624C" w:rsidRPr="002E74A1">
        <w:rPr>
          <w:szCs w:val="24"/>
          <w:rtl/>
        </w:rPr>
        <w:t xml:space="preserve"> </w:t>
      </w:r>
      <w:r w:rsidR="0011624C" w:rsidRPr="002E74A1">
        <w:rPr>
          <w:rFonts w:hint="cs"/>
          <w:szCs w:val="24"/>
          <w:rtl/>
        </w:rPr>
        <w:t>מכל</w:t>
      </w:r>
      <w:r w:rsidR="0011624C" w:rsidRPr="002E74A1">
        <w:rPr>
          <w:szCs w:val="24"/>
          <w:rtl/>
        </w:rPr>
        <w:t xml:space="preserve"> </w:t>
      </w:r>
      <w:r w:rsidR="0011624C" w:rsidRPr="002E74A1">
        <w:rPr>
          <w:rFonts w:hint="cs"/>
          <w:szCs w:val="24"/>
          <w:rtl/>
        </w:rPr>
        <w:t>סייג</w:t>
      </w:r>
      <w:r w:rsidR="0011624C" w:rsidRPr="002E74A1">
        <w:rPr>
          <w:szCs w:val="24"/>
          <w:rtl/>
        </w:rPr>
        <w:t xml:space="preserve"> </w:t>
      </w:r>
      <w:r w:rsidR="0011624C" w:rsidRPr="002E74A1">
        <w:rPr>
          <w:rFonts w:hint="cs"/>
          <w:szCs w:val="24"/>
          <w:rtl/>
        </w:rPr>
        <w:t>אחר</w:t>
      </w:r>
      <w:r w:rsidR="0011624C" w:rsidRPr="002E74A1">
        <w:rPr>
          <w:szCs w:val="24"/>
          <w:rtl/>
        </w:rPr>
        <w:t xml:space="preserve"> </w:t>
      </w:r>
      <w:r w:rsidR="0011624C" w:rsidRPr="002E74A1">
        <w:rPr>
          <w:rFonts w:hint="cs"/>
          <w:szCs w:val="24"/>
          <w:rtl/>
        </w:rPr>
        <w:t>המופיע</w:t>
      </w:r>
      <w:r w:rsidR="0011624C" w:rsidRPr="002E74A1">
        <w:rPr>
          <w:szCs w:val="24"/>
          <w:rtl/>
        </w:rPr>
        <w:t xml:space="preserve"> </w:t>
      </w:r>
      <w:r w:rsidR="0011624C" w:rsidRPr="002E74A1">
        <w:rPr>
          <w:rFonts w:hint="cs"/>
          <w:szCs w:val="24"/>
          <w:rtl/>
        </w:rPr>
        <w:t>במסמכי</w:t>
      </w:r>
      <w:r w:rsidR="0011624C" w:rsidRPr="002E74A1">
        <w:rPr>
          <w:szCs w:val="24"/>
          <w:rtl/>
        </w:rPr>
        <w:t xml:space="preserve"> </w:t>
      </w:r>
      <w:r w:rsidR="0011624C" w:rsidRPr="002E74A1">
        <w:rPr>
          <w:rFonts w:hint="cs"/>
          <w:szCs w:val="24"/>
          <w:rtl/>
        </w:rPr>
        <w:t>המכרז</w:t>
      </w:r>
      <w:r w:rsidR="0011624C" w:rsidRPr="002E74A1">
        <w:rPr>
          <w:szCs w:val="24"/>
          <w:rtl/>
        </w:rPr>
        <w:t xml:space="preserve"> </w:t>
      </w:r>
      <w:r w:rsidR="0011624C" w:rsidRPr="002E74A1">
        <w:rPr>
          <w:rFonts w:hint="cs"/>
          <w:szCs w:val="24"/>
          <w:rtl/>
        </w:rPr>
        <w:t>ככלל</w:t>
      </w:r>
      <w:r w:rsidR="0011624C" w:rsidRPr="002E74A1">
        <w:rPr>
          <w:szCs w:val="24"/>
          <w:rtl/>
        </w:rPr>
        <w:t xml:space="preserve"> </w:t>
      </w:r>
      <w:r w:rsidR="0011624C" w:rsidRPr="002E74A1">
        <w:rPr>
          <w:rFonts w:hint="cs"/>
          <w:szCs w:val="24"/>
          <w:rtl/>
        </w:rPr>
        <w:t>ובפרק</w:t>
      </w:r>
      <w:r w:rsidR="0011624C" w:rsidRPr="002E74A1">
        <w:rPr>
          <w:szCs w:val="24"/>
          <w:rtl/>
        </w:rPr>
        <w:t xml:space="preserve"> 2 </w:t>
      </w:r>
      <w:r w:rsidR="0011624C" w:rsidRPr="002E74A1">
        <w:rPr>
          <w:rFonts w:hint="cs"/>
          <w:szCs w:val="24"/>
          <w:rtl/>
        </w:rPr>
        <w:t>בפרט</w:t>
      </w:r>
      <w:r w:rsidR="0011624C" w:rsidRPr="002E74A1">
        <w:rPr>
          <w:szCs w:val="24"/>
          <w:rtl/>
        </w:rPr>
        <w:t>.</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szCs w:val="24"/>
          <w:rtl/>
        </w:rPr>
        <w:t xml:space="preserve">מתחייב </w:t>
      </w:r>
      <w:r w:rsidR="0011624C">
        <w:rPr>
          <w:rFonts w:hint="cs"/>
          <w:szCs w:val="24"/>
          <w:rtl/>
        </w:rPr>
        <w:t>לספק</w:t>
      </w:r>
      <w:r w:rsidR="0002649A">
        <w:rPr>
          <w:szCs w:val="24"/>
          <w:rtl/>
        </w:rPr>
        <w:t xml:space="preserve"> </w:t>
      </w:r>
      <w:r w:rsidRPr="002819A4">
        <w:rPr>
          <w:szCs w:val="24"/>
          <w:rtl/>
        </w:rPr>
        <w:t>את השירותים ברמה הגבוהה ביותר.</w:t>
      </w:r>
    </w:p>
    <w:p w:rsidR="00C57095" w:rsidRDefault="00035A0E" w:rsidP="004D3E34">
      <w:pPr>
        <w:numPr>
          <w:ilvl w:val="1"/>
          <w:numId w:val="10"/>
        </w:numPr>
        <w:spacing w:line="360" w:lineRule="auto"/>
        <w:jc w:val="both"/>
        <w:rPr>
          <w:szCs w:val="24"/>
        </w:rPr>
      </w:pPr>
      <w:bookmarkStart w:id="256" w:name="_Ref315276811"/>
      <w:r w:rsidRPr="002819A4">
        <w:rPr>
          <w:rFonts w:hint="cs"/>
          <w:szCs w:val="24"/>
          <w:rtl/>
        </w:rPr>
        <w:t>במידה</w:t>
      </w:r>
      <w:r w:rsidRPr="002819A4">
        <w:rPr>
          <w:szCs w:val="24"/>
          <w:rtl/>
        </w:rPr>
        <w:t xml:space="preserve"> </w:t>
      </w:r>
      <w:r w:rsidRPr="002819A4">
        <w:rPr>
          <w:rFonts w:hint="cs"/>
          <w:szCs w:val="24"/>
          <w:rtl/>
        </w:rPr>
        <w:t>ויורה</w:t>
      </w:r>
      <w:r w:rsidRPr="002819A4">
        <w:rPr>
          <w:szCs w:val="24"/>
          <w:rtl/>
        </w:rPr>
        <w:t xml:space="preserve"> ה</w:t>
      </w:r>
      <w:r w:rsidR="0002649A">
        <w:rPr>
          <w:szCs w:val="24"/>
          <w:rtl/>
        </w:rPr>
        <w:t>משכיר</w:t>
      </w:r>
      <w:r w:rsidRPr="002819A4">
        <w:rPr>
          <w:szCs w:val="24"/>
          <w:rtl/>
        </w:rPr>
        <w:t xml:space="preserve"> ל</w:t>
      </w:r>
      <w:r w:rsidR="0002649A">
        <w:rPr>
          <w:rFonts w:hint="cs"/>
          <w:szCs w:val="24"/>
          <w:rtl/>
        </w:rPr>
        <w:t xml:space="preserve">שוכר </w:t>
      </w:r>
      <w:r w:rsidRPr="002819A4">
        <w:rPr>
          <w:rFonts w:hint="cs"/>
          <w:szCs w:val="24"/>
          <w:rtl/>
        </w:rPr>
        <w:t xml:space="preserve">לבצע </w:t>
      </w:r>
      <w:r w:rsidRPr="002819A4">
        <w:rPr>
          <w:szCs w:val="24"/>
          <w:rtl/>
        </w:rPr>
        <w:t>שירותים</w:t>
      </w:r>
      <w:r w:rsidRPr="002819A4">
        <w:rPr>
          <w:rFonts w:hint="cs"/>
          <w:szCs w:val="24"/>
          <w:rtl/>
        </w:rPr>
        <w:t xml:space="preserve"> נוספים ו/או פעילויות </w:t>
      </w:r>
      <w:r w:rsidR="00957FC3">
        <w:rPr>
          <w:rFonts w:hint="cs"/>
          <w:szCs w:val="24"/>
          <w:rtl/>
        </w:rPr>
        <w:t>נוספות</w:t>
      </w:r>
      <w:r w:rsidR="00957FC3" w:rsidRPr="002819A4">
        <w:rPr>
          <w:rFonts w:hint="cs"/>
          <w:szCs w:val="24"/>
          <w:rtl/>
        </w:rPr>
        <w:t xml:space="preserve"> </w:t>
      </w:r>
      <w:r w:rsidRPr="002819A4">
        <w:rPr>
          <w:rFonts w:hint="cs"/>
          <w:szCs w:val="24"/>
          <w:rtl/>
        </w:rPr>
        <w:t xml:space="preserve">במסגרת מכרז זה, </w:t>
      </w:r>
      <w:r w:rsidRPr="002819A4">
        <w:rPr>
          <w:szCs w:val="24"/>
          <w:rtl/>
        </w:rPr>
        <w:t>מתחייב ה</w:t>
      </w:r>
      <w:r w:rsidR="0002649A">
        <w:rPr>
          <w:rFonts w:hint="cs"/>
          <w:szCs w:val="24"/>
          <w:rtl/>
        </w:rPr>
        <w:t xml:space="preserve">שוכר </w:t>
      </w:r>
      <w:r w:rsidRPr="002819A4">
        <w:rPr>
          <w:szCs w:val="24"/>
          <w:rtl/>
        </w:rPr>
        <w:t>כלפי ה</w:t>
      </w:r>
      <w:r w:rsidR="0002649A">
        <w:rPr>
          <w:szCs w:val="24"/>
          <w:rtl/>
        </w:rPr>
        <w:t>משכיר</w:t>
      </w:r>
      <w:r w:rsidRPr="002819A4">
        <w:rPr>
          <w:szCs w:val="24"/>
          <w:rtl/>
        </w:rPr>
        <w:t>, לבצע שירותים נוספים אלה</w:t>
      </w:r>
      <w:r w:rsidRPr="002819A4">
        <w:rPr>
          <w:rFonts w:hint="cs"/>
          <w:szCs w:val="24"/>
          <w:rtl/>
        </w:rPr>
        <w:t>.</w:t>
      </w:r>
      <w:bookmarkEnd w:id="256"/>
    </w:p>
    <w:p w:rsidR="00C57095" w:rsidRDefault="00035A0E" w:rsidP="004D3E34">
      <w:pPr>
        <w:numPr>
          <w:ilvl w:val="1"/>
          <w:numId w:val="10"/>
        </w:numPr>
        <w:spacing w:line="360" w:lineRule="auto"/>
        <w:jc w:val="both"/>
        <w:rPr>
          <w:szCs w:val="24"/>
        </w:rPr>
      </w:pPr>
      <w:r w:rsidRPr="002819A4">
        <w:rPr>
          <w:rFonts w:hint="cs"/>
          <w:szCs w:val="24"/>
          <w:rtl/>
        </w:rPr>
        <w:t xml:space="preserve">למען הסר </w:t>
      </w:r>
      <w:r w:rsidR="0011624C">
        <w:rPr>
          <w:rFonts w:hint="cs"/>
          <w:szCs w:val="24"/>
          <w:rtl/>
        </w:rPr>
        <w:t>ספק</w:t>
      </w:r>
      <w:r w:rsidR="00710B92">
        <w:rPr>
          <w:rFonts w:hint="cs"/>
          <w:szCs w:val="24"/>
          <w:rtl/>
        </w:rPr>
        <w:t>,</w:t>
      </w:r>
      <w:r w:rsidRPr="002819A4">
        <w:rPr>
          <w:rFonts w:hint="cs"/>
          <w:szCs w:val="24"/>
          <w:rtl/>
        </w:rPr>
        <w:t xml:space="preserve"> ביצוע שירותים נוספים ו/או פעילויות </w:t>
      </w:r>
      <w:r w:rsidR="00957FC3">
        <w:rPr>
          <w:rFonts w:hint="cs"/>
          <w:szCs w:val="24"/>
          <w:rtl/>
        </w:rPr>
        <w:t xml:space="preserve">נוספות </w:t>
      </w:r>
      <w:r w:rsidR="00AD3579">
        <w:rPr>
          <w:rFonts w:hint="cs"/>
          <w:szCs w:val="24"/>
          <w:rtl/>
        </w:rPr>
        <w:t>כאמור בסעיף זה,</w:t>
      </w:r>
      <w:r w:rsidRPr="002819A4">
        <w:rPr>
          <w:rFonts w:hint="cs"/>
          <w:szCs w:val="24"/>
          <w:rtl/>
        </w:rPr>
        <w:t xml:space="preserve"> לא תוריד מאחריותו של ה</w:t>
      </w:r>
      <w:r w:rsidR="0002649A">
        <w:rPr>
          <w:rFonts w:hint="cs"/>
          <w:szCs w:val="24"/>
          <w:rtl/>
        </w:rPr>
        <w:t xml:space="preserve">שוכר </w:t>
      </w:r>
      <w:r w:rsidRPr="002819A4">
        <w:rPr>
          <w:rFonts w:hint="cs"/>
          <w:szCs w:val="24"/>
          <w:rtl/>
        </w:rPr>
        <w:t>לבצע את כלל השירותים הנדרשים.</w:t>
      </w:r>
    </w:p>
    <w:p w:rsidR="00C57095" w:rsidRDefault="00035A0E" w:rsidP="004D3E34">
      <w:pPr>
        <w:numPr>
          <w:ilvl w:val="1"/>
          <w:numId w:val="10"/>
        </w:numPr>
        <w:spacing w:line="360" w:lineRule="auto"/>
        <w:jc w:val="both"/>
        <w:rPr>
          <w:szCs w:val="24"/>
        </w:rPr>
      </w:pPr>
      <w:bookmarkStart w:id="257" w:name="_Ref312346139"/>
      <w:r w:rsidRPr="002819A4">
        <w:rPr>
          <w:rFonts w:hint="cs"/>
          <w:szCs w:val="24"/>
          <w:rtl/>
        </w:rPr>
        <w:lastRenderedPageBreak/>
        <w:t>ה</w:t>
      </w:r>
      <w:r w:rsidR="0002649A">
        <w:rPr>
          <w:rFonts w:hint="cs"/>
          <w:szCs w:val="24"/>
          <w:rtl/>
        </w:rPr>
        <w:t xml:space="preserve">שוכר </w:t>
      </w:r>
      <w:r w:rsidRPr="002819A4">
        <w:rPr>
          <w:szCs w:val="24"/>
          <w:rtl/>
        </w:rPr>
        <w:t>מתחייב ל</w:t>
      </w:r>
      <w:r w:rsidRPr="002819A4">
        <w:rPr>
          <w:rFonts w:hint="cs"/>
          <w:szCs w:val="24"/>
          <w:rtl/>
        </w:rPr>
        <w:t xml:space="preserve">השלים עד </w:t>
      </w:r>
      <w:r w:rsidR="004219F4" w:rsidRPr="002819A4">
        <w:rPr>
          <w:rFonts w:hint="cs"/>
          <w:szCs w:val="24"/>
          <w:rtl/>
        </w:rPr>
        <w:t>סופ</w:t>
      </w:r>
      <w:r w:rsidR="004219F4">
        <w:rPr>
          <w:rFonts w:hint="cs"/>
          <w:szCs w:val="24"/>
          <w:rtl/>
        </w:rPr>
        <w:t>ם</w:t>
      </w:r>
      <w:r w:rsidR="004219F4" w:rsidRPr="002819A4">
        <w:rPr>
          <w:rFonts w:hint="cs"/>
          <w:szCs w:val="24"/>
          <w:rtl/>
        </w:rPr>
        <w:t xml:space="preserve"> </w:t>
      </w:r>
      <w:r w:rsidRPr="002819A4">
        <w:rPr>
          <w:rFonts w:hint="cs"/>
          <w:szCs w:val="24"/>
          <w:rtl/>
        </w:rPr>
        <w:t>את מלוא השירותים שהוא נדרש לבצעם לפי הסכם זה, וכן ל</w:t>
      </w:r>
      <w:r w:rsidRPr="002819A4">
        <w:rPr>
          <w:szCs w:val="24"/>
          <w:rtl/>
        </w:rPr>
        <w:t xml:space="preserve">הקפיד על </w:t>
      </w:r>
      <w:r w:rsidRPr="002819A4">
        <w:rPr>
          <w:rFonts w:hint="cs"/>
          <w:szCs w:val="24"/>
          <w:rtl/>
        </w:rPr>
        <w:t>ביצוע השירותים בהתאם ל</w:t>
      </w:r>
      <w:r w:rsidRPr="002819A4">
        <w:rPr>
          <w:szCs w:val="24"/>
          <w:rtl/>
        </w:rPr>
        <w:t>לוח</w:t>
      </w:r>
      <w:r w:rsidRPr="002819A4">
        <w:rPr>
          <w:rFonts w:hint="cs"/>
          <w:szCs w:val="24"/>
          <w:rtl/>
        </w:rPr>
        <w:t>ות ה</w:t>
      </w:r>
      <w:r w:rsidRPr="002819A4">
        <w:rPr>
          <w:szCs w:val="24"/>
          <w:rtl/>
        </w:rPr>
        <w:t>זמנים</w:t>
      </w:r>
      <w:r w:rsidRPr="002819A4">
        <w:rPr>
          <w:rFonts w:hint="cs"/>
          <w:szCs w:val="24"/>
          <w:rtl/>
        </w:rPr>
        <w:t>, שהוגדרו טרם תחילת מתן השירותים</w:t>
      </w:r>
      <w:r w:rsidR="000A4174">
        <w:rPr>
          <w:rFonts w:hint="cs"/>
          <w:szCs w:val="24"/>
          <w:rtl/>
        </w:rPr>
        <w:t>.</w:t>
      </w:r>
    </w:p>
    <w:bookmarkEnd w:id="257"/>
    <w:p w:rsidR="00C57095" w:rsidRPr="00FB7E79" w:rsidRDefault="000B3465" w:rsidP="002F1888">
      <w:pPr>
        <w:tabs>
          <w:tab w:val="clear" w:pos="709"/>
          <w:tab w:val="clear" w:pos="1418"/>
          <w:tab w:val="left" w:pos="991"/>
          <w:tab w:val="num" w:pos="1416"/>
        </w:tabs>
        <w:spacing w:after="240" w:line="360" w:lineRule="auto"/>
        <w:ind w:left="454"/>
        <w:jc w:val="both"/>
        <w:rPr>
          <w:rStyle w:val="Hyperlink"/>
          <w:b/>
          <w:bCs/>
          <w:color w:val="auto"/>
          <w:sz w:val="22"/>
          <w:szCs w:val="24"/>
          <w:u w:val="none"/>
        </w:rPr>
      </w:pPr>
      <w:r w:rsidRPr="00FB7E79">
        <w:rPr>
          <w:rStyle w:val="Hyperlink"/>
          <w:b/>
          <w:bCs/>
          <w:color w:val="auto"/>
          <w:sz w:val="22"/>
          <w:szCs w:val="24"/>
          <w:u w:val="none"/>
          <w:rtl/>
        </w:rPr>
        <w:fldChar w:fldCharType="begin"/>
      </w:r>
      <w:r w:rsidR="00173F5D" w:rsidRPr="00FB7E79">
        <w:rPr>
          <w:rStyle w:val="Hyperlink"/>
          <w:b/>
          <w:bCs/>
          <w:color w:val="auto"/>
          <w:sz w:val="22"/>
          <w:szCs w:val="24"/>
          <w:u w:val="none"/>
          <w:rtl/>
        </w:rPr>
        <w:instrText xml:space="preserve"> </w:instrText>
      </w:r>
      <w:r w:rsidR="00173F5D" w:rsidRPr="00FB7E79">
        <w:rPr>
          <w:rStyle w:val="Hyperlink"/>
          <w:b/>
          <w:bCs/>
          <w:color w:val="auto"/>
          <w:sz w:val="22"/>
          <w:szCs w:val="24"/>
          <w:u w:val="none"/>
        </w:rPr>
        <w:instrText>HYPERLINK</w:instrText>
      </w:r>
      <w:r w:rsidR="00173F5D" w:rsidRPr="00FB7E79">
        <w:rPr>
          <w:rStyle w:val="Hyperlink"/>
          <w:b/>
          <w:bCs/>
          <w:color w:val="auto"/>
          <w:sz w:val="22"/>
          <w:szCs w:val="24"/>
          <w:u w:val="none"/>
          <w:rtl/>
        </w:rPr>
        <w:instrText xml:space="preserve">  \</w:instrText>
      </w:r>
      <w:r w:rsidR="00173F5D" w:rsidRPr="00FB7E79">
        <w:rPr>
          <w:rStyle w:val="Hyperlink"/>
          <w:b/>
          <w:bCs/>
          <w:color w:val="auto"/>
          <w:sz w:val="22"/>
          <w:szCs w:val="24"/>
          <w:u w:val="none"/>
        </w:rPr>
        <w:instrText>l</w:instrText>
      </w:r>
      <w:r w:rsidR="00173F5D" w:rsidRPr="00FB7E79">
        <w:rPr>
          <w:rStyle w:val="Hyperlink"/>
          <w:b/>
          <w:bCs/>
          <w:color w:val="auto"/>
          <w:sz w:val="22"/>
          <w:szCs w:val="24"/>
          <w:u w:val="none"/>
          <w:rtl/>
        </w:rPr>
        <w:instrText xml:space="preserve"> "</w:instrText>
      </w:r>
      <w:r w:rsidR="00173F5D" w:rsidRPr="00FB7E79">
        <w:rPr>
          <w:rStyle w:val="Hyperlink"/>
          <w:b/>
          <w:bCs/>
          <w:color w:val="auto"/>
          <w:sz w:val="22"/>
          <w:szCs w:val="24"/>
          <w:u w:val="none"/>
        </w:rPr>
        <w:instrText>fondementalsviolations</w:instrText>
      </w:r>
      <w:r w:rsidR="00173F5D" w:rsidRPr="00FB7E79">
        <w:rPr>
          <w:rStyle w:val="Hyperlink"/>
          <w:b/>
          <w:bCs/>
          <w:color w:val="auto"/>
          <w:sz w:val="22"/>
          <w:szCs w:val="24"/>
          <w:u w:val="none"/>
          <w:rtl/>
        </w:rPr>
        <w:instrText xml:space="preserve">" </w:instrText>
      </w:r>
      <w:r w:rsidRPr="00FB7E79">
        <w:rPr>
          <w:rStyle w:val="Hyperlink"/>
          <w:b/>
          <w:bCs/>
          <w:color w:val="auto"/>
          <w:sz w:val="22"/>
          <w:szCs w:val="24"/>
          <w:u w:val="none"/>
          <w:rtl/>
        </w:rPr>
        <w:fldChar w:fldCharType="separate"/>
      </w:r>
      <w:r w:rsidR="00173F5D" w:rsidRPr="00FB7E79">
        <w:rPr>
          <w:rStyle w:val="Hyperlink"/>
          <w:rFonts w:hint="eastAsia"/>
          <w:b/>
          <w:bCs/>
          <w:color w:val="auto"/>
          <w:sz w:val="22"/>
          <w:szCs w:val="24"/>
          <w:u w:val="none"/>
          <w:rtl/>
        </w:rPr>
        <w:t>סעיף</w:t>
      </w:r>
      <w:r w:rsidR="00173F5D" w:rsidRPr="00FB7E79">
        <w:rPr>
          <w:rStyle w:val="Hyperlink"/>
          <w:b/>
          <w:bCs/>
          <w:color w:val="auto"/>
          <w:sz w:val="22"/>
          <w:szCs w:val="24"/>
          <w:u w:val="none"/>
          <w:rtl/>
        </w:rPr>
        <w:t xml:space="preserve"> זה הינו </w:t>
      </w:r>
      <w:r w:rsidR="00173F5D" w:rsidRPr="00FB7E79">
        <w:rPr>
          <w:rStyle w:val="Hyperlink"/>
          <w:rFonts w:hint="eastAsia"/>
          <w:b/>
          <w:bCs/>
          <w:color w:val="auto"/>
          <w:sz w:val="22"/>
          <w:szCs w:val="24"/>
          <w:u w:val="none"/>
          <w:rtl/>
        </w:rPr>
        <w:t>תנאי</w:t>
      </w:r>
      <w:r w:rsidR="00173F5D" w:rsidRPr="00FB7E79">
        <w:rPr>
          <w:rStyle w:val="Hyperlink"/>
          <w:b/>
          <w:bCs/>
          <w:color w:val="auto"/>
          <w:sz w:val="22"/>
          <w:szCs w:val="24"/>
          <w:u w:val="none"/>
          <w:rtl/>
        </w:rPr>
        <w:t xml:space="preserve"> יסודי בה</w:t>
      </w:r>
      <w:r w:rsidR="00173F5D" w:rsidRPr="00FB7E79">
        <w:rPr>
          <w:rStyle w:val="Hyperlink"/>
          <w:rFonts w:hint="eastAsia"/>
          <w:b/>
          <w:bCs/>
          <w:color w:val="auto"/>
          <w:sz w:val="22"/>
          <w:szCs w:val="24"/>
          <w:u w:val="none"/>
          <w:rtl/>
        </w:rPr>
        <w:t>סכם</w:t>
      </w:r>
      <w:r w:rsidR="00173F5D" w:rsidRPr="00FB7E79">
        <w:rPr>
          <w:rStyle w:val="Hyperlink"/>
          <w:b/>
          <w:bCs/>
          <w:color w:val="auto"/>
          <w:sz w:val="22"/>
          <w:szCs w:val="24"/>
          <w:u w:val="none"/>
          <w:rtl/>
        </w:rPr>
        <w:t>.</w:t>
      </w:r>
      <w:r w:rsidRPr="00FB7E79">
        <w:rPr>
          <w:rStyle w:val="Hyperlink"/>
          <w:b/>
          <w:bCs/>
          <w:color w:val="auto"/>
          <w:sz w:val="22"/>
          <w:szCs w:val="24"/>
          <w:u w:val="none"/>
          <w:rtl/>
        </w:rPr>
        <w:fldChar w:fldCharType="end"/>
      </w:r>
    </w:p>
    <w:p w:rsidR="008A7601" w:rsidRDefault="008A7601" w:rsidP="008A7601">
      <w:pPr>
        <w:numPr>
          <w:ilvl w:val="0"/>
          <w:numId w:val="10"/>
        </w:numPr>
        <w:tabs>
          <w:tab w:val="clear" w:pos="1418"/>
        </w:tabs>
        <w:spacing w:line="360" w:lineRule="auto"/>
        <w:jc w:val="both"/>
        <w:rPr>
          <w:b/>
          <w:bCs/>
          <w:szCs w:val="24"/>
        </w:rPr>
      </w:pPr>
      <w:bookmarkStart w:id="258" w:name="_Ref225746976"/>
      <w:bookmarkStart w:id="259" w:name="_Ref313979791"/>
      <w:r>
        <w:rPr>
          <w:rFonts w:hint="cs"/>
          <w:b/>
          <w:bCs/>
          <w:szCs w:val="24"/>
          <w:rtl/>
        </w:rPr>
        <w:t>התאמת החנות ולוח זמנים</w:t>
      </w:r>
    </w:p>
    <w:p w:rsidR="008A7601" w:rsidRDefault="007F7143" w:rsidP="00942AD2">
      <w:pPr>
        <w:numPr>
          <w:ilvl w:val="1"/>
          <w:numId w:val="10"/>
        </w:numPr>
        <w:spacing w:line="360" w:lineRule="auto"/>
        <w:jc w:val="both"/>
        <w:rPr>
          <w:szCs w:val="24"/>
        </w:rPr>
      </w:pPr>
      <w:r w:rsidRPr="007F7143">
        <w:rPr>
          <w:szCs w:val="24"/>
          <w:rtl/>
        </w:rPr>
        <w:t>השוכר יידרש לבצע במושכר במהלך תקופת</w:t>
      </w:r>
      <w:r w:rsidRPr="007F7143">
        <w:rPr>
          <w:rFonts w:hint="cs"/>
          <w:szCs w:val="24"/>
          <w:rtl/>
        </w:rPr>
        <w:t xml:space="preserve"> </w:t>
      </w:r>
      <w:r w:rsidRPr="007F7143">
        <w:rPr>
          <w:szCs w:val="24"/>
          <w:rtl/>
        </w:rPr>
        <w:t>ההתארגנות עבודות עיצוב, ריהוט, ציוד והתאמה לצורך התאמת המושכר</w:t>
      </w:r>
      <w:r w:rsidRPr="007F7143">
        <w:rPr>
          <w:rFonts w:hint="cs"/>
          <w:szCs w:val="24"/>
          <w:rtl/>
        </w:rPr>
        <w:t xml:space="preserve"> </w:t>
      </w:r>
      <w:r w:rsidRPr="007F7143">
        <w:rPr>
          <w:szCs w:val="24"/>
          <w:rtl/>
        </w:rPr>
        <w:t>למטרת השכירות על חשבונו ועל אחריותו, והכל בהתאם להנחיות בית החולים וכל</w:t>
      </w:r>
      <w:r w:rsidRPr="007F7143">
        <w:rPr>
          <w:rFonts w:hint="cs"/>
          <w:szCs w:val="24"/>
          <w:rtl/>
        </w:rPr>
        <w:t xml:space="preserve"> </w:t>
      </w:r>
      <w:r w:rsidRPr="007F7143">
        <w:rPr>
          <w:szCs w:val="24"/>
          <w:rtl/>
        </w:rPr>
        <w:t xml:space="preserve">רשות מוסמכת הצריכה לעניין </w:t>
      </w:r>
      <w:r>
        <w:rPr>
          <w:rFonts w:hint="cs"/>
          <w:szCs w:val="24"/>
          <w:rtl/>
        </w:rPr>
        <w:t>(</w:t>
      </w:r>
      <w:r w:rsidRPr="007F7143">
        <w:rPr>
          <w:szCs w:val="24"/>
          <w:rtl/>
        </w:rPr>
        <w:t>לרבות משרד הבריאות והעבודה</w:t>
      </w:r>
      <w:r>
        <w:rPr>
          <w:rFonts w:hint="cs"/>
          <w:szCs w:val="24"/>
          <w:rtl/>
        </w:rPr>
        <w:t>)</w:t>
      </w:r>
      <w:r w:rsidRPr="007F7143">
        <w:rPr>
          <w:szCs w:val="24"/>
          <w:rtl/>
        </w:rPr>
        <w:t xml:space="preserve"> לשם ניהול והפעלת</w:t>
      </w:r>
      <w:r w:rsidRPr="007F7143">
        <w:rPr>
          <w:rFonts w:hint="cs"/>
          <w:szCs w:val="24"/>
          <w:rtl/>
        </w:rPr>
        <w:t xml:space="preserve"> </w:t>
      </w:r>
      <w:r>
        <w:rPr>
          <w:rFonts w:hint="cs"/>
          <w:szCs w:val="24"/>
          <w:rtl/>
        </w:rPr>
        <w:t>ה</w:t>
      </w:r>
      <w:r w:rsidRPr="007F7143">
        <w:rPr>
          <w:szCs w:val="24"/>
          <w:rtl/>
        </w:rPr>
        <w:t>חנות, ולדרישות ותקני הבינוי והבטיחות המחייבים בבית החולים, לרבות</w:t>
      </w:r>
      <w:r w:rsidRPr="007F7143">
        <w:rPr>
          <w:rFonts w:hint="cs"/>
          <w:szCs w:val="24"/>
          <w:rtl/>
        </w:rPr>
        <w:t xml:space="preserve"> </w:t>
      </w:r>
      <w:r w:rsidRPr="007F7143">
        <w:rPr>
          <w:szCs w:val="24"/>
          <w:rtl/>
        </w:rPr>
        <w:t>אלו המוזכרים בנספח 7 בכפוף לשינויים אשר ייקבעו ע"י מהנדס מטעם בית</w:t>
      </w:r>
      <w:r w:rsidRPr="007F7143">
        <w:rPr>
          <w:rFonts w:hint="cs"/>
          <w:szCs w:val="24"/>
          <w:rtl/>
        </w:rPr>
        <w:t xml:space="preserve"> </w:t>
      </w:r>
      <w:r w:rsidRPr="007F7143">
        <w:rPr>
          <w:szCs w:val="24"/>
          <w:rtl/>
        </w:rPr>
        <w:t>החולים. העבודות יבוצעו על הצד הטוב ביותר וברמה הגבוהה והמקצועית</w:t>
      </w:r>
      <w:r w:rsidRPr="007F7143">
        <w:rPr>
          <w:rFonts w:hint="cs"/>
          <w:szCs w:val="24"/>
          <w:rtl/>
        </w:rPr>
        <w:t xml:space="preserve"> </w:t>
      </w:r>
      <w:r w:rsidRPr="007F7143">
        <w:rPr>
          <w:szCs w:val="24"/>
          <w:rtl/>
        </w:rPr>
        <w:t>ביותר</w:t>
      </w:r>
      <w:r>
        <w:rPr>
          <w:rFonts w:hint="cs"/>
          <w:szCs w:val="24"/>
          <w:rtl/>
        </w:rPr>
        <w:t xml:space="preserve"> </w:t>
      </w:r>
      <w:r w:rsidRPr="007F7143">
        <w:rPr>
          <w:szCs w:val="24"/>
          <w:rtl/>
        </w:rPr>
        <w:t>באמצעות אנשי מקצוע מוסמכים ומיומנים.</w:t>
      </w:r>
    </w:p>
    <w:p w:rsidR="007F7143" w:rsidRDefault="007F7143" w:rsidP="00942AD2">
      <w:pPr>
        <w:numPr>
          <w:ilvl w:val="1"/>
          <w:numId w:val="10"/>
        </w:numPr>
        <w:spacing w:line="360" w:lineRule="auto"/>
        <w:jc w:val="both"/>
        <w:rPr>
          <w:szCs w:val="24"/>
        </w:rPr>
      </w:pPr>
      <w:r w:rsidRPr="007F7143">
        <w:rPr>
          <w:szCs w:val="24"/>
          <w:rtl/>
        </w:rPr>
        <w:t>בכלל זה יידרש השוכר לבצע עבודות להתאמת המעטפת למטרת השכירות על כל</w:t>
      </w:r>
      <w:r w:rsidRPr="007F7143">
        <w:rPr>
          <w:rFonts w:hint="cs"/>
          <w:szCs w:val="24"/>
          <w:rtl/>
        </w:rPr>
        <w:t xml:space="preserve"> </w:t>
      </w:r>
      <w:r w:rsidRPr="007F7143">
        <w:rPr>
          <w:szCs w:val="24"/>
          <w:rtl/>
        </w:rPr>
        <w:t>המשתמע מכך לרבות בינוי, עיצוב, ריהוט והצטיידות, להקים את כל מערכות</w:t>
      </w:r>
      <w:r w:rsidRPr="007F7143">
        <w:rPr>
          <w:rFonts w:hint="cs"/>
          <w:szCs w:val="24"/>
          <w:rtl/>
        </w:rPr>
        <w:t xml:space="preserve"> </w:t>
      </w:r>
      <w:r w:rsidRPr="007F7143">
        <w:rPr>
          <w:szCs w:val="24"/>
          <w:rtl/>
        </w:rPr>
        <w:t>הבטיחות הנדרשות על פי יועץ בטיחות מוסמך ומכבי האש לצורך קבלת אישור.</w:t>
      </w:r>
      <w:r w:rsidRPr="007F7143">
        <w:rPr>
          <w:rFonts w:hint="cs"/>
          <w:szCs w:val="24"/>
          <w:rtl/>
        </w:rPr>
        <w:t xml:space="preserve"> </w:t>
      </w:r>
      <w:r w:rsidRPr="007F7143">
        <w:rPr>
          <w:szCs w:val="24"/>
          <w:rtl/>
        </w:rPr>
        <w:t>כן</w:t>
      </w:r>
      <w:r w:rsidRPr="007F7143">
        <w:rPr>
          <w:rFonts w:hint="cs"/>
          <w:szCs w:val="24"/>
          <w:rtl/>
        </w:rPr>
        <w:t xml:space="preserve"> </w:t>
      </w:r>
      <w:r w:rsidRPr="007F7143">
        <w:rPr>
          <w:szCs w:val="24"/>
          <w:rtl/>
        </w:rPr>
        <w:t>יידרש השוכר להתאים את המושכר כך שיהיה נגיש לנכים ובעלי מוגבלות ע</w:t>
      </w:r>
      <w:r>
        <w:rPr>
          <w:rFonts w:hint="cs"/>
          <w:szCs w:val="24"/>
          <w:rtl/>
        </w:rPr>
        <w:t>"</w:t>
      </w:r>
      <w:r w:rsidRPr="007F7143">
        <w:rPr>
          <w:szCs w:val="24"/>
          <w:rtl/>
        </w:rPr>
        <w:t>פ</w:t>
      </w:r>
      <w:r w:rsidRPr="007F7143">
        <w:rPr>
          <w:rFonts w:hint="cs"/>
          <w:szCs w:val="24"/>
          <w:rtl/>
        </w:rPr>
        <w:t xml:space="preserve"> </w:t>
      </w:r>
      <w:r w:rsidRPr="007F7143">
        <w:rPr>
          <w:szCs w:val="24"/>
          <w:rtl/>
        </w:rPr>
        <w:t>הוראות הדין והתקנים הרלוונט</w:t>
      </w:r>
      <w:r>
        <w:rPr>
          <w:rFonts w:hint="cs"/>
          <w:szCs w:val="24"/>
          <w:rtl/>
        </w:rPr>
        <w:t>י</w:t>
      </w:r>
      <w:r w:rsidRPr="007F7143">
        <w:rPr>
          <w:szCs w:val="24"/>
          <w:rtl/>
        </w:rPr>
        <w:t>ים.</w:t>
      </w:r>
    </w:p>
    <w:p w:rsidR="000F0D61" w:rsidRDefault="000F0D61" w:rsidP="00942AD2">
      <w:pPr>
        <w:numPr>
          <w:ilvl w:val="1"/>
          <w:numId w:val="10"/>
        </w:numPr>
        <w:spacing w:line="360" w:lineRule="auto"/>
        <w:jc w:val="both"/>
        <w:rPr>
          <w:szCs w:val="24"/>
        </w:rPr>
      </w:pPr>
      <w:r w:rsidRPr="000F0D61">
        <w:rPr>
          <w:szCs w:val="24"/>
          <w:rtl/>
        </w:rPr>
        <w:t>השוכר מתחייב כי עבודות ההתאמה יבוצעו בליווי של מתכנן חנויות</w:t>
      </w:r>
      <w:r w:rsidRPr="000F0D61">
        <w:rPr>
          <w:rFonts w:hint="cs"/>
          <w:szCs w:val="24"/>
          <w:rtl/>
        </w:rPr>
        <w:t xml:space="preserve">/מעצב פנים </w:t>
      </w:r>
      <w:r w:rsidRPr="000F0D61">
        <w:rPr>
          <w:szCs w:val="24"/>
          <w:rtl/>
        </w:rPr>
        <w:t>המתמחה בעיצוב חנויות מטעמו</w:t>
      </w:r>
      <w:r w:rsidRPr="000F0D61">
        <w:rPr>
          <w:rFonts w:hint="cs"/>
          <w:szCs w:val="24"/>
          <w:rtl/>
        </w:rPr>
        <w:t>,</w:t>
      </w:r>
      <w:r w:rsidRPr="000F0D61">
        <w:rPr>
          <w:szCs w:val="24"/>
          <w:rtl/>
        </w:rPr>
        <w:t xml:space="preserve"> שזהותו תאושר מראש ע"י בית החולים.</w:t>
      </w:r>
    </w:p>
    <w:p w:rsidR="00D01019" w:rsidRPr="00D01019" w:rsidRDefault="00D01019" w:rsidP="00942AD2">
      <w:pPr>
        <w:numPr>
          <w:ilvl w:val="1"/>
          <w:numId w:val="10"/>
        </w:numPr>
        <w:spacing w:line="360" w:lineRule="auto"/>
        <w:jc w:val="both"/>
        <w:rPr>
          <w:szCs w:val="24"/>
        </w:rPr>
      </w:pPr>
      <w:r w:rsidRPr="00D01019">
        <w:rPr>
          <w:szCs w:val="24"/>
          <w:rtl/>
        </w:rPr>
        <w:t xml:space="preserve">לאור אופיו של </w:t>
      </w:r>
      <w:r>
        <w:rPr>
          <w:rFonts w:hint="cs"/>
          <w:szCs w:val="24"/>
          <w:rtl/>
        </w:rPr>
        <w:t>המשכיר,</w:t>
      </w:r>
      <w:r w:rsidRPr="00D01019">
        <w:rPr>
          <w:szCs w:val="24"/>
          <w:rtl/>
        </w:rPr>
        <w:t xml:space="preserve"> אשר מהווה מרכז רפואי שיקומי</w:t>
      </w:r>
      <w:r>
        <w:rPr>
          <w:rFonts w:hint="cs"/>
          <w:szCs w:val="24"/>
          <w:rtl/>
        </w:rPr>
        <w:t>,</w:t>
      </w:r>
      <w:r w:rsidRPr="00D01019">
        <w:rPr>
          <w:szCs w:val="24"/>
          <w:rtl/>
        </w:rPr>
        <w:t xml:space="preserve"> על המושכר להיות</w:t>
      </w:r>
      <w:r w:rsidRPr="00D01019">
        <w:rPr>
          <w:rFonts w:hint="cs"/>
          <w:szCs w:val="24"/>
          <w:rtl/>
        </w:rPr>
        <w:t xml:space="preserve"> </w:t>
      </w:r>
      <w:r w:rsidRPr="00D01019">
        <w:rPr>
          <w:szCs w:val="24"/>
          <w:rtl/>
        </w:rPr>
        <w:t>מתאים לשימושם של נכים ובעלי מוגבלות, ועל תכניות המושכר ליתן מענה</w:t>
      </w:r>
      <w:r w:rsidRPr="00D01019">
        <w:rPr>
          <w:rFonts w:hint="cs"/>
          <w:szCs w:val="24"/>
          <w:rtl/>
        </w:rPr>
        <w:t xml:space="preserve"> </w:t>
      </w:r>
      <w:r w:rsidRPr="00D01019">
        <w:rPr>
          <w:szCs w:val="24"/>
          <w:rtl/>
        </w:rPr>
        <w:t>המאפשר נגישות לנכים ובעלי מוגבלות בכל שטח המושכר עפ"י הקבוע בחוק,</w:t>
      </w:r>
      <w:r w:rsidRPr="00D01019">
        <w:rPr>
          <w:rFonts w:hint="cs"/>
          <w:szCs w:val="24"/>
          <w:rtl/>
        </w:rPr>
        <w:t xml:space="preserve"> </w:t>
      </w:r>
      <w:r w:rsidRPr="00D01019">
        <w:rPr>
          <w:szCs w:val="24"/>
          <w:rtl/>
        </w:rPr>
        <w:t>בתקנות הנוגעות לשיווין זכויות לאנשים עם מוגבלות, ובתקנים הישראלים</w:t>
      </w:r>
      <w:r w:rsidRPr="00D01019">
        <w:rPr>
          <w:rFonts w:hint="cs"/>
          <w:szCs w:val="24"/>
          <w:rtl/>
        </w:rPr>
        <w:t xml:space="preserve"> </w:t>
      </w:r>
      <w:r w:rsidRPr="00D01019">
        <w:rPr>
          <w:szCs w:val="24"/>
          <w:rtl/>
        </w:rPr>
        <w:t>הרלוונטי</w:t>
      </w:r>
      <w:r>
        <w:rPr>
          <w:rFonts w:hint="cs"/>
          <w:szCs w:val="24"/>
          <w:rtl/>
        </w:rPr>
        <w:t>י</w:t>
      </w:r>
      <w:r w:rsidRPr="00D01019">
        <w:rPr>
          <w:szCs w:val="24"/>
          <w:rtl/>
        </w:rPr>
        <w:t>ם.</w:t>
      </w:r>
    </w:p>
    <w:p w:rsidR="000F0D61" w:rsidRDefault="000F0D61" w:rsidP="00D01019">
      <w:pPr>
        <w:numPr>
          <w:ilvl w:val="1"/>
          <w:numId w:val="10"/>
        </w:numPr>
        <w:spacing w:line="360" w:lineRule="auto"/>
        <w:jc w:val="both"/>
        <w:rPr>
          <w:szCs w:val="24"/>
        </w:rPr>
      </w:pPr>
      <w:r w:rsidRPr="000F0D61">
        <w:rPr>
          <w:szCs w:val="24"/>
          <w:rtl/>
        </w:rPr>
        <w:t>השוכר מתחייב לעשות שימוש בחומרים מעולים</w:t>
      </w:r>
      <w:r w:rsidR="000A2037">
        <w:rPr>
          <w:rFonts w:hint="cs"/>
          <w:szCs w:val="24"/>
          <w:rtl/>
        </w:rPr>
        <w:t>, שיאושרו על ידי המזמין,</w:t>
      </w:r>
      <w:r w:rsidR="0057162E">
        <w:rPr>
          <w:rFonts w:hint="cs"/>
          <w:szCs w:val="24"/>
          <w:rtl/>
        </w:rPr>
        <w:t xml:space="preserve"> </w:t>
      </w:r>
      <w:r w:rsidRPr="000F0D61">
        <w:rPr>
          <w:szCs w:val="24"/>
          <w:rtl/>
        </w:rPr>
        <w:t>לצורך עיצוב המושכר, ובכלל זה</w:t>
      </w:r>
      <w:r w:rsidRPr="000F0D61">
        <w:rPr>
          <w:rFonts w:hint="cs"/>
          <w:szCs w:val="24"/>
          <w:rtl/>
        </w:rPr>
        <w:t xml:space="preserve"> </w:t>
      </w:r>
      <w:r w:rsidRPr="000F0D61">
        <w:rPr>
          <w:szCs w:val="24"/>
          <w:rtl/>
        </w:rPr>
        <w:t>ביצוע עבודות נגרות, נירוסטה וכדומה ברמה הגבוהה ביותר. לא יותר שימוש בציוד</w:t>
      </w:r>
      <w:r w:rsidRPr="000F0D61">
        <w:rPr>
          <w:rFonts w:hint="cs"/>
          <w:szCs w:val="24"/>
          <w:rtl/>
        </w:rPr>
        <w:t xml:space="preserve"> </w:t>
      </w:r>
      <w:r w:rsidRPr="000F0D61">
        <w:rPr>
          <w:szCs w:val="24"/>
          <w:rtl/>
        </w:rPr>
        <w:t>ו/או ריהוט שנעשה בו שימוש קודם ו/או שאינו באיכות מעולה. בכל מקרה</w:t>
      </w:r>
      <w:r>
        <w:rPr>
          <w:rFonts w:hint="cs"/>
          <w:szCs w:val="24"/>
          <w:rtl/>
        </w:rPr>
        <w:t>,</w:t>
      </w:r>
      <w:r w:rsidRPr="000F0D61">
        <w:rPr>
          <w:szCs w:val="24"/>
          <w:rtl/>
        </w:rPr>
        <w:t xml:space="preserve"> כל</w:t>
      </w:r>
      <w:r w:rsidRPr="000F0D61">
        <w:rPr>
          <w:rFonts w:hint="cs"/>
          <w:szCs w:val="24"/>
          <w:rtl/>
        </w:rPr>
        <w:t xml:space="preserve"> </w:t>
      </w:r>
      <w:r w:rsidRPr="000F0D61">
        <w:rPr>
          <w:szCs w:val="24"/>
          <w:rtl/>
        </w:rPr>
        <w:t>העבודות, העיצוב והריהוט יבואו לאישור מראש של בית החולים ו/או מפקח</w:t>
      </w:r>
      <w:r w:rsidRPr="000F0D61">
        <w:rPr>
          <w:rFonts w:hint="cs"/>
          <w:szCs w:val="24"/>
          <w:rtl/>
        </w:rPr>
        <w:t xml:space="preserve"> </w:t>
      </w:r>
      <w:r w:rsidRPr="000F0D61">
        <w:rPr>
          <w:szCs w:val="24"/>
          <w:rtl/>
        </w:rPr>
        <w:t>מטעמו, והוא יהיה רשאי לדרוש כל שינוי בהקשר זה והשוכר מתחייב לה</w:t>
      </w:r>
      <w:r>
        <w:rPr>
          <w:rFonts w:hint="cs"/>
          <w:szCs w:val="24"/>
          <w:rtl/>
        </w:rPr>
        <w:t>י</w:t>
      </w:r>
      <w:r w:rsidRPr="000F0D61">
        <w:rPr>
          <w:szCs w:val="24"/>
          <w:rtl/>
        </w:rPr>
        <w:t>ענות לכל</w:t>
      </w:r>
      <w:r w:rsidRPr="000F0D61">
        <w:rPr>
          <w:rFonts w:hint="cs"/>
          <w:szCs w:val="24"/>
          <w:rtl/>
        </w:rPr>
        <w:t xml:space="preserve"> </w:t>
      </w:r>
      <w:r w:rsidRPr="000F0D61">
        <w:rPr>
          <w:szCs w:val="24"/>
          <w:rtl/>
        </w:rPr>
        <w:t>דרישותיו, ולפעול בהתאם להנחיותיו.</w:t>
      </w:r>
    </w:p>
    <w:p w:rsidR="008B1CFA" w:rsidRPr="008B1CFA" w:rsidRDefault="008B1CFA" w:rsidP="00942AD2">
      <w:pPr>
        <w:numPr>
          <w:ilvl w:val="1"/>
          <w:numId w:val="10"/>
        </w:numPr>
        <w:spacing w:line="360" w:lineRule="auto"/>
        <w:jc w:val="both"/>
        <w:rPr>
          <w:szCs w:val="24"/>
        </w:rPr>
      </w:pPr>
      <w:r w:rsidRPr="008B1CFA">
        <w:rPr>
          <w:szCs w:val="24"/>
          <w:rtl/>
        </w:rPr>
        <w:t>השוכר לא יתקין שלטים במושכר או בסביבתו, אלא במיקום ובהתאם לקריטריונים</w:t>
      </w:r>
      <w:r w:rsidRPr="008B1CFA">
        <w:rPr>
          <w:rFonts w:hint="cs"/>
          <w:szCs w:val="24"/>
          <w:rtl/>
        </w:rPr>
        <w:t xml:space="preserve"> </w:t>
      </w:r>
      <w:r w:rsidRPr="008B1CFA">
        <w:rPr>
          <w:szCs w:val="24"/>
          <w:rtl/>
        </w:rPr>
        <w:t>שיקבעו על ידי המשכיר ועל פי שיקול דעתו, ולאחר שקיבל מהמשכיר אישור מראש</w:t>
      </w:r>
      <w:r w:rsidRPr="008B1CFA">
        <w:rPr>
          <w:rFonts w:hint="cs"/>
          <w:szCs w:val="24"/>
          <w:rtl/>
        </w:rPr>
        <w:t xml:space="preserve"> </w:t>
      </w:r>
      <w:r w:rsidRPr="008B1CFA">
        <w:rPr>
          <w:szCs w:val="24"/>
          <w:rtl/>
        </w:rPr>
        <w:t xml:space="preserve">על צורת השלט, איכותו, עיצובו והחומרים ממנו הוא עשוי. מובהר כי </w:t>
      </w:r>
      <w:r>
        <w:rPr>
          <w:rFonts w:hint="cs"/>
          <w:szCs w:val="24"/>
          <w:rtl/>
        </w:rPr>
        <w:t>המשכיר</w:t>
      </w:r>
      <w:r w:rsidRPr="008B1CFA">
        <w:rPr>
          <w:szCs w:val="24"/>
          <w:rtl/>
        </w:rPr>
        <w:t xml:space="preserve"> יוכל גם להגביל את גודל השלט.</w:t>
      </w:r>
    </w:p>
    <w:p w:rsidR="008B1CFA" w:rsidRPr="008B1CFA" w:rsidRDefault="008B1CFA" w:rsidP="00942AD2">
      <w:pPr>
        <w:numPr>
          <w:ilvl w:val="1"/>
          <w:numId w:val="10"/>
        </w:numPr>
        <w:spacing w:line="360" w:lineRule="auto"/>
        <w:jc w:val="both"/>
        <w:rPr>
          <w:szCs w:val="24"/>
        </w:rPr>
      </w:pPr>
      <w:r w:rsidRPr="008B1CFA">
        <w:rPr>
          <w:szCs w:val="24"/>
          <w:rtl/>
        </w:rPr>
        <w:t>השוכר ישא בעלויות התקנת השילוט שלו ויהיה אחראי, על חשבונו, לקבל היתר</w:t>
      </w:r>
      <w:r w:rsidRPr="008B1CFA">
        <w:rPr>
          <w:rFonts w:hint="cs"/>
          <w:szCs w:val="24"/>
          <w:rtl/>
        </w:rPr>
        <w:t xml:space="preserve"> </w:t>
      </w:r>
      <w:r w:rsidRPr="008B1CFA">
        <w:rPr>
          <w:szCs w:val="24"/>
          <w:rtl/>
        </w:rPr>
        <w:t xml:space="preserve">להתקנת השילוט מהרשות המוסמכת ויחויב בכל ההוצאות, המסים, האגרות </w:t>
      </w:r>
      <w:r w:rsidRPr="008B1CFA">
        <w:rPr>
          <w:szCs w:val="24"/>
          <w:rtl/>
        </w:rPr>
        <w:lastRenderedPageBreak/>
        <w:t>ו/או</w:t>
      </w:r>
      <w:r w:rsidRPr="008B1CFA">
        <w:rPr>
          <w:rFonts w:hint="cs"/>
          <w:szCs w:val="24"/>
          <w:rtl/>
        </w:rPr>
        <w:t xml:space="preserve"> </w:t>
      </w:r>
      <w:r w:rsidRPr="008B1CFA">
        <w:rPr>
          <w:szCs w:val="24"/>
          <w:rtl/>
        </w:rPr>
        <w:t>ההיטלים הכרוכים בשילוט הנ"ל, לרבות עלות התחזוקה השוטפת</w:t>
      </w:r>
      <w:r w:rsidRPr="008B1CFA">
        <w:rPr>
          <w:rFonts w:hint="cs"/>
          <w:szCs w:val="24"/>
          <w:rtl/>
        </w:rPr>
        <w:t xml:space="preserve"> </w:t>
      </w:r>
      <w:r w:rsidRPr="008B1CFA">
        <w:rPr>
          <w:szCs w:val="24"/>
          <w:rtl/>
        </w:rPr>
        <w:t>של השילוט.</w:t>
      </w:r>
    </w:p>
    <w:p w:rsidR="000F0D61" w:rsidRDefault="000F0D61" w:rsidP="008B1CFA">
      <w:pPr>
        <w:numPr>
          <w:ilvl w:val="1"/>
          <w:numId w:val="10"/>
        </w:numPr>
        <w:spacing w:line="360" w:lineRule="auto"/>
        <w:jc w:val="both"/>
        <w:rPr>
          <w:szCs w:val="24"/>
        </w:rPr>
      </w:pPr>
      <w:r w:rsidRPr="000F0D61">
        <w:rPr>
          <w:szCs w:val="24"/>
          <w:rtl/>
        </w:rPr>
        <w:t>המשכיר יהא רשאי, אך לא חייב, למנות מפקח מטעמו להשגיח ולפקח על עבודות</w:t>
      </w:r>
      <w:r w:rsidRPr="000F0D61">
        <w:rPr>
          <w:rFonts w:hint="cs"/>
          <w:szCs w:val="24"/>
          <w:rtl/>
        </w:rPr>
        <w:t xml:space="preserve"> </w:t>
      </w:r>
      <w:r w:rsidRPr="000F0D61">
        <w:rPr>
          <w:szCs w:val="24"/>
          <w:rtl/>
        </w:rPr>
        <w:t xml:space="preserve">ההתאמה </w:t>
      </w:r>
      <w:r w:rsidRPr="000F0D61">
        <w:rPr>
          <w:rFonts w:hint="cs"/>
          <w:szCs w:val="24"/>
          <w:rtl/>
        </w:rPr>
        <w:t>(</w:t>
      </w:r>
      <w:r w:rsidRPr="000F0D61">
        <w:rPr>
          <w:szCs w:val="24"/>
          <w:rtl/>
        </w:rPr>
        <w:t>להלן: "המפקח"</w:t>
      </w:r>
      <w:r w:rsidRPr="000F0D61">
        <w:rPr>
          <w:rFonts w:hint="cs"/>
          <w:szCs w:val="24"/>
          <w:rtl/>
        </w:rPr>
        <w:t>)</w:t>
      </w:r>
      <w:r w:rsidRPr="000F0D61">
        <w:rPr>
          <w:szCs w:val="24"/>
          <w:rtl/>
        </w:rPr>
        <w:t xml:space="preserve"> והשוכר מתחייב לשתף פעולה עם המפקח באופן מלא,</w:t>
      </w:r>
      <w:r w:rsidRPr="000F0D61">
        <w:rPr>
          <w:rFonts w:hint="cs"/>
          <w:szCs w:val="24"/>
          <w:rtl/>
        </w:rPr>
        <w:t xml:space="preserve"> </w:t>
      </w:r>
      <w:r w:rsidRPr="000F0D61">
        <w:rPr>
          <w:szCs w:val="24"/>
          <w:rtl/>
        </w:rPr>
        <w:t>להיענות לכל הנחיותיו ולפעול בהתאם לדרישותיו. ביצוע עבודות ההתאמה וכן כל</w:t>
      </w:r>
      <w:r w:rsidRPr="000F0D61">
        <w:rPr>
          <w:rFonts w:hint="cs"/>
          <w:szCs w:val="24"/>
          <w:rtl/>
        </w:rPr>
        <w:t xml:space="preserve"> </w:t>
      </w:r>
      <w:r w:rsidRPr="000F0D61">
        <w:rPr>
          <w:szCs w:val="24"/>
          <w:rtl/>
        </w:rPr>
        <w:t>עבודה או פעולה אחרת אשר תידרש לצורך התאמת המושכר למטרת השכירות</w:t>
      </w:r>
      <w:r w:rsidR="00A82FA7">
        <w:rPr>
          <w:rFonts w:hint="cs"/>
          <w:szCs w:val="24"/>
          <w:rtl/>
        </w:rPr>
        <w:t>, לרבות</w:t>
      </w:r>
      <w:r w:rsidRPr="000F0D61">
        <w:rPr>
          <w:szCs w:val="24"/>
          <w:rtl/>
        </w:rPr>
        <w:t xml:space="preserve"> הכרעה בכל שאלה שתתעורר בהקשר זה, יהיו נתונים לפיקוחו</w:t>
      </w:r>
      <w:r w:rsidR="00A82FA7">
        <w:rPr>
          <w:rFonts w:hint="cs"/>
          <w:szCs w:val="24"/>
          <w:rtl/>
        </w:rPr>
        <w:t>.</w:t>
      </w:r>
    </w:p>
    <w:p w:rsidR="00A82FA7" w:rsidRPr="00A82FA7" w:rsidRDefault="00A82FA7" w:rsidP="00942AD2">
      <w:pPr>
        <w:numPr>
          <w:ilvl w:val="1"/>
          <w:numId w:val="10"/>
        </w:numPr>
        <w:spacing w:line="360" w:lineRule="auto"/>
        <w:jc w:val="both"/>
        <w:rPr>
          <w:szCs w:val="24"/>
          <w:rtl/>
        </w:rPr>
      </w:pPr>
      <w:r w:rsidRPr="00A82FA7">
        <w:rPr>
          <w:szCs w:val="24"/>
          <w:rtl/>
        </w:rPr>
        <w:t>השוכר מתחייב להישמע להוראות המפקח ולפעול עימו בשיתוף פעולה, לשביעות</w:t>
      </w:r>
      <w:r w:rsidRPr="00A82FA7">
        <w:rPr>
          <w:rFonts w:hint="cs"/>
          <w:szCs w:val="24"/>
          <w:rtl/>
        </w:rPr>
        <w:t xml:space="preserve"> </w:t>
      </w:r>
      <w:r w:rsidRPr="00A82FA7">
        <w:rPr>
          <w:szCs w:val="24"/>
          <w:rtl/>
        </w:rPr>
        <w:t xml:space="preserve">רצונו המלאה של המפקח ו/או </w:t>
      </w:r>
      <w:r>
        <w:rPr>
          <w:rFonts w:hint="cs"/>
          <w:szCs w:val="24"/>
          <w:rtl/>
        </w:rPr>
        <w:t>המשכיר</w:t>
      </w:r>
      <w:r w:rsidRPr="00A82FA7">
        <w:rPr>
          <w:szCs w:val="24"/>
          <w:rtl/>
        </w:rPr>
        <w:t>. בתוך כך, יהיה השוכר זמין למפקח</w:t>
      </w:r>
      <w:r w:rsidRPr="00A82FA7">
        <w:rPr>
          <w:rFonts w:hint="cs"/>
          <w:szCs w:val="24"/>
          <w:rtl/>
        </w:rPr>
        <w:t xml:space="preserve"> </w:t>
      </w:r>
      <w:r w:rsidRPr="00A82FA7">
        <w:rPr>
          <w:szCs w:val="24"/>
          <w:rtl/>
        </w:rPr>
        <w:t>ויעמוד לרשותו בכל עת ומקום סבירים שיידרש, וכן יספק כל הסבר ו/או מסמך</w:t>
      </w:r>
      <w:r w:rsidRPr="00A82FA7">
        <w:rPr>
          <w:rFonts w:hint="cs"/>
          <w:szCs w:val="24"/>
          <w:rtl/>
        </w:rPr>
        <w:t xml:space="preserve"> </w:t>
      </w:r>
      <w:r w:rsidRPr="00A82FA7">
        <w:rPr>
          <w:szCs w:val="24"/>
          <w:rtl/>
        </w:rPr>
        <w:t>הנדרשים על ידי המפקח בתוך זמן סביר.</w:t>
      </w:r>
    </w:p>
    <w:p w:rsidR="00A82FA7" w:rsidRPr="00A82FA7" w:rsidRDefault="00A82FA7" w:rsidP="00942AD2">
      <w:pPr>
        <w:numPr>
          <w:ilvl w:val="1"/>
          <w:numId w:val="10"/>
        </w:numPr>
        <w:spacing w:line="360" w:lineRule="auto"/>
        <w:jc w:val="both"/>
        <w:rPr>
          <w:szCs w:val="24"/>
          <w:rtl/>
        </w:rPr>
      </w:pPr>
      <w:r w:rsidRPr="00A82FA7">
        <w:rPr>
          <w:szCs w:val="24"/>
          <w:rtl/>
        </w:rPr>
        <w:t>החלטותיו, הכרעותיו וקביעותיו של המפקח</w:t>
      </w:r>
      <w:r w:rsidRPr="00A82FA7">
        <w:rPr>
          <w:rtl/>
        </w:rPr>
        <w:t xml:space="preserve"> </w:t>
      </w:r>
      <w:r w:rsidRPr="00A82FA7">
        <w:rPr>
          <w:szCs w:val="24"/>
          <w:rtl/>
        </w:rPr>
        <w:t>החלטותיו, הכרעותיו וקביעותיו של המפקח בכל העניינים הנוגעים לביצוע עבודות</w:t>
      </w:r>
      <w:r w:rsidRPr="00A82FA7">
        <w:rPr>
          <w:rFonts w:hint="cs"/>
          <w:szCs w:val="24"/>
          <w:rtl/>
        </w:rPr>
        <w:t xml:space="preserve"> </w:t>
      </w:r>
      <w:r w:rsidRPr="00A82FA7">
        <w:rPr>
          <w:szCs w:val="24"/>
          <w:rtl/>
        </w:rPr>
        <w:t>ההתאמה תהינה סופיות ובלתי ניתנות לערעור, ותחייבנה את השוכר. אין בסמכויות</w:t>
      </w:r>
      <w:r w:rsidRPr="00A82FA7">
        <w:rPr>
          <w:rFonts w:hint="cs"/>
          <w:szCs w:val="24"/>
          <w:rtl/>
        </w:rPr>
        <w:t xml:space="preserve"> </w:t>
      </w:r>
      <w:r w:rsidRPr="00A82FA7">
        <w:rPr>
          <w:szCs w:val="24"/>
          <w:rtl/>
        </w:rPr>
        <w:t>האישור והפיקוח אשר שמורות למפקח מכוח הסכם זה כדי לגרוע בכל צורה שהיא</w:t>
      </w:r>
      <w:r w:rsidRPr="00A82FA7">
        <w:rPr>
          <w:rFonts w:hint="cs"/>
          <w:szCs w:val="24"/>
          <w:rtl/>
        </w:rPr>
        <w:t xml:space="preserve"> </w:t>
      </w:r>
      <w:r w:rsidRPr="00A82FA7">
        <w:rPr>
          <w:szCs w:val="24"/>
          <w:rtl/>
        </w:rPr>
        <w:t>מאחריותו הבלעדית של השוכר להעסקת אנשי מקצוע מנוסים, מיומנים ובעלי</w:t>
      </w:r>
      <w:r w:rsidRPr="00A82FA7">
        <w:rPr>
          <w:rFonts w:hint="cs"/>
          <w:szCs w:val="24"/>
          <w:rtl/>
        </w:rPr>
        <w:t xml:space="preserve"> </w:t>
      </w:r>
      <w:r w:rsidRPr="00A82FA7">
        <w:rPr>
          <w:szCs w:val="24"/>
          <w:rtl/>
        </w:rPr>
        <w:t>מומחיות מדרגה גבוהה לביצוע עבודות ההתאמה ולשימוש בחומרים תקניים מטיב,</w:t>
      </w:r>
      <w:r w:rsidRPr="00A82FA7">
        <w:rPr>
          <w:rFonts w:hint="cs"/>
          <w:szCs w:val="24"/>
          <w:rtl/>
        </w:rPr>
        <w:t xml:space="preserve"> </w:t>
      </w:r>
      <w:r w:rsidRPr="00A82FA7">
        <w:rPr>
          <w:szCs w:val="24"/>
          <w:rtl/>
        </w:rPr>
        <w:t>מסוג ומאיכות מעולים וטובים ביותר ו/או להצמיח חבות כלשהי למפקח ו/או</w:t>
      </w:r>
      <w:r w:rsidRPr="00A82FA7">
        <w:rPr>
          <w:rFonts w:hint="cs"/>
          <w:szCs w:val="24"/>
          <w:rtl/>
        </w:rPr>
        <w:t xml:space="preserve"> </w:t>
      </w:r>
      <w:r w:rsidRPr="00A82FA7">
        <w:rPr>
          <w:szCs w:val="24"/>
          <w:rtl/>
        </w:rPr>
        <w:t>למשכיר. למען הסר ספק יובהר כי אי הפעלת איזה מסמכויותיו או זכויותיו של</w:t>
      </w:r>
      <w:r w:rsidRPr="00A82FA7">
        <w:rPr>
          <w:rFonts w:hint="cs"/>
          <w:szCs w:val="24"/>
          <w:rtl/>
        </w:rPr>
        <w:t xml:space="preserve"> </w:t>
      </w:r>
      <w:r w:rsidRPr="00A82FA7">
        <w:rPr>
          <w:szCs w:val="24"/>
          <w:rtl/>
        </w:rPr>
        <w:t>המפקח לא תחשב כאישור מצידו או מצד המשכיר לאיזשהו חלק מן העבודות</w:t>
      </w:r>
      <w:r w:rsidRPr="00A82FA7">
        <w:rPr>
          <w:rFonts w:hint="cs"/>
          <w:szCs w:val="24"/>
          <w:rtl/>
        </w:rPr>
        <w:t xml:space="preserve"> </w:t>
      </w:r>
      <w:r w:rsidRPr="00A82FA7">
        <w:rPr>
          <w:szCs w:val="24"/>
          <w:rtl/>
        </w:rPr>
        <w:t>שבוצעו ו/או לטיב ביצוע העבודות.</w:t>
      </w:r>
    </w:p>
    <w:p w:rsidR="00A82FA7" w:rsidRDefault="00A82FA7" w:rsidP="00942AD2">
      <w:pPr>
        <w:numPr>
          <w:ilvl w:val="1"/>
          <w:numId w:val="10"/>
        </w:numPr>
        <w:spacing w:line="360" w:lineRule="auto"/>
        <w:jc w:val="both"/>
        <w:rPr>
          <w:szCs w:val="24"/>
        </w:rPr>
      </w:pPr>
      <w:r w:rsidRPr="00A82FA7">
        <w:rPr>
          <w:szCs w:val="24"/>
          <w:rtl/>
        </w:rPr>
        <w:t>מבלי לגרוע מכל סמכות שהוקנתה למפקח</w:t>
      </w:r>
      <w:r>
        <w:rPr>
          <w:rFonts w:hint="cs"/>
          <w:szCs w:val="24"/>
          <w:rtl/>
        </w:rPr>
        <w:t xml:space="preserve"> בהסכם זה, יהיה המפקח מוסמך:</w:t>
      </w:r>
    </w:p>
    <w:p w:rsidR="00A82FA7" w:rsidRPr="00A82FA7" w:rsidRDefault="00A82FA7" w:rsidP="00A82FA7">
      <w:pPr>
        <w:numPr>
          <w:ilvl w:val="2"/>
          <w:numId w:val="10"/>
        </w:numPr>
        <w:spacing w:line="360" w:lineRule="auto"/>
        <w:jc w:val="both"/>
        <w:rPr>
          <w:szCs w:val="24"/>
          <w:rtl/>
        </w:rPr>
      </w:pPr>
      <w:r w:rsidRPr="00A82FA7">
        <w:rPr>
          <w:rtl/>
        </w:rPr>
        <w:t xml:space="preserve"> </w:t>
      </w:r>
      <w:r w:rsidRPr="00A82FA7">
        <w:rPr>
          <w:szCs w:val="24"/>
          <w:rtl/>
        </w:rPr>
        <w:t>להורות לשוכר, כי חומרים ו/או ציוד אשר הוא משתמש בהם אינם</w:t>
      </w:r>
      <w:r w:rsidRPr="00A82FA7">
        <w:rPr>
          <w:rFonts w:hint="cs"/>
          <w:szCs w:val="24"/>
          <w:rtl/>
        </w:rPr>
        <w:t xml:space="preserve"> </w:t>
      </w:r>
      <w:r w:rsidRPr="00A82FA7">
        <w:rPr>
          <w:szCs w:val="24"/>
          <w:rtl/>
        </w:rPr>
        <w:t>באיכות הדרושה, לדרוש מהשוכר לסלקם ולהחליפם בחומרים או ציוד</w:t>
      </w:r>
      <w:r w:rsidRPr="00A82FA7">
        <w:rPr>
          <w:rFonts w:hint="cs"/>
          <w:szCs w:val="24"/>
          <w:rtl/>
        </w:rPr>
        <w:t xml:space="preserve"> </w:t>
      </w:r>
      <w:r w:rsidRPr="00A82FA7">
        <w:rPr>
          <w:szCs w:val="24"/>
          <w:rtl/>
        </w:rPr>
        <w:t>מתאימים.</w:t>
      </w:r>
    </w:p>
    <w:p w:rsidR="00A82FA7" w:rsidRDefault="00A82FA7" w:rsidP="00A82FA7">
      <w:pPr>
        <w:numPr>
          <w:ilvl w:val="2"/>
          <w:numId w:val="10"/>
        </w:numPr>
        <w:spacing w:line="360" w:lineRule="auto"/>
        <w:jc w:val="both"/>
        <w:rPr>
          <w:szCs w:val="24"/>
        </w:rPr>
      </w:pPr>
      <w:r w:rsidRPr="00A82FA7">
        <w:rPr>
          <w:szCs w:val="24"/>
          <w:rtl/>
        </w:rPr>
        <w:t>לקבוע, כי כל חלק של העבודות המתבצעות או שבוצעו אינו בהתאם</w:t>
      </w:r>
      <w:r w:rsidRPr="00A82FA7">
        <w:rPr>
          <w:rFonts w:hint="cs"/>
          <w:szCs w:val="24"/>
          <w:rtl/>
        </w:rPr>
        <w:t xml:space="preserve"> </w:t>
      </w:r>
      <w:r w:rsidRPr="00A82FA7">
        <w:rPr>
          <w:szCs w:val="24"/>
          <w:rtl/>
        </w:rPr>
        <w:t xml:space="preserve">לתוכניות ולמפרטים שאושרו על ידי </w:t>
      </w:r>
      <w:r>
        <w:rPr>
          <w:rFonts w:hint="cs"/>
          <w:szCs w:val="24"/>
          <w:rtl/>
        </w:rPr>
        <w:t>המזמין</w:t>
      </w:r>
      <w:r w:rsidRPr="00A82FA7">
        <w:rPr>
          <w:szCs w:val="24"/>
          <w:rtl/>
        </w:rPr>
        <w:t xml:space="preserve"> ו/או לתנאי הסכם זה</w:t>
      </w:r>
      <w:r w:rsidRPr="00A82FA7">
        <w:rPr>
          <w:rFonts w:hint="cs"/>
          <w:szCs w:val="24"/>
          <w:rtl/>
        </w:rPr>
        <w:t xml:space="preserve"> </w:t>
      </w:r>
      <w:r w:rsidRPr="00A82FA7">
        <w:rPr>
          <w:szCs w:val="24"/>
          <w:rtl/>
        </w:rPr>
        <w:t>ו/או אינו עומד ברמה הדרושה, ולדרוש את תיקונה של אי ההתאמה ע"י</w:t>
      </w:r>
      <w:r w:rsidRPr="00A82FA7">
        <w:rPr>
          <w:rFonts w:hint="cs"/>
          <w:szCs w:val="24"/>
          <w:rtl/>
        </w:rPr>
        <w:t xml:space="preserve"> </w:t>
      </w:r>
      <w:r w:rsidRPr="00A82FA7">
        <w:rPr>
          <w:szCs w:val="24"/>
          <w:rtl/>
        </w:rPr>
        <w:t xml:space="preserve">ביצוע תיקונים, שינויים, </w:t>
      </w:r>
      <w:r w:rsidR="00D01019">
        <w:rPr>
          <w:rFonts w:hint="cs"/>
          <w:szCs w:val="24"/>
          <w:rtl/>
        </w:rPr>
        <w:t>פירוק</w:t>
      </w:r>
      <w:r w:rsidRPr="00A82FA7">
        <w:rPr>
          <w:szCs w:val="24"/>
          <w:rtl/>
        </w:rPr>
        <w:t xml:space="preserve">, </w:t>
      </w:r>
      <w:r w:rsidR="00D01019">
        <w:rPr>
          <w:rFonts w:hint="cs"/>
          <w:szCs w:val="24"/>
          <w:rtl/>
        </w:rPr>
        <w:t xml:space="preserve">הרכבה </w:t>
      </w:r>
      <w:r w:rsidRPr="00A82FA7">
        <w:rPr>
          <w:szCs w:val="24"/>
          <w:rtl/>
        </w:rPr>
        <w:t>מחדש וכיוצא בזה, של כל חלק של</w:t>
      </w:r>
      <w:r w:rsidRPr="00A82FA7">
        <w:rPr>
          <w:rFonts w:hint="cs"/>
          <w:szCs w:val="24"/>
          <w:rtl/>
        </w:rPr>
        <w:t xml:space="preserve"> </w:t>
      </w:r>
      <w:r w:rsidRPr="00A82FA7">
        <w:rPr>
          <w:szCs w:val="24"/>
          <w:rtl/>
        </w:rPr>
        <w:t>העבודה שאינו לשביעות רצון המפקח.</w:t>
      </w:r>
    </w:p>
    <w:p w:rsidR="00B24067" w:rsidRPr="00B24067" w:rsidRDefault="00B24067" w:rsidP="00942AD2">
      <w:pPr>
        <w:numPr>
          <w:ilvl w:val="1"/>
          <w:numId w:val="10"/>
        </w:numPr>
        <w:tabs>
          <w:tab w:val="clear" w:pos="1416"/>
          <w:tab w:val="left" w:pos="1418"/>
        </w:tabs>
        <w:spacing w:line="360" w:lineRule="auto"/>
        <w:jc w:val="both"/>
        <w:rPr>
          <w:szCs w:val="24"/>
        </w:rPr>
      </w:pPr>
      <w:r w:rsidRPr="00B24067">
        <w:rPr>
          <w:szCs w:val="24"/>
          <w:rtl/>
        </w:rPr>
        <w:t>ממועד תחילת ביצוע העבודות כאמור, יהיה על השוכר להתמיד בביצוע עבודות</w:t>
      </w:r>
      <w:r w:rsidRPr="00B24067">
        <w:rPr>
          <w:rFonts w:hint="cs"/>
          <w:szCs w:val="24"/>
          <w:rtl/>
        </w:rPr>
        <w:t xml:space="preserve"> </w:t>
      </w:r>
      <w:r w:rsidRPr="00B24067">
        <w:rPr>
          <w:szCs w:val="24"/>
          <w:rtl/>
        </w:rPr>
        <w:t xml:space="preserve">ההתאמה </w:t>
      </w:r>
      <w:r>
        <w:rPr>
          <w:rFonts w:hint="cs"/>
          <w:szCs w:val="24"/>
          <w:rtl/>
        </w:rPr>
        <w:t>והעיצוב</w:t>
      </w:r>
      <w:r w:rsidRPr="00B24067">
        <w:rPr>
          <w:szCs w:val="24"/>
          <w:rtl/>
        </w:rPr>
        <w:t xml:space="preserve"> בצורה תקינה, שיטתית, מסודרת ורצופה, עד לגמר השלמת</w:t>
      </w:r>
      <w:r w:rsidRPr="00B24067">
        <w:rPr>
          <w:rFonts w:hint="cs"/>
          <w:szCs w:val="24"/>
          <w:rtl/>
        </w:rPr>
        <w:t xml:space="preserve"> </w:t>
      </w:r>
      <w:r w:rsidRPr="00B24067">
        <w:rPr>
          <w:szCs w:val="24"/>
          <w:rtl/>
        </w:rPr>
        <w:t xml:space="preserve">העבודות לשביעות רצונו המלאה של </w:t>
      </w:r>
      <w:r>
        <w:rPr>
          <w:rFonts w:hint="cs"/>
          <w:szCs w:val="24"/>
          <w:rtl/>
        </w:rPr>
        <w:t>המשכיר</w:t>
      </w:r>
      <w:r w:rsidRPr="00B24067">
        <w:rPr>
          <w:szCs w:val="24"/>
          <w:rtl/>
        </w:rPr>
        <w:t>.</w:t>
      </w:r>
    </w:p>
    <w:p w:rsidR="00D01019" w:rsidRPr="00A82FA7" w:rsidRDefault="00D01019" w:rsidP="00B24067">
      <w:pPr>
        <w:numPr>
          <w:ilvl w:val="1"/>
          <w:numId w:val="10"/>
        </w:numPr>
        <w:tabs>
          <w:tab w:val="clear" w:pos="1416"/>
          <w:tab w:val="left" w:pos="1418"/>
        </w:tabs>
        <w:spacing w:line="360" w:lineRule="auto"/>
        <w:jc w:val="both"/>
        <w:rPr>
          <w:szCs w:val="24"/>
        </w:rPr>
      </w:pPr>
      <w:r>
        <w:rPr>
          <w:rFonts w:hint="cs"/>
          <w:szCs w:val="24"/>
          <w:rtl/>
        </w:rPr>
        <w:t xml:space="preserve">לוחות הזמנים לביצוע העבודות, החל משלב החתימה על הסכם ההתקשרות, יהיו כאמור בסעיפים </w:t>
      </w:r>
      <w:r w:rsidR="000B3465">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Ref511218549 \r \h</w:instrText>
      </w:r>
      <w:r>
        <w:rPr>
          <w:szCs w:val="24"/>
          <w:rtl/>
        </w:rPr>
        <w:instrText xml:space="preserve"> </w:instrText>
      </w:r>
      <w:r w:rsidR="000B3465">
        <w:rPr>
          <w:szCs w:val="24"/>
          <w:rtl/>
        </w:rPr>
      </w:r>
      <w:r w:rsidR="000B3465">
        <w:rPr>
          <w:szCs w:val="24"/>
          <w:rtl/>
        </w:rPr>
        <w:fldChar w:fldCharType="separate"/>
      </w:r>
      <w:r w:rsidR="00780AD6">
        <w:rPr>
          <w:szCs w:val="24"/>
          <w:rtl/>
        </w:rPr>
        <w:t>‏8</w:t>
      </w:r>
      <w:r w:rsidR="000B3465">
        <w:rPr>
          <w:szCs w:val="24"/>
          <w:rtl/>
        </w:rPr>
        <w:fldChar w:fldCharType="end"/>
      </w:r>
      <w:r>
        <w:rPr>
          <w:rFonts w:hint="cs"/>
          <w:szCs w:val="24"/>
          <w:rtl/>
        </w:rPr>
        <w:t xml:space="preserve"> - </w:t>
      </w:r>
      <w:r w:rsidR="000B3465">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Ref511218555 \r \h</w:instrText>
      </w:r>
      <w:r>
        <w:rPr>
          <w:szCs w:val="24"/>
          <w:rtl/>
        </w:rPr>
        <w:instrText xml:space="preserve"> </w:instrText>
      </w:r>
      <w:r w:rsidR="000B3465">
        <w:rPr>
          <w:szCs w:val="24"/>
          <w:rtl/>
        </w:rPr>
      </w:r>
      <w:r w:rsidR="000B3465">
        <w:rPr>
          <w:szCs w:val="24"/>
          <w:rtl/>
        </w:rPr>
        <w:fldChar w:fldCharType="separate"/>
      </w:r>
      <w:r w:rsidR="00780AD6">
        <w:rPr>
          <w:szCs w:val="24"/>
          <w:rtl/>
        </w:rPr>
        <w:t>‏9</w:t>
      </w:r>
      <w:r w:rsidR="000B3465">
        <w:rPr>
          <w:szCs w:val="24"/>
          <w:rtl/>
        </w:rPr>
        <w:fldChar w:fldCharType="end"/>
      </w:r>
      <w:r>
        <w:rPr>
          <w:rFonts w:hint="cs"/>
          <w:szCs w:val="24"/>
          <w:rtl/>
        </w:rPr>
        <w:t xml:space="preserve"> לפרק 2 </w:t>
      </w:r>
      <w:r>
        <w:rPr>
          <w:szCs w:val="24"/>
          <w:rtl/>
        </w:rPr>
        <w:t>–</w:t>
      </w:r>
      <w:r>
        <w:rPr>
          <w:rFonts w:hint="cs"/>
          <w:szCs w:val="24"/>
          <w:rtl/>
        </w:rPr>
        <w:t xml:space="preserve"> מפרט השירותים.</w:t>
      </w:r>
    </w:p>
    <w:p w:rsidR="003B3AD8" w:rsidRDefault="003B3AD8" w:rsidP="008A7601">
      <w:pPr>
        <w:numPr>
          <w:ilvl w:val="0"/>
          <w:numId w:val="10"/>
        </w:numPr>
        <w:tabs>
          <w:tab w:val="clear" w:pos="1418"/>
        </w:tabs>
        <w:spacing w:line="360" w:lineRule="auto"/>
        <w:jc w:val="both"/>
        <w:rPr>
          <w:b/>
          <w:bCs/>
          <w:szCs w:val="24"/>
        </w:rPr>
      </w:pPr>
      <w:r>
        <w:rPr>
          <w:rFonts w:hint="cs"/>
          <w:b/>
          <w:bCs/>
          <w:szCs w:val="24"/>
          <w:rtl/>
        </w:rPr>
        <w:t>השימוש במושכר</w:t>
      </w:r>
    </w:p>
    <w:p w:rsidR="003B3AD8" w:rsidRDefault="003B3AD8" w:rsidP="00942AD2">
      <w:pPr>
        <w:numPr>
          <w:ilvl w:val="1"/>
          <w:numId w:val="10"/>
        </w:numPr>
        <w:tabs>
          <w:tab w:val="clear" w:pos="709"/>
        </w:tabs>
        <w:spacing w:line="360" w:lineRule="auto"/>
        <w:jc w:val="both"/>
        <w:rPr>
          <w:szCs w:val="24"/>
        </w:rPr>
      </w:pPr>
      <w:r w:rsidRPr="003B3AD8">
        <w:rPr>
          <w:szCs w:val="24"/>
          <w:rtl/>
        </w:rPr>
        <w:lastRenderedPageBreak/>
        <w:t>השוכר ינהל עסקו אך ורק בתחומי המושכר. השוכר מתחייב שלא להחזיק כל</w:t>
      </w:r>
      <w:r w:rsidRPr="003B3AD8">
        <w:rPr>
          <w:rFonts w:hint="cs"/>
          <w:szCs w:val="24"/>
          <w:rtl/>
        </w:rPr>
        <w:t xml:space="preserve"> </w:t>
      </w:r>
      <w:r w:rsidRPr="003B3AD8">
        <w:rPr>
          <w:szCs w:val="24"/>
          <w:rtl/>
        </w:rPr>
        <w:t xml:space="preserve">חומרים, כלים, ציוד, תוצרת, מלאי וכל מיטלטלין אחרים שהם </w:t>
      </w:r>
      <w:r>
        <w:rPr>
          <w:rFonts w:hint="cs"/>
          <w:szCs w:val="24"/>
          <w:rtl/>
        </w:rPr>
        <w:t>(</w:t>
      </w:r>
      <w:r w:rsidRPr="003B3AD8">
        <w:rPr>
          <w:szCs w:val="24"/>
          <w:rtl/>
        </w:rPr>
        <w:t>להלן:</w:t>
      </w:r>
      <w:r w:rsidRPr="003B3AD8">
        <w:rPr>
          <w:rFonts w:hint="cs"/>
          <w:szCs w:val="24"/>
          <w:rtl/>
        </w:rPr>
        <w:t xml:space="preserve"> </w:t>
      </w:r>
      <w:r w:rsidRPr="003B3AD8">
        <w:rPr>
          <w:szCs w:val="24"/>
          <w:rtl/>
        </w:rPr>
        <w:t>"המיטלטלין</w:t>
      </w:r>
      <w:r>
        <w:rPr>
          <w:rFonts w:hint="cs"/>
          <w:szCs w:val="24"/>
          <w:rtl/>
        </w:rPr>
        <w:t>")</w:t>
      </w:r>
      <w:r w:rsidRPr="003B3AD8">
        <w:rPr>
          <w:szCs w:val="24"/>
          <w:rtl/>
        </w:rPr>
        <w:t xml:space="preserve"> מחוץ למושכר ללא הסכמת המשכיר לכך מראש ובכתב. בכל מקרה</w:t>
      </w:r>
      <w:r w:rsidRPr="003B3AD8">
        <w:rPr>
          <w:rFonts w:hint="cs"/>
          <w:szCs w:val="24"/>
          <w:rtl/>
        </w:rPr>
        <w:t xml:space="preserve"> </w:t>
      </w:r>
      <w:r w:rsidRPr="003B3AD8">
        <w:rPr>
          <w:szCs w:val="24"/>
          <w:rtl/>
        </w:rPr>
        <w:t>שימצאו מיטלטלין כלשהם של השוכר מחוץ למושכר מבלי שנתקבלה על כך הסכמת</w:t>
      </w:r>
      <w:r w:rsidRPr="003B3AD8">
        <w:rPr>
          <w:rFonts w:hint="cs"/>
          <w:szCs w:val="24"/>
          <w:rtl/>
        </w:rPr>
        <w:t xml:space="preserve"> </w:t>
      </w:r>
      <w:r w:rsidRPr="003B3AD8">
        <w:rPr>
          <w:szCs w:val="24"/>
          <w:rtl/>
        </w:rPr>
        <w:t>המשכיר כאמור, יהא המשכיר רשאי לסלקם על חשבון השוכר, לאחר מתן הודעה</w:t>
      </w:r>
      <w:r w:rsidRPr="003B3AD8">
        <w:rPr>
          <w:rFonts w:hint="cs"/>
          <w:szCs w:val="24"/>
          <w:rtl/>
        </w:rPr>
        <w:t xml:space="preserve"> </w:t>
      </w:r>
      <w:r w:rsidRPr="003B3AD8">
        <w:rPr>
          <w:szCs w:val="24"/>
          <w:rtl/>
        </w:rPr>
        <w:t>לשוכר זמן סביר מראש על כוונתו לעשות כן, ולא תחול על המשכיר כל אחריות</w:t>
      </w:r>
      <w:r w:rsidRPr="003B3AD8">
        <w:rPr>
          <w:rFonts w:hint="cs"/>
          <w:szCs w:val="24"/>
          <w:rtl/>
        </w:rPr>
        <w:t xml:space="preserve"> </w:t>
      </w:r>
      <w:r w:rsidRPr="003B3AD8">
        <w:rPr>
          <w:szCs w:val="24"/>
          <w:rtl/>
        </w:rPr>
        <w:t>בקשר לכך.</w:t>
      </w:r>
    </w:p>
    <w:p w:rsidR="003B3AD8" w:rsidRPr="003B3AD8" w:rsidRDefault="003B3AD8" w:rsidP="00942AD2">
      <w:pPr>
        <w:numPr>
          <w:ilvl w:val="1"/>
          <w:numId w:val="10"/>
        </w:numPr>
        <w:tabs>
          <w:tab w:val="clear" w:pos="709"/>
        </w:tabs>
        <w:spacing w:line="360" w:lineRule="auto"/>
        <w:jc w:val="both"/>
        <w:rPr>
          <w:szCs w:val="24"/>
          <w:rtl/>
        </w:rPr>
      </w:pPr>
      <w:r w:rsidRPr="003B3AD8">
        <w:rPr>
          <w:szCs w:val="24"/>
          <w:rtl/>
        </w:rPr>
        <w:t>השוכר יימנע מיצירת מטרד כלשהו, ובכלל זה מתחייב השוכר שלא להשמיע מוזיקה</w:t>
      </w:r>
      <w:r w:rsidRPr="003B3AD8">
        <w:rPr>
          <w:rFonts w:hint="cs"/>
          <w:szCs w:val="24"/>
          <w:rtl/>
        </w:rPr>
        <w:t xml:space="preserve"> </w:t>
      </w:r>
      <w:r w:rsidRPr="003B3AD8">
        <w:rPr>
          <w:szCs w:val="24"/>
          <w:rtl/>
        </w:rPr>
        <w:t>אל מחוץ למושכר ושלא לגרום לרעש חזק, לריחות, זיהומים, ולכלוך.</w:t>
      </w:r>
    </w:p>
    <w:p w:rsidR="003B3AD8" w:rsidRPr="003B3AD8" w:rsidRDefault="003B3AD8" w:rsidP="00942AD2">
      <w:pPr>
        <w:numPr>
          <w:ilvl w:val="1"/>
          <w:numId w:val="10"/>
        </w:numPr>
        <w:tabs>
          <w:tab w:val="clear" w:pos="709"/>
        </w:tabs>
        <w:spacing w:line="360" w:lineRule="auto"/>
        <w:jc w:val="both"/>
        <w:rPr>
          <w:szCs w:val="24"/>
          <w:rtl/>
        </w:rPr>
      </w:pPr>
      <w:r w:rsidRPr="003B3AD8">
        <w:rPr>
          <w:szCs w:val="24"/>
          <w:rtl/>
        </w:rPr>
        <w:t>השוכר מתחייב למלא אחר כל החוקים, התקנות וחוקי העזר החלים על המושכר, על</w:t>
      </w:r>
      <w:r w:rsidRPr="003B3AD8">
        <w:rPr>
          <w:rFonts w:hint="cs"/>
          <w:szCs w:val="24"/>
          <w:rtl/>
        </w:rPr>
        <w:t xml:space="preserve"> </w:t>
      </w:r>
      <w:r w:rsidRPr="003B3AD8">
        <w:rPr>
          <w:szCs w:val="24"/>
          <w:rtl/>
        </w:rPr>
        <w:t>השימוש בו ועל העסק, העבודה והפעולות המתבצעות בו, וכן יהיה אחראי לעמידה</w:t>
      </w:r>
      <w:r w:rsidRPr="003B3AD8">
        <w:rPr>
          <w:rFonts w:hint="cs"/>
          <w:szCs w:val="24"/>
          <w:rtl/>
        </w:rPr>
        <w:t xml:space="preserve"> </w:t>
      </w:r>
      <w:r w:rsidRPr="003B3AD8">
        <w:rPr>
          <w:szCs w:val="24"/>
          <w:rtl/>
        </w:rPr>
        <w:t>בדרישות התברואה של העירייה ומשרד הבריאות, הן בביצוע עבודות ההתאמה והן</w:t>
      </w:r>
      <w:r w:rsidRPr="003B3AD8">
        <w:rPr>
          <w:rFonts w:hint="cs"/>
          <w:szCs w:val="24"/>
          <w:rtl/>
        </w:rPr>
        <w:t xml:space="preserve"> </w:t>
      </w:r>
      <w:r w:rsidRPr="003B3AD8">
        <w:rPr>
          <w:szCs w:val="24"/>
          <w:rtl/>
        </w:rPr>
        <w:t>בהפעלתו. השוכר מתחייב לא להרחיק למערכת הביוב פסולת שאיכותה או כמותה</w:t>
      </w:r>
      <w:r w:rsidRPr="003B3AD8">
        <w:rPr>
          <w:rFonts w:hint="cs"/>
          <w:szCs w:val="24"/>
          <w:rtl/>
        </w:rPr>
        <w:t xml:space="preserve"> </w:t>
      </w:r>
      <w:r w:rsidRPr="003B3AD8">
        <w:rPr>
          <w:szCs w:val="24"/>
          <w:rtl/>
        </w:rPr>
        <w:t>עלולות להזיק למערכת הנ"ל, או לפגוע בפעילותה התקינה, או העלולות לסכן את</w:t>
      </w:r>
      <w:r w:rsidRPr="003B3AD8">
        <w:rPr>
          <w:rFonts w:hint="cs"/>
          <w:szCs w:val="24"/>
          <w:rtl/>
        </w:rPr>
        <w:t xml:space="preserve"> </w:t>
      </w:r>
      <w:r w:rsidRPr="003B3AD8">
        <w:rPr>
          <w:szCs w:val="24"/>
          <w:rtl/>
        </w:rPr>
        <w:t>השימוש הרגיל במקורות מים או כל מקור אחר.</w:t>
      </w:r>
    </w:p>
    <w:p w:rsidR="003B3AD8" w:rsidRPr="003B3AD8" w:rsidRDefault="003B3AD8" w:rsidP="00942AD2">
      <w:pPr>
        <w:numPr>
          <w:ilvl w:val="1"/>
          <w:numId w:val="10"/>
        </w:numPr>
        <w:tabs>
          <w:tab w:val="clear" w:pos="709"/>
        </w:tabs>
        <w:spacing w:line="360" w:lineRule="auto"/>
        <w:jc w:val="both"/>
        <w:rPr>
          <w:szCs w:val="24"/>
          <w:rtl/>
        </w:rPr>
      </w:pPr>
      <w:r w:rsidRPr="003B3AD8">
        <w:rPr>
          <w:szCs w:val="24"/>
          <w:rtl/>
        </w:rPr>
        <w:t>השוכר יפנה פסולת מהחנות אך ורק למקומות המיועדים לכך. המשכיר יקבע מעת לעת את השעות בהן תפונה</w:t>
      </w:r>
      <w:r w:rsidRPr="003B3AD8">
        <w:rPr>
          <w:rFonts w:hint="cs"/>
          <w:szCs w:val="24"/>
          <w:rtl/>
        </w:rPr>
        <w:t xml:space="preserve"> </w:t>
      </w:r>
      <w:r w:rsidRPr="003B3AD8">
        <w:rPr>
          <w:szCs w:val="24"/>
          <w:rtl/>
        </w:rPr>
        <w:t>הפסולת ואת הנתיב בו על השוכר לפנות את הפסולת והשוכר מתחייב למלא הוראות</w:t>
      </w:r>
      <w:r w:rsidRPr="003B3AD8">
        <w:rPr>
          <w:rFonts w:hint="cs"/>
          <w:szCs w:val="24"/>
          <w:rtl/>
        </w:rPr>
        <w:t xml:space="preserve"> </w:t>
      </w:r>
      <w:r w:rsidRPr="003B3AD8">
        <w:rPr>
          <w:szCs w:val="24"/>
          <w:rtl/>
        </w:rPr>
        <w:t xml:space="preserve">אלו. </w:t>
      </w:r>
    </w:p>
    <w:p w:rsidR="003B3AD8" w:rsidRPr="003B3AD8" w:rsidRDefault="003B3AD8" w:rsidP="00942AD2">
      <w:pPr>
        <w:numPr>
          <w:ilvl w:val="1"/>
          <w:numId w:val="10"/>
        </w:numPr>
        <w:tabs>
          <w:tab w:val="clear" w:pos="709"/>
        </w:tabs>
        <w:spacing w:line="360" w:lineRule="auto"/>
        <w:jc w:val="both"/>
        <w:rPr>
          <w:szCs w:val="24"/>
          <w:rtl/>
        </w:rPr>
      </w:pPr>
      <w:r w:rsidRPr="003B3AD8">
        <w:rPr>
          <w:szCs w:val="24"/>
          <w:rtl/>
        </w:rPr>
        <w:t>השוכר מתחייב כי כל פריקה וטעינה תעשה אך ורק בשטח הפריקה והטעינה.</w:t>
      </w:r>
      <w:r w:rsidRPr="003B3AD8">
        <w:rPr>
          <w:rFonts w:hint="cs"/>
          <w:szCs w:val="24"/>
          <w:rtl/>
        </w:rPr>
        <w:t xml:space="preserve"> </w:t>
      </w:r>
      <w:r w:rsidRPr="003B3AD8">
        <w:rPr>
          <w:szCs w:val="24"/>
          <w:rtl/>
        </w:rPr>
        <w:t>המשכיר יהיה רשאי לקבוע מעת לעת את שעות</w:t>
      </w:r>
      <w:r w:rsidR="00A62B69">
        <w:rPr>
          <w:rFonts w:hint="cs"/>
          <w:szCs w:val="24"/>
          <w:rtl/>
        </w:rPr>
        <w:t xml:space="preserve"> ונתיבי</w:t>
      </w:r>
      <w:r w:rsidRPr="003B3AD8">
        <w:rPr>
          <w:szCs w:val="24"/>
          <w:rtl/>
        </w:rPr>
        <w:t xml:space="preserve"> הפריקה והטעינה של כל אחד ואחד</w:t>
      </w:r>
      <w:r w:rsidRPr="003B3AD8">
        <w:rPr>
          <w:rFonts w:hint="cs"/>
          <w:szCs w:val="24"/>
          <w:rtl/>
        </w:rPr>
        <w:t xml:space="preserve">  </w:t>
      </w:r>
      <w:r w:rsidRPr="003B3AD8">
        <w:rPr>
          <w:szCs w:val="24"/>
          <w:rtl/>
        </w:rPr>
        <w:t>משטחי הפריקה והטעינה והשוכר מתחייב לבצע את הפריקה והטעינה בשעות</w:t>
      </w:r>
      <w:r w:rsidRPr="003B3AD8">
        <w:rPr>
          <w:rFonts w:hint="cs"/>
          <w:szCs w:val="24"/>
          <w:rtl/>
        </w:rPr>
        <w:t xml:space="preserve"> </w:t>
      </w:r>
      <w:r w:rsidRPr="003B3AD8">
        <w:rPr>
          <w:szCs w:val="24"/>
          <w:rtl/>
        </w:rPr>
        <w:t>שיקבעו על ידי המשכיר ובהתאם להנחיות שינתנו על ידו מעת לעת.</w:t>
      </w:r>
    </w:p>
    <w:p w:rsidR="00351641" w:rsidRDefault="003B3AD8" w:rsidP="00351641">
      <w:pPr>
        <w:numPr>
          <w:ilvl w:val="1"/>
          <w:numId w:val="10"/>
        </w:numPr>
        <w:tabs>
          <w:tab w:val="clear" w:pos="709"/>
        </w:tabs>
        <w:spacing w:line="360" w:lineRule="auto"/>
        <w:jc w:val="both"/>
        <w:rPr>
          <w:szCs w:val="24"/>
        </w:rPr>
      </w:pPr>
      <w:r w:rsidRPr="003B3AD8">
        <w:rPr>
          <w:szCs w:val="24"/>
          <w:rtl/>
        </w:rPr>
        <w:t>השוכר ישתמש במושכר ובסביבתו באופן בו לא תפגע רווחתם והנאתם של עובדי</w:t>
      </w:r>
      <w:r w:rsidRPr="003B3AD8">
        <w:rPr>
          <w:rFonts w:hint="cs"/>
          <w:szCs w:val="24"/>
          <w:rtl/>
        </w:rPr>
        <w:t xml:space="preserve"> </w:t>
      </w:r>
      <w:r w:rsidRPr="003B3AD8">
        <w:rPr>
          <w:szCs w:val="24"/>
          <w:rtl/>
        </w:rPr>
        <w:t>בית החולים, שוכרים אחרים ו/או של צד שלישי כלשהו מהשטחים המשותפים</w:t>
      </w:r>
      <w:r w:rsidRPr="003B3AD8">
        <w:rPr>
          <w:rFonts w:hint="cs"/>
          <w:szCs w:val="24"/>
          <w:rtl/>
        </w:rPr>
        <w:t xml:space="preserve"> </w:t>
      </w:r>
      <w:r w:rsidRPr="003B3AD8">
        <w:rPr>
          <w:szCs w:val="24"/>
          <w:rtl/>
        </w:rPr>
        <w:t>והציבוריים, ולא תיגרם להם כל הפרעה, תוך שמירה וניקיון הרכוש המשותף</w:t>
      </w:r>
      <w:r w:rsidRPr="003B3AD8">
        <w:rPr>
          <w:rFonts w:hint="cs"/>
          <w:szCs w:val="24"/>
          <w:rtl/>
        </w:rPr>
        <w:t xml:space="preserve"> </w:t>
      </w:r>
      <w:r w:rsidRPr="003B3AD8">
        <w:rPr>
          <w:szCs w:val="24"/>
          <w:rtl/>
        </w:rPr>
        <w:t>ומתקניו.</w:t>
      </w:r>
      <w:r w:rsidR="00351641" w:rsidRPr="00351641">
        <w:rPr>
          <w:rtl/>
        </w:rPr>
        <w:t xml:space="preserve"> </w:t>
      </w:r>
    </w:p>
    <w:p w:rsidR="003B3AD8" w:rsidRDefault="00351641" w:rsidP="00942AD2">
      <w:pPr>
        <w:numPr>
          <w:ilvl w:val="1"/>
          <w:numId w:val="10"/>
        </w:numPr>
        <w:tabs>
          <w:tab w:val="clear" w:pos="709"/>
        </w:tabs>
        <w:spacing w:line="360" w:lineRule="auto"/>
        <w:jc w:val="both"/>
        <w:rPr>
          <w:szCs w:val="24"/>
        </w:rPr>
      </w:pPr>
      <w:r w:rsidRPr="00351641">
        <w:rPr>
          <w:szCs w:val="24"/>
          <w:rtl/>
        </w:rPr>
        <w:t>השוכר לא יהיה רשאי לעשות שימוש כלשהו בחדרי שירות, במתקנים משותפים,</w:t>
      </w:r>
      <w:r w:rsidRPr="00351641">
        <w:rPr>
          <w:rFonts w:hint="cs"/>
          <w:szCs w:val="24"/>
          <w:rtl/>
        </w:rPr>
        <w:t xml:space="preserve"> </w:t>
      </w:r>
      <w:r w:rsidRPr="00351641">
        <w:rPr>
          <w:szCs w:val="24"/>
          <w:rtl/>
        </w:rPr>
        <w:t>במדרכות, בכבישים, באזורי החניה ובכל שטח ציבורי אחר שמחוץ למושכר, אלא</w:t>
      </w:r>
      <w:r w:rsidRPr="00351641">
        <w:rPr>
          <w:rFonts w:hint="cs"/>
          <w:szCs w:val="24"/>
          <w:rtl/>
        </w:rPr>
        <w:t xml:space="preserve"> </w:t>
      </w:r>
      <w:r w:rsidRPr="00351641">
        <w:rPr>
          <w:szCs w:val="24"/>
          <w:rtl/>
        </w:rPr>
        <w:t>למטרה לשמה נועדו שטחי ציבור אלה. מבלי לגרוע מכלליות האמור לעיל מתחייב</w:t>
      </w:r>
      <w:r w:rsidRPr="00351641">
        <w:rPr>
          <w:rFonts w:hint="cs"/>
          <w:szCs w:val="24"/>
          <w:rtl/>
        </w:rPr>
        <w:t xml:space="preserve"> </w:t>
      </w:r>
      <w:r w:rsidRPr="00351641">
        <w:rPr>
          <w:szCs w:val="24"/>
          <w:rtl/>
        </w:rPr>
        <w:t>השוכר שלא להוציא ו/או להציג סחורה ו/או פרסום ו/או קידום מכירות מחוץ</w:t>
      </w:r>
      <w:r w:rsidRPr="00351641">
        <w:rPr>
          <w:rFonts w:hint="cs"/>
          <w:szCs w:val="24"/>
          <w:rtl/>
        </w:rPr>
        <w:t xml:space="preserve"> </w:t>
      </w:r>
      <w:r w:rsidRPr="00351641">
        <w:rPr>
          <w:szCs w:val="24"/>
          <w:rtl/>
        </w:rPr>
        <w:t>לגבולות המושכר.</w:t>
      </w:r>
    </w:p>
    <w:p w:rsidR="00351641" w:rsidRPr="00351641" w:rsidRDefault="00351641" w:rsidP="00942AD2">
      <w:pPr>
        <w:numPr>
          <w:ilvl w:val="1"/>
          <w:numId w:val="10"/>
        </w:numPr>
        <w:tabs>
          <w:tab w:val="clear" w:pos="709"/>
        </w:tabs>
        <w:spacing w:line="360" w:lineRule="auto"/>
        <w:jc w:val="both"/>
        <w:rPr>
          <w:szCs w:val="24"/>
        </w:rPr>
      </w:pPr>
      <w:r w:rsidRPr="00351641">
        <w:rPr>
          <w:szCs w:val="24"/>
          <w:rtl/>
        </w:rPr>
        <w:t>המשכיר יהיה רשאי לקבוע בין היתר: הוראות האוסרות להתקין או להניח מחוץ</w:t>
      </w:r>
      <w:r w:rsidRPr="00351641">
        <w:rPr>
          <w:rFonts w:hint="cs"/>
          <w:szCs w:val="24"/>
          <w:rtl/>
        </w:rPr>
        <w:t xml:space="preserve"> </w:t>
      </w:r>
      <w:r w:rsidRPr="00351641">
        <w:rPr>
          <w:szCs w:val="24"/>
          <w:rtl/>
        </w:rPr>
        <w:t>למושכר סחורה ו/או מתקנים ו/או מיטלטלין כלשהם, לרבות בשטחים הציבוריים</w:t>
      </w:r>
      <w:r w:rsidRPr="00351641">
        <w:rPr>
          <w:rFonts w:hint="cs"/>
          <w:szCs w:val="24"/>
          <w:rtl/>
        </w:rPr>
        <w:t xml:space="preserve"> </w:t>
      </w:r>
      <w:r w:rsidRPr="00351641">
        <w:rPr>
          <w:szCs w:val="24"/>
          <w:rtl/>
        </w:rPr>
        <w:t>ו/או על גגות ו/או קירות חיצוניים של המושכר, ללא אישורו, כגון שלטים מכל מין</w:t>
      </w:r>
      <w:r w:rsidRPr="00351641">
        <w:rPr>
          <w:rFonts w:hint="cs"/>
          <w:szCs w:val="24"/>
          <w:rtl/>
        </w:rPr>
        <w:t xml:space="preserve"> </w:t>
      </w:r>
      <w:r w:rsidRPr="00351641">
        <w:rPr>
          <w:szCs w:val="24"/>
          <w:rtl/>
        </w:rPr>
        <w:t>וסוג, אנטנות, ארובות</w:t>
      </w:r>
      <w:r>
        <w:rPr>
          <w:rFonts w:hint="cs"/>
          <w:szCs w:val="24"/>
          <w:rtl/>
        </w:rPr>
        <w:t>,</w:t>
      </w:r>
      <w:r w:rsidRPr="00351641">
        <w:rPr>
          <w:szCs w:val="24"/>
          <w:rtl/>
        </w:rPr>
        <w:t xml:space="preserve"> מזגני חלון וכיוצ"ב; הוראות בדבר התקנה ושימוש משותף</w:t>
      </w:r>
      <w:r w:rsidRPr="00351641">
        <w:rPr>
          <w:rFonts w:hint="cs"/>
          <w:szCs w:val="24"/>
          <w:rtl/>
        </w:rPr>
        <w:t xml:space="preserve"> </w:t>
      </w:r>
      <w:r w:rsidRPr="00351641">
        <w:rPr>
          <w:szCs w:val="24"/>
          <w:rtl/>
        </w:rPr>
        <w:t>באנטנות ובאמצעי קליטה ופיקוח אלקטרוניים מחוץ למושכר; הוראות בקשר</w:t>
      </w:r>
      <w:r w:rsidRPr="00351641">
        <w:rPr>
          <w:rFonts w:hint="cs"/>
          <w:szCs w:val="24"/>
          <w:rtl/>
        </w:rPr>
        <w:t xml:space="preserve"> </w:t>
      </w:r>
      <w:r w:rsidRPr="00351641">
        <w:rPr>
          <w:szCs w:val="24"/>
          <w:rtl/>
        </w:rPr>
        <w:t xml:space="preserve">לחובת עיצוב נאה של חזיתות המושכר ואחזקתו על ידי </w:t>
      </w:r>
      <w:r w:rsidRPr="00351641">
        <w:rPr>
          <w:szCs w:val="24"/>
          <w:rtl/>
        </w:rPr>
        <w:lastRenderedPageBreak/>
        <w:t>השוכרים; הוראות בדבר</w:t>
      </w:r>
      <w:r w:rsidRPr="00351641">
        <w:rPr>
          <w:rFonts w:hint="cs"/>
          <w:szCs w:val="24"/>
          <w:rtl/>
        </w:rPr>
        <w:t xml:space="preserve"> </w:t>
      </w:r>
      <w:r w:rsidRPr="00351641">
        <w:rPr>
          <w:szCs w:val="24"/>
          <w:rtl/>
        </w:rPr>
        <w:t>איסור הצגת ו/או הנחת ואו אחסנת סחורות בשטחים הציבוריים, הגבלת זמני</w:t>
      </w:r>
      <w:r w:rsidRPr="00351641">
        <w:rPr>
          <w:rFonts w:hint="cs"/>
          <w:szCs w:val="24"/>
          <w:rtl/>
        </w:rPr>
        <w:t xml:space="preserve"> </w:t>
      </w:r>
      <w:r w:rsidRPr="00351641">
        <w:rPr>
          <w:szCs w:val="24"/>
          <w:rtl/>
        </w:rPr>
        <w:t>העברת סחורות בשטחים הציבוריים אך ורק בשעות שייקבעו על ידי המשכיר ושעות</w:t>
      </w:r>
      <w:r w:rsidRPr="00351641">
        <w:rPr>
          <w:rFonts w:hint="cs"/>
          <w:szCs w:val="24"/>
          <w:rtl/>
        </w:rPr>
        <w:t xml:space="preserve"> </w:t>
      </w:r>
      <w:r w:rsidRPr="00351641">
        <w:rPr>
          <w:szCs w:val="24"/>
          <w:rtl/>
        </w:rPr>
        <w:t>פתיחה וסגירה של השטחים הציבוריים, ועוד.</w:t>
      </w:r>
    </w:p>
    <w:p w:rsidR="006B62BD" w:rsidRDefault="006B62BD" w:rsidP="008A7601">
      <w:pPr>
        <w:numPr>
          <w:ilvl w:val="0"/>
          <w:numId w:val="10"/>
        </w:numPr>
        <w:tabs>
          <w:tab w:val="clear" w:pos="1418"/>
        </w:tabs>
        <w:spacing w:line="360" w:lineRule="auto"/>
        <w:jc w:val="both"/>
        <w:rPr>
          <w:b/>
          <w:bCs/>
          <w:szCs w:val="24"/>
        </w:rPr>
      </w:pPr>
      <w:r>
        <w:rPr>
          <w:rFonts w:hint="cs"/>
          <w:b/>
          <w:bCs/>
          <w:szCs w:val="24"/>
          <w:rtl/>
        </w:rPr>
        <w:t>פעילות החנות</w:t>
      </w:r>
    </w:p>
    <w:p w:rsidR="006B62BD" w:rsidRPr="006B62BD" w:rsidRDefault="006B62BD" w:rsidP="006B62BD">
      <w:pPr>
        <w:numPr>
          <w:ilvl w:val="1"/>
          <w:numId w:val="10"/>
        </w:numPr>
        <w:tabs>
          <w:tab w:val="clear" w:pos="709"/>
        </w:tabs>
        <w:spacing w:line="360" w:lineRule="auto"/>
        <w:jc w:val="both"/>
        <w:rPr>
          <w:szCs w:val="24"/>
          <w:rtl/>
        </w:rPr>
      </w:pPr>
      <w:r w:rsidRPr="006B62BD">
        <w:rPr>
          <w:szCs w:val="24"/>
          <w:rtl/>
        </w:rPr>
        <w:t>השוכר מתחייב להתחיל להפעיל את המושכר ברציפות למטרת השכירות, החל</w:t>
      </w:r>
      <w:r w:rsidRPr="006B62BD">
        <w:rPr>
          <w:rFonts w:hint="cs"/>
          <w:szCs w:val="24"/>
          <w:rtl/>
        </w:rPr>
        <w:t xml:space="preserve"> </w:t>
      </w:r>
      <w:r w:rsidRPr="006B62BD">
        <w:rPr>
          <w:szCs w:val="24"/>
          <w:rtl/>
        </w:rPr>
        <w:t xml:space="preserve">ממועד קבלת אישור המשכיר </w:t>
      </w:r>
      <w:r>
        <w:rPr>
          <w:rFonts w:hint="cs"/>
          <w:szCs w:val="24"/>
          <w:rtl/>
        </w:rPr>
        <w:t xml:space="preserve">לתחילת הפעלת החנות </w:t>
      </w:r>
      <w:r w:rsidRPr="006B62BD">
        <w:rPr>
          <w:szCs w:val="24"/>
          <w:rtl/>
        </w:rPr>
        <w:t>ולא לחדול מלהשתמש במושכר</w:t>
      </w:r>
      <w:r w:rsidRPr="006B62BD">
        <w:rPr>
          <w:rFonts w:hint="cs"/>
          <w:szCs w:val="24"/>
          <w:rtl/>
        </w:rPr>
        <w:t xml:space="preserve"> </w:t>
      </w:r>
      <w:r w:rsidRPr="006B62BD">
        <w:rPr>
          <w:szCs w:val="24"/>
          <w:rtl/>
        </w:rPr>
        <w:t xml:space="preserve">למטרת השכירות מאותו מועד ועד לסיום תקופת השכירות. </w:t>
      </w:r>
    </w:p>
    <w:p w:rsidR="006B62BD" w:rsidRPr="006B62BD" w:rsidRDefault="006B62BD" w:rsidP="006B62BD">
      <w:pPr>
        <w:numPr>
          <w:ilvl w:val="1"/>
          <w:numId w:val="10"/>
        </w:numPr>
        <w:tabs>
          <w:tab w:val="clear" w:pos="709"/>
        </w:tabs>
        <w:spacing w:line="360" w:lineRule="auto"/>
        <w:jc w:val="both"/>
        <w:rPr>
          <w:b/>
          <w:bCs/>
          <w:szCs w:val="24"/>
        </w:rPr>
      </w:pPr>
      <w:r>
        <w:rPr>
          <w:rFonts w:hint="cs"/>
          <w:szCs w:val="24"/>
          <w:rtl/>
        </w:rPr>
        <w:t xml:space="preserve">שעות וימי פעילות החנות יהיו כאמור בסעיף </w:t>
      </w:r>
      <w:r w:rsidR="000B3465">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Ref511219159 \r \h</w:instrText>
      </w:r>
      <w:r>
        <w:rPr>
          <w:szCs w:val="24"/>
          <w:rtl/>
        </w:rPr>
        <w:instrText xml:space="preserve"> </w:instrText>
      </w:r>
      <w:r w:rsidR="000B3465">
        <w:rPr>
          <w:szCs w:val="24"/>
          <w:rtl/>
        </w:rPr>
      </w:r>
      <w:r w:rsidR="000B3465">
        <w:rPr>
          <w:szCs w:val="24"/>
          <w:rtl/>
        </w:rPr>
        <w:fldChar w:fldCharType="separate"/>
      </w:r>
      <w:r w:rsidR="00780AD6">
        <w:rPr>
          <w:szCs w:val="24"/>
          <w:rtl/>
        </w:rPr>
        <w:t>‏5</w:t>
      </w:r>
      <w:r w:rsidR="000B3465">
        <w:rPr>
          <w:szCs w:val="24"/>
          <w:rtl/>
        </w:rPr>
        <w:fldChar w:fldCharType="end"/>
      </w:r>
      <w:r>
        <w:rPr>
          <w:rFonts w:hint="cs"/>
          <w:szCs w:val="24"/>
          <w:rtl/>
        </w:rPr>
        <w:t xml:space="preserve"> לפרק 2 </w:t>
      </w:r>
      <w:r>
        <w:rPr>
          <w:szCs w:val="24"/>
          <w:rtl/>
        </w:rPr>
        <w:t>–</w:t>
      </w:r>
      <w:r>
        <w:rPr>
          <w:rFonts w:hint="cs"/>
          <w:szCs w:val="24"/>
          <w:rtl/>
        </w:rPr>
        <w:t xml:space="preserve"> מפרט השירותים.</w:t>
      </w:r>
    </w:p>
    <w:p w:rsidR="006B62BD" w:rsidRDefault="006B62BD" w:rsidP="00942AD2">
      <w:pPr>
        <w:numPr>
          <w:ilvl w:val="1"/>
          <w:numId w:val="10"/>
        </w:numPr>
        <w:tabs>
          <w:tab w:val="clear" w:pos="709"/>
        </w:tabs>
        <w:spacing w:line="360" w:lineRule="auto"/>
        <w:jc w:val="both"/>
        <w:rPr>
          <w:szCs w:val="24"/>
        </w:rPr>
      </w:pPr>
      <w:bookmarkStart w:id="260" w:name="_Ref511230904"/>
      <w:r w:rsidRPr="006B62BD">
        <w:rPr>
          <w:szCs w:val="24"/>
          <w:rtl/>
        </w:rPr>
        <w:t xml:space="preserve">מובהר בזה כי אי פתיחת החנות לתקופה מצטברת של עד 7 ימים בשנה </w:t>
      </w:r>
      <w:r>
        <w:rPr>
          <w:rFonts w:hint="cs"/>
          <w:szCs w:val="24"/>
          <w:rtl/>
        </w:rPr>
        <w:t>(</w:t>
      </w:r>
      <w:r w:rsidRPr="006B62BD">
        <w:rPr>
          <w:szCs w:val="24"/>
          <w:rtl/>
        </w:rPr>
        <w:t>למטרות</w:t>
      </w:r>
      <w:r w:rsidRPr="006B62BD">
        <w:rPr>
          <w:rFonts w:hint="cs"/>
          <w:szCs w:val="24"/>
          <w:rtl/>
        </w:rPr>
        <w:t xml:space="preserve"> </w:t>
      </w:r>
      <w:r w:rsidRPr="006B62BD">
        <w:rPr>
          <w:szCs w:val="24"/>
          <w:rtl/>
        </w:rPr>
        <w:t>ספירת מלאי, שיפוצים מקומיים וכיו"ב</w:t>
      </w:r>
      <w:r>
        <w:rPr>
          <w:rFonts w:hint="cs"/>
          <w:szCs w:val="24"/>
          <w:rtl/>
        </w:rPr>
        <w:t>)</w:t>
      </w:r>
      <w:r w:rsidRPr="006B62BD">
        <w:rPr>
          <w:szCs w:val="24"/>
          <w:rtl/>
        </w:rPr>
        <w:t xml:space="preserve"> לא תחשב כהפרת הוראות סעיף זה ולא</w:t>
      </w:r>
      <w:r w:rsidRPr="006B62BD">
        <w:rPr>
          <w:rFonts w:hint="cs"/>
          <w:szCs w:val="24"/>
          <w:rtl/>
        </w:rPr>
        <w:t xml:space="preserve"> </w:t>
      </w:r>
      <w:r w:rsidRPr="006B62BD">
        <w:rPr>
          <w:szCs w:val="24"/>
          <w:rtl/>
        </w:rPr>
        <w:t>תחויב בפיצוי הקבוע.</w:t>
      </w:r>
      <w:bookmarkEnd w:id="260"/>
    </w:p>
    <w:p w:rsidR="003D1ECA" w:rsidRDefault="003D1ECA" w:rsidP="00942AD2">
      <w:pPr>
        <w:numPr>
          <w:ilvl w:val="1"/>
          <w:numId w:val="10"/>
        </w:numPr>
        <w:tabs>
          <w:tab w:val="clear" w:pos="709"/>
        </w:tabs>
        <w:spacing w:line="360" w:lineRule="auto"/>
        <w:jc w:val="both"/>
        <w:rPr>
          <w:szCs w:val="24"/>
        </w:rPr>
      </w:pPr>
      <w:r>
        <w:rPr>
          <w:rFonts w:hint="cs"/>
          <w:szCs w:val="24"/>
          <w:rtl/>
        </w:rPr>
        <w:t xml:space="preserve">השוכר מתחייב למכור את כלל המוצרים בפיקוח, כאמור בסעיף </w:t>
      </w:r>
      <w:r w:rsidR="000B3465">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Ref510685170 \r \h</w:instrText>
      </w:r>
      <w:r>
        <w:rPr>
          <w:szCs w:val="24"/>
          <w:rtl/>
        </w:rPr>
        <w:instrText xml:space="preserve"> </w:instrText>
      </w:r>
      <w:r w:rsidR="000B3465">
        <w:rPr>
          <w:szCs w:val="24"/>
          <w:rtl/>
        </w:rPr>
      </w:r>
      <w:r w:rsidR="000B3465">
        <w:rPr>
          <w:szCs w:val="24"/>
          <w:rtl/>
        </w:rPr>
        <w:fldChar w:fldCharType="separate"/>
      </w:r>
      <w:r w:rsidR="00780AD6">
        <w:rPr>
          <w:szCs w:val="24"/>
          <w:rtl/>
        </w:rPr>
        <w:t>‏11</w:t>
      </w:r>
      <w:r w:rsidR="000B3465">
        <w:rPr>
          <w:szCs w:val="24"/>
          <w:rtl/>
        </w:rPr>
        <w:fldChar w:fldCharType="end"/>
      </w:r>
      <w:r>
        <w:rPr>
          <w:rFonts w:hint="cs"/>
          <w:szCs w:val="24"/>
          <w:rtl/>
        </w:rPr>
        <w:t xml:space="preserve"> לפרק 2, במחירים הנקובים.  </w:t>
      </w:r>
    </w:p>
    <w:p w:rsidR="006B62BD" w:rsidRDefault="006B62BD" w:rsidP="00942AD2">
      <w:pPr>
        <w:numPr>
          <w:ilvl w:val="1"/>
          <w:numId w:val="10"/>
        </w:numPr>
        <w:tabs>
          <w:tab w:val="clear" w:pos="709"/>
        </w:tabs>
        <w:spacing w:line="360" w:lineRule="auto"/>
        <w:jc w:val="both"/>
        <w:rPr>
          <w:szCs w:val="24"/>
        </w:rPr>
      </w:pPr>
      <w:r w:rsidRPr="006B62BD">
        <w:rPr>
          <w:szCs w:val="24"/>
          <w:rtl/>
        </w:rPr>
        <w:t xml:space="preserve">השוכר מתחייב לתמחר את </w:t>
      </w:r>
      <w:r w:rsidR="003D1ECA">
        <w:rPr>
          <w:rFonts w:hint="cs"/>
          <w:szCs w:val="24"/>
          <w:rtl/>
        </w:rPr>
        <w:t>יתר המוצרים הנמכרים בחנות</w:t>
      </w:r>
      <w:r w:rsidRPr="006B62BD">
        <w:rPr>
          <w:szCs w:val="24"/>
          <w:rtl/>
        </w:rPr>
        <w:t xml:space="preserve"> בצורה סבירה והוגנת, בהתחשב</w:t>
      </w:r>
      <w:r w:rsidRPr="006B62BD">
        <w:rPr>
          <w:rFonts w:hint="cs"/>
          <w:szCs w:val="24"/>
          <w:rtl/>
        </w:rPr>
        <w:t xml:space="preserve"> </w:t>
      </w:r>
      <w:r w:rsidRPr="006B62BD">
        <w:rPr>
          <w:szCs w:val="24"/>
          <w:rtl/>
        </w:rPr>
        <w:t>בכך שהמדובר בחנות הפועלת במרכז רפואי ציבורי.</w:t>
      </w:r>
    </w:p>
    <w:p w:rsidR="006B62BD" w:rsidRDefault="006B62BD" w:rsidP="00942AD2">
      <w:pPr>
        <w:numPr>
          <w:ilvl w:val="1"/>
          <w:numId w:val="10"/>
        </w:numPr>
        <w:tabs>
          <w:tab w:val="clear" w:pos="709"/>
        </w:tabs>
        <w:spacing w:line="360" w:lineRule="auto"/>
        <w:jc w:val="both"/>
        <w:rPr>
          <w:szCs w:val="24"/>
        </w:rPr>
      </w:pPr>
      <w:r w:rsidRPr="006B62BD">
        <w:rPr>
          <w:szCs w:val="24"/>
          <w:rtl/>
        </w:rPr>
        <w:t xml:space="preserve">מחירי </w:t>
      </w:r>
      <w:r w:rsidR="003D1ECA">
        <w:rPr>
          <w:rFonts w:hint="cs"/>
          <w:szCs w:val="24"/>
          <w:rtl/>
        </w:rPr>
        <w:t>המוצרים ב</w:t>
      </w:r>
      <w:r w:rsidRPr="006B62BD">
        <w:rPr>
          <w:szCs w:val="24"/>
          <w:rtl/>
        </w:rPr>
        <w:t>חנות לא יהיו גבוהים בצורה מהותית ממחירי שוק הנוהגים בחנויות</w:t>
      </w:r>
      <w:r w:rsidRPr="006B62BD">
        <w:rPr>
          <w:rFonts w:hint="cs"/>
          <w:szCs w:val="24"/>
          <w:rtl/>
        </w:rPr>
        <w:t xml:space="preserve"> </w:t>
      </w:r>
      <w:r w:rsidRPr="006B62BD">
        <w:rPr>
          <w:szCs w:val="24"/>
          <w:rtl/>
        </w:rPr>
        <w:t>מסוג זה, ובכל מקרה לא גבוהים מהמחירים שמוצעים ע"י השוכר ב</w:t>
      </w:r>
      <w:r w:rsidR="003D1ECA">
        <w:rPr>
          <w:rFonts w:hint="cs"/>
          <w:szCs w:val="24"/>
          <w:rtl/>
        </w:rPr>
        <w:t>חנויות</w:t>
      </w:r>
      <w:r w:rsidRPr="006B62BD">
        <w:rPr>
          <w:szCs w:val="24"/>
          <w:rtl/>
        </w:rPr>
        <w:t xml:space="preserve"> אחר</w:t>
      </w:r>
      <w:r w:rsidR="003D1ECA">
        <w:rPr>
          <w:rFonts w:hint="cs"/>
          <w:szCs w:val="24"/>
          <w:rtl/>
        </w:rPr>
        <w:t>ות</w:t>
      </w:r>
      <w:r w:rsidRPr="006B62BD">
        <w:rPr>
          <w:rFonts w:hint="cs"/>
          <w:szCs w:val="24"/>
          <w:rtl/>
        </w:rPr>
        <w:t xml:space="preserve"> </w:t>
      </w:r>
      <w:r w:rsidRPr="006B62BD">
        <w:rPr>
          <w:szCs w:val="24"/>
          <w:rtl/>
        </w:rPr>
        <w:t>שהוא מפעיל. מובהר בזאת, כי בכל מקרה של הוראה מחייבת שתתקבל מאת כל</w:t>
      </w:r>
      <w:r w:rsidRPr="006B62BD">
        <w:rPr>
          <w:rFonts w:hint="cs"/>
          <w:szCs w:val="24"/>
          <w:rtl/>
        </w:rPr>
        <w:t xml:space="preserve"> </w:t>
      </w:r>
      <w:r w:rsidRPr="006B62BD">
        <w:rPr>
          <w:szCs w:val="24"/>
          <w:rtl/>
        </w:rPr>
        <w:t>רשות מוסמכת, השוכר יהא חייב להתאים את מחירי חנות הנוחות ולא תהיה לו כל</w:t>
      </w:r>
      <w:r w:rsidRPr="006B62BD">
        <w:rPr>
          <w:rFonts w:hint="cs"/>
          <w:szCs w:val="24"/>
          <w:rtl/>
        </w:rPr>
        <w:t xml:space="preserve"> </w:t>
      </w:r>
      <w:r w:rsidRPr="006B62BD">
        <w:rPr>
          <w:szCs w:val="24"/>
          <w:rtl/>
        </w:rPr>
        <w:t>טענה ו/או תביעה ו/או דרישה מאת המשכיר בעניין זה.</w:t>
      </w:r>
    </w:p>
    <w:p w:rsidR="003D1ECA" w:rsidRPr="003D1ECA" w:rsidRDefault="003D1ECA" w:rsidP="003D1ECA">
      <w:pPr>
        <w:numPr>
          <w:ilvl w:val="1"/>
          <w:numId w:val="10"/>
        </w:numPr>
        <w:tabs>
          <w:tab w:val="clear" w:pos="709"/>
        </w:tabs>
        <w:spacing w:line="360" w:lineRule="auto"/>
        <w:jc w:val="both"/>
        <w:rPr>
          <w:szCs w:val="24"/>
          <w:rtl/>
        </w:rPr>
      </w:pPr>
      <w:r w:rsidRPr="003D1ECA">
        <w:rPr>
          <w:szCs w:val="24"/>
          <w:rtl/>
        </w:rPr>
        <w:t>השוכר מתחייב כי לעסקו תינתן תעודת כשרות תקפה כדין, על פי החוק וההלכה. כל</w:t>
      </w:r>
      <w:r w:rsidRPr="003D1ECA">
        <w:rPr>
          <w:rFonts w:hint="cs"/>
          <w:szCs w:val="24"/>
          <w:rtl/>
        </w:rPr>
        <w:t xml:space="preserve"> </w:t>
      </w:r>
      <w:r w:rsidRPr="003D1ECA">
        <w:rPr>
          <w:szCs w:val="24"/>
          <w:rtl/>
        </w:rPr>
        <w:t>דבר מאכל ו/או משקה שיפיץ השוכר ו/או ימכור במסגרת עסקו יהיו כשרים וישאו</w:t>
      </w:r>
      <w:r w:rsidRPr="003D1ECA">
        <w:rPr>
          <w:rFonts w:hint="cs"/>
          <w:szCs w:val="24"/>
          <w:rtl/>
        </w:rPr>
        <w:t xml:space="preserve"> </w:t>
      </w:r>
      <w:r w:rsidRPr="003D1ECA">
        <w:rPr>
          <w:szCs w:val="24"/>
          <w:rtl/>
        </w:rPr>
        <w:t>אישור על כך.</w:t>
      </w:r>
    </w:p>
    <w:p w:rsidR="003D1ECA" w:rsidRPr="003D1ECA" w:rsidRDefault="003D1ECA" w:rsidP="00942AD2">
      <w:pPr>
        <w:numPr>
          <w:ilvl w:val="1"/>
          <w:numId w:val="10"/>
        </w:numPr>
        <w:tabs>
          <w:tab w:val="clear" w:pos="709"/>
        </w:tabs>
        <w:spacing w:line="360" w:lineRule="auto"/>
        <w:jc w:val="both"/>
        <w:rPr>
          <w:szCs w:val="24"/>
        </w:rPr>
      </w:pPr>
      <w:r w:rsidRPr="003D1ECA">
        <w:rPr>
          <w:szCs w:val="24"/>
          <w:rtl/>
        </w:rPr>
        <w:t>מבלי לגרוע מהאמור לעיל, השוכר מתחייב בזאת לדאוג כי המוצרים שימכרו בחנות</w:t>
      </w:r>
      <w:r w:rsidRPr="003D1ECA">
        <w:rPr>
          <w:rFonts w:hint="cs"/>
          <w:szCs w:val="24"/>
          <w:rtl/>
        </w:rPr>
        <w:t xml:space="preserve"> </w:t>
      </w:r>
      <w:r w:rsidRPr="003D1ECA">
        <w:rPr>
          <w:szCs w:val="24"/>
          <w:rtl/>
        </w:rPr>
        <w:t>הנוחות יהיו מאיכות מעולה, השוכר יקפיד על הובלת ואחסנת מזון בהתאם</w:t>
      </w:r>
      <w:r w:rsidRPr="003D1ECA">
        <w:rPr>
          <w:rFonts w:hint="cs"/>
          <w:szCs w:val="24"/>
          <w:rtl/>
        </w:rPr>
        <w:t xml:space="preserve"> </w:t>
      </w:r>
      <w:r w:rsidRPr="003D1ECA">
        <w:rPr>
          <w:szCs w:val="24"/>
          <w:rtl/>
        </w:rPr>
        <w:t>לדרישות המאפשרות שימרה על איכותו, ובהתאם להוראות היצרן.</w:t>
      </w:r>
    </w:p>
    <w:p w:rsidR="008A7601" w:rsidRDefault="008A7601" w:rsidP="008A7601">
      <w:pPr>
        <w:numPr>
          <w:ilvl w:val="0"/>
          <w:numId w:val="10"/>
        </w:numPr>
        <w:tabs>
          <w:tab w:val="clear" w:pos="1418"/>
        </w:tabs>
        <w:spacing w:line="360" w:lineRule="auto"/>
        <w:jc w:val="both"/>
        <w:rPr>
          <w:b/>
          <w:bCs/>
          <w:szCs w:val="24"/>
        </w:rPr>
      </w:pPr>
      <w:r w:rsidRPr="00882BFD">
        <w:rPr>
          <w:rFonts w:hint="cs"/>
          <w:b/>
          <w:bCs/>
          <w:szCs w:val="24"/>
          <w:rtl/>
        </w:rPr>
        <w:t>עובדי הספק</w:t>
      </w:r>
    </w:p>
    <w:p w:rsidR="008A7601" w:rsidRPr="003D1ECA" w:rsidRDefault="003D1ECA" w:rsidP="008A7601">
      <w:pPr>
        <w:numPr>
          <w:ilvl w:val="1"/>
          <w:numId w:val="10"/>
        </w:numPr>
        <w:tabs>
          <w:tab w:val="clear" w:pos="709"/>
          <w:tab w:val="clear" w:pos="1416"/>
        </w:tabs>
        <w:spacing w:line="360" w:lineRule="auto"/>
        <w:jc w:val="both"/>
        <w:rPr>
          <w:b/>
          <w:bCs/>
          <w:szCs w:val="24"/>
        </w:rPr>
      </w:pPr>
      <w:r>
        <w:rPr>
          <w:rFonts w:hint="cs"/>
          <w:szCs w:val="24"/>
          <w:rtl/>
        </w:rPr>
        <w:t xml:space="preserve">הדרישות לצוות העובדים מפורטות בסעיף </w:t>
      </w:r>
      <w:r w:rsidR="000B3465">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Ref511220021 \r \h</w:instrText>
      </w:r>
      <w:r>
        <w:rPr>
          <w:szCs w:val="24"/>
          <w:rtl/>
        </w:rPr>
        <w:instrText xml:space="preserve"> </w:instrText>
      </w:r>
      <w:r w:rsidR="000B3465">
        <w:rPr>
          <w:szCs w:val="24"/>
          <w:rtl/>
        </w:rPr>
      </w:r>
      <w:r w:rsidR="000B3465">
        <w:rPr>
          <w:szCs w:val="24"/>
          <w:rtl/>
        </w:rPr>
        <w:fldChar w:fldCharType="separate"/>
      </w:r>
      <w:r w:rsidR="00780AD6">
        <w:rPr>
          <w:szCs w:val="24"/>
          <w:rtl/>
        </w:rPr>
        <w:t>‏4</w:t>
      </w:r>
      <w:r w:rsidR="000B3465">
        <w:rPr>
          <w:szCs w:val="24"/>
          <w:rtl/>
        </w:rPr>
        <w:fldChar w:fldCharType="end"/>
      </w:r>
      <w:r>
        <w:rPr>
          <w:rFonts w:hint="cs"/>
          <w:szCs w:val="24"/>
          <w:rtl/>
        </w:rPr>
        <w:t xml:space="preserve"> לפרק 2. השוכר מתחייב להעמיד בכל שעות פעילות החנות, כח אדם </w:t>
      </w:r>
      <w:r w:rsidR="00C16540">
        <w:rPr>
          <w:rFonts w:hint="cs"/>
          <w:szCs w:val="24"/>
          <w:rtl/>
        </w:rPr>
        <w:t xml:space="preserve">מוסמך, </w:t>
      </w:r>
      <w:r>
        <w:rPr>
          <w:rFonts w:hint="cs"/>
          <w:szCs w:val="24"/>
          <w:rtl/>
        </w:rPr>
        <w:t>מיומן ומקצועי בכמות מספקת לאספקת כל השירותים נשוא המכרז.</w:t>
      </w:r>
    </w:p>
    <w:p w:rsidR="008B1CFA" w:rsidRPr="008B1CFA" w:rsidRDefault="008B1CFA" w:rsidP="00942AD2">
      <w:pPr>
        <w:numPr>
          <w:ilvl w:val="1"/>
          <w:numId w:val="10"/>
        </w:numPr>
        <w:tabs>
          <w:tab w:val="clear" w:pos="709"/>
        </w:tabs>
        <w:spacing w:line="360" w:lineRule="auto"/>
        <w:jc w:val="both"/>
        <w:rPr>
          <w:szCs w:val="24"/>
        </w:rPr>
      </w:pPr>
      <w:r w:rsidRPr="008B1CFA">
        <w:rPr>
          <w:szCs w:val="24"/>
          <w:rtl/>
        </w:rPr>
        <w:t>השוכר ידאג לכך שעובדיו והבאים מטעמו ימלאו אחר כל הנהלים של המשכיר</w:t>
      </w:r>
      <w:r w:rsidRPr="008B1CFA">
        <w:rPr>
          <w:rFonts w:hint="cs"/>
          <w:szCs w:val="24"/>
          <w:rtl/>
        </w:rPr>
        <w:t xml:space="preserve"> </w:t>
      </w:r>
      <w:r w:rsidRPr="008B1CFA">
        <w:rPr>
          <w:szCs w:val="24"/>
          <w:rtl/>
        </w:rPr>
        <w:t>הנוגעים להתנהגות נאותה, למתן שירות איכותי וברמה גבוהה, לביטחון ולסודיות</w:t>
      </w:r>
      <w:r w:rsidRPr="008B1CFA">
        <w:rPr>
          <w:rFonts w:hint="cs"/>
          <w:szCs w:val="24"/>
          <w:rtl/>
        </w:rPr>
        <w:t xml:space="preserve"> </w:t>
      </w:r>
      <w:r w:rsidRPr="008B1CFA">
        <w:rPr>
          <w:szCs w:val="24"/>
          <w:rtl/>
        </w:rPr>
        <w:t>ואחר כל יתר ההוראות שיינתנו להם ע"י קצין הביטחון של המשכיר מעת לעת.</w:t>
      </w:r>
    </w:p>
    <w:p w:rsidR="003D1ECA" w:rsidRPr="003D1ECA" w:rsidRDefault="003D1ECA" w:rsidP="008B1CFA">
      <w:pPr>
        <w:numPr>
          <w:ilvl w:val="1"/>
          <w:numId w:val="10"/>
        </w:numPr>
        <w:tabs>
          <w:tab w:val="clear" w:pos="709"/>
        </w:tabs>
        <w:spacing w:line="360" w:lineRule="auto"/>
        <w:jc w:val="both"/>
        <w:rPr>
          <w:b/>
          <w:bCs/>
          <w:szCs w:val="24"/>
        </w:rPr>
      </w:pPr>
      <w:r>
        <w:rPr>
          <w:rFonts w:hint="cs"/>
          <w:szCs w:val="24"/>
          <w:rtl/>
        </w:rPr>
        <w:t>השוכר מתחייב להגיש למשכיר רשימה שמית של עובדיו, לאישור המשכיר. ככל שיחולו שינויים במצבת כח האדם של השוכר, הוא יעדכן בכתב את המשכיר ויעביר את פרטי העובדים החדשים לאישורו.</w:t>
      </w:r>
    </w:p>
    <w:p w:rsidR="00C16540" w:rsidRPr="00C16540" w:rsidRDefault="00C16540" w:rsidP="00942AD2">
      <w:pPr>
        <w:numPr>
          <w:ilvl w:val="1"/>
          <w:numId w:val="10"/>
        </w:numPr>
        <w:tabs>
          <w:tab w:val="clear" w:pos="709"/>
          <w:tab w:val="clear" w:pos="1416"/>
        </w:tabs>
        <w:spacing w:line="360" w:lineRule="auto"/>
        <w:jc w:val="both"/>
        <w:rPr>
          <w:szCs w:val="24"/>
        </w:rPr>
      </w:pPr>
      <w:r w:rsidRPr="00C16540">
        <w:rPr>
          <w:szCs w:val="24"/>
          <w:rtl/>
        </w:rPr>
        <w:lastRenderedPageBreak/>
        <w:t>כניסת עובדי השוכר וכל מי מטעמו לבית החולים תהיה טעונה אישור כניסה, אשר</w:t>
      </w:r>
      <w:r w:rsidRPr="00C16540">
        <w:rPr>
          <w:rFonts w:hint="cs"/>
          <w:szCs w:val="24"/>
          <w:rtl/>
        </w:rPr>
        <w:t xml:space="preserve"> </w:t>
      </w:r>
      <w:r w:rsidRPr="00C16540">
        <w:rPr>
          <w:szCs w:val="24"/>
          <w:rtl/>
        </w:rPr>
        <w:t>ינופק להם על ידי מחלקת הביטחון של המשכיר. השוכר ידווח למחלקת הביטחון של</w:t>
      </w:r>
      <w:r w:rsidRPr="00C16540">
        <w:rPr>
          <w:rFonts w:hint="cs"/>
          <w:szCs w:val="24"/>
          <w:rtl/>
        </w:rPr>
        <w:t xml:space="preserve"> </w:t>
      </w:r>
      <w:r w:rsidRPr="00C16540">
        <w:rPr>
          <w:szCs w:val="24"/>
          <w:rtl/>
        </w:rPr>
        <w:t>המשכיר על כל שינוי במצבת עובדיו האמורים להימצא בחצרי בית החולים, וידאג</w:t>
      </w:r>
      <w:r w:rsidRPr="00C16540">
        <w:rPr>
          <w:rFonts w:hint="cs"/>
          <w:szCs w:val="24"/>
          <w:rtl/>
        </w:rPr>
        <w:t xml:space="preserve"> </w:t>
      </w:r>
      <w:r w:rsidRPr="00C16540">
        <w:rPr>
          <w:szCs w:val="24"/>
          <w:rtl/>
        </w:rPr>
        <w:t xml:space="preserve">להנפקת אישור כניסה לעובדים החדשים. השוכר </w:t>
      </w:r>
      <w:r>
        <w:rPr>
          <w:rFonts w:hint="cs"/>
          <w:szCs w:val="24"/>
          <w:rtl/>
        </w:rPr>
        <w:t xml:space="preserve">מתחייב </w:t>
      </w:r>
      <w:r w:rsidRPr="00C16540">
        <w:rPr>
          <w:szCs w:val="24"/>
          <w:rtl/>
        </w:rPr>
        <w:t>כי השימוש ברישיונות</w:t>
      </w:r>
      <w:r w:rsidRPr="00C16540">
        <w:rPr>
          <w:rFonts w:hint="cs"/>
          <w:szCs w:val="24"/>
          <w:rtl/>
        </w:rPr>
        <w:t xml:space="preserve"> </w:t>
      </w:r>
      <w:r w:rsidRPr="00C16540">
        <w:rPr>
          <w:szCs w:val="24"/>
          <w:rtl/>
        </w:rPr>
        <w:t>הכניסה יהיה מוגבל למטרה שלשמה ניתנו.</w:t>
      </w:r>
    </w:p>
    <w:p w:rsidR="00351641" w:rsidRPr="00351641" w:rsidRDefault="00351641" w:rsidP="00C16540">
      <w:pPr>
        <w:numPr>
          <w:ilvl w:val="1"/>
          <w:numId w:val="10"/>
        </w:numPr>
        <w:tabs>
          <w:tab w:val="clear" w:pos="709"/>
          <w:tab w:val="clear" w:pos="1416"/>
        </w:tabs>
        <w:spacing w:line="360" w:lineRule="auto"/>
        <w:jc w:val="both"/>
        <w:rPr>
          <w:szCs w:val="24"/>
          <w:rtl/>
        </w:rPr>
      </w:pPr>
      <w:r w:rsidRPr="00351641">
        <w:rPr>
          <w:rFonts w:hint="cs"/>
          <w:szCs w:val="24"/>
          <w:rtl/>
        </w:rPr>
        <w:t xml:space="preserve">יובהר כי </w:t>
      </w:r>
      <w:r>
        <w:rPr>
          <w:rFonts w:hint="cs"/>
          <w:szCs w:val="24"/>
          <w:rtl/>
        </w:rPr>
        <w:t>למשכיר</w:t>
      </w:r>
      <w:r w:rsidRPr="00351641">
        <w:rPr>
          <w:szCs w:val="24"/>
          <w:rtl/>
        </w:rPr>
        <w:t xml:space="preserve"> שמורה הזכות</w:t>
      </w:r>
      <w:r>
        <w:rPr>
          <w:rFonts w:hint="cs"/>
          <w:szCs w:val="24"/>
          <w:rtl/>
        </w:rPr>
        <w:t>,</w:t>
      </w:r>
      <w:r w:rsidRPr="00351641">
        <w:rPr>
          <w:szCs w:val="24"/>
          <w:rtl/>
        </w:rPr>
        <w:t xml:space="preserve"> על פי שיקול דעתו הבלעדי וללא חובה לספק הסברים, לבטל אישור כניסה של מי מעובדי</w:t>
      </w:r>
      <w:r>
        <w:rPr>
          <w:rFonts w:hint="cs"/>
          <w:szCs w:val="24"/>
          <w:rtl/>
        </w:rPr>
        <w:t xml:space="preserve"> השוכר</w:t>
      </w:r>
      <w:r w:rsidRPr="00351641">
        <w:rPr>
          <w:szCs w:val="24"/>
          <w:rtl/>
        </w:rPr>
        <w:t xml:space="preserve"> למתחם בית החולים, וה</w:t>
      </w:r>
      <w:r>
        <w:rPr>
          <w:rFonts w:hint="cs"/>
          <w:szCs w:val="24"/>
          <w:rtl/>
        </w:rPr>
        <w:t>שוכר</w:t>
      </w:r>
      <w:r w:rsidRPr="00351641">
        <w:rPr>
          <w:szCs w:val="24"/>
          <w:rtl/>
        </w:rPr>
        <w:t xml:space="preserve"> ידאג למציאת עובד חלופי ואישורו על ידי </w:t>
      </w:r>
      <w:r>
        <w:rPr>
          <w:rFonts w:hint="cs"/>
          <w:szCs w:val="24"/>
          <w:rtl/>
        </w:rPr>
        <w:t>המשכיר</w:t>
      </w:r>
      <w:r w:rsidRPr="00351641">
        <w:rPr>
          <w:szCs w:val="24"/>
          <w:rtl/>
        </w:rPr>
        <w:t>, מבלי לפגוע ברציפות ובאיכות אספקת השירותים.</w:t>
      </w:r>
      <w:r w:rsidR="00C16540" w:rsidRPr="00C16540">
        <w:rPr>
          <w:szCs w:val="24"/>
          <w:rtl/>
        </w:rPr>
        <w:t xml:space="preserve"> השוכר מתחייב</w:t>
      </w:r>
      <w:r w:rsidR="00C16540" w:rsidRPr="00C16540">
        <w:rPr>
          <w:rFonts w:hint="cs"/>
          <w:szCs w:val="24"/>
          <w:rtl/>
        </w:rPr>
        <w:t xml:space="preserve"> </w:t>
      </w:r>
      <w:r w:rsidR="00C16540" w:rsidRPr="00C16540">
        <w:rPr>
          <w:szCs w:val="24"/>
          <w:rtl/>
        </w:rPr>
        <w:t>להחזיר למשכיר את רישיון הכניסה של כל עובד אשר סיים את עבודתו ו/או בכל עת</w:t>
      </w:r>
      <w:r w:rsidR="00C16540" w:rsidRPr="00C16540">
        <w:rPr>
          <w:rFonts w:hint="cs"/>
          <w:szCs w:val="24"/>
          <w:rtl/>
        </w:rPr>
        <w:t xml:space="preserve"> </w:t>
      </w:r>
      <w:r w:rsidR="00C16540" w:rsidRPr="00C16540">
        <w:rPr>
          <w:szCs w:val="24"/>
          <w:rtl/>
        </w:rPr>
        <w:t>שידרוש המשכיר או מי מטעמו.</w:t>
      </w:r>
    </w:p>
    <w:p w:rsidR="00351641" w:rsidRDefault="00351641" w:rsidP="004D3E34">
      <w:pPr>
        <w:numPr>
          <w:ilvl w:val="0"/>
          <w:numId w:val="10"/>
        </w:numPr>
        <w:tabs>
          <w:tab w:val="clear" w:pos="1418"/>
        </w:tabs>
        <w:spacing w:line="360" w:lineRule="auto"/>
        <w:jc w:val="both"/>
        <w:rPr>
          <w:b/>
          <w:bCs/>
          <w:szCs w:val="24"/>
        </w:rPr>
      </w:pPr>
      <w:r>
        <w:rPr>
          <w:rFonts w:hint="cs"/>
          <w:b/>
          <w:bCs/>
          <w:szCs w:val="24"/>
          <w:rtl/>
        </w:rPr>
        <w:t>אחזקת המושכר, תיקונים ושינויים</w:t>
      </w:r>
    </w:p>
    <w:p w:rsidR="00351641" w:rsidRPr="00351641" w:rsidRDefault="00351641" w:rsidP="00942AD2">
      <w:pPr>
        <w:numPr>
          <w:ilvl w:val="1"/>
          <w:numId w:val="10"/>
        </w:numPr>
        <w:tabs>
          <w:tab w:val="clear" w:pos="709"/>
        </w:tabs>
        <w:spacing w:line="360" w:lineRule="auto"/>
        <w:jc w:val="both"/>
        <w:rPr>
          <w:szCs w:val="24"/>
          <w:rtl/>
        </w:rPr>
      </w:pPr>
      <w:r w:rsidRPr="00351641">
        <w:rPr>
          <w:szCs w:val="24"/>
          <w:rtl/>
        </w:rPr>
        <w:t>השוכר מתחייב להחזיק את המושכר במצב תקין ושלם להנחת דעת המשכיר. כן</w:t>
      </w:r>
      <w:r w:rsidRPr="00351641">
        <w:rPr>
          <w:rFonts w:hint="cs"/>
          <w:szCs w:val="24"/>
          <w:rtl/>
        </w:rPr>
        <w:t xml:space="preserve"> </w:t>
      </w:r>
      <w:r w:rsidRPr="00351641">
        <w:rPr>
          <w:szCs w:val="24"/>
          <w:rtl/>
        </w:rPr>
        <w:t>מתחייב השוכר להשתמש במושכר בצורה זהירה וסבירה ולגרום לכך שבמשך כל</w:t>
      </w:r>
      <w:r w:rsidRPr="00351641">
        <w:rPr>
          <w:rFonts w:hint="cs"/>
          <w:szCs w:val="24"/>
          <w:rtl/>
        </w:rPr>
        <w:t xml:space="preserve"> </w:t>
      </w:r>
      <w:r w:rsidRPr="00351641">
        <w:rPr>
          <w:szCs w:val="24"/>
          <w:rtl/>
        </w:rPr>
        <w:t>תקופת השכירות יימצא המושכר, על כל מתקניו, במצב תקין ולהימנע מכל נזק ו/או</w:t>
      </w:r>
      <w:r w:rsidRPr="00351641">
        <w:rPr>
          <w:rFonts w:hint="cs"/>
          <w:szCs w:val="24"/>
          <w:rtl/>
        </w:rPr>
        <w:t xml:space="preserve"> </w:t>
      </w:r>
      <w:r w:rsidRPr="00351641">
        <w:rPr>
          <w:szCs w:val="24"/>
          <w:rtl/>
        </w:rPr>
        <w:t>קלקול למושכר ולסביבתו ו/או למתקן ממתקניהם.</w:t>
      </w:r>
    </w:p>
    <w:p w:rsidR="00351641" w:rsidRDefault="00351641" w:rsidP="00942AD2">
      <w:pPr>
        <w:numPr>
          <w:ilvl w:val="1"/>
          <w:numId w:val="10"/>
        </w:numPr>
        <w:tabs>
          <w:tab w:val="clear" w:pos="709"/>
        </w:tabs>
        <w:spacing w:line="360" w:lineRule="auto"/>
        <w:jc w:val="both"/>
        <w:rPr>
          <w:szCs w:val="24"/>
        </w:rPr>
      </w:pPr>
      <w:r w:rsidRPr="00351641">
        <w:rPr>
          <w:szCs w:val="24"/>
          <w:rtl/>
        </w:rPr>
        <w:t>על השוכר יהיה להחליף ו/או לחדש על חשבונו כל ריהוט, מתקן וציוד אשר התבלה</w:t>
      </w:r>
      <w:r w:rsidRPr="00351641">
        <w:rPr>
          <w:rFonts w:hint="cs"/>
          <w:szCs w:val="24"/>
          <w:rtl/>
        </w:rPr>
        <w:t xml:space="preserve"> </w:t>
      </w:r>
      <w:r w:rsidRPr="00351641">
        <w:rPr>
          <w:szCs w:val="24"/>
          <w:rtl/>
        </w:rPr>
        <w:t>ו/או התקלקל ו/או ניזוק, ולדאוג כי המושכר על כל מתקניו ריהוטו, וציודו יראו</w:t>
      </w:r>
      <w:r w:rsidRPr="00351641">
        <w:rPr>
          <w:rFonts w:hint="cs"/>
          <w:szCs w:val="24"/>
          <w:rtl/>
        </w:rPr>
        <w:t xml:space="preserve"> </w:t>
      </w:r>
      <w:r w:rsidRPr="00351641">
        <w:rPr>
          <w:szCs w:val="24"/>
          <w:rtl/>
        </w:rPr>
        <w:t>ייצוגים ומושכים במשך כל תקופת השכירות.</w:t>
      </w:r>
    </w:p>
    <w:p w:rsidR="00351641" w:rsidRPr="00351641" w:rsidRDefault="00351641" w:rsidP="00942AD2">
      <w:pPr>
        <w:numPr>
          <w:ilvl w:val="1"/>
          <w:numId w:val="10"/>
        </w:numPr>
        <w:tabs>
          <w:tab w:val="clear" w:pos="709"/>
        </w:tabs>
        <w:spacing w:line="360" w:lineRule="auto"/>
        <w:jc w:val="both"/>
        <w:rPr>
          <w:szCs w:val="24"/>
          <w:rtl/>
        </w:rPr>
      </w:pPr>
      <w:r w:rsidRPr="00351641">
        <w:rPr>
          <w:szCs w:val="24"/>
          <w:rtl/>
        </w:rPr>
        <w:t>המשכיר מתחייב לתקן על חשבונו אך ורק נזקים במושכר, אשר מקורם בליקויי</w:t>
      </w:r>
      <w:r w:rsidRPr="00351641">
        <w:rPr>
          <w:rFonts w:hint="cs"/>
          <w:szCs w:val="24"/>
          <w:rtl/>
        </w:rPr>
        <w:t xml:space="preserve"> </w:t>
      </w:r>
      <w:r w:rsidRPr="00351641">
        <w:rPr>
          <w:szCs w:val="24"/>
          <w:rtl/>
        </w:rPr>
        <w:t>קונסטרוקציה ו/או ליקויי רטיבות ו/או ליקויי חדירות מים למושכר ו/או פגמים</w:t>
      </w:r>
      <w:r w:rsidRPr="00351641">
        <w:rPr>
          <w:rFonts w:hint="cs"/>
          <w:szCs w:val="24"/>
          <w:rtl/>
        </w:rPr>
        <w:t xml:space="preserve"> </w:t>
      </w:r>
      <w:r w:rsidRPr="00351641">
        <w:rPr>
          <w:szCs w:val="24"/>
          <w:rtl/>
        </w:rPr>
        <w:t>במערכות החשמל המים והתקשורת בשטחים הציבוריים שעד החיבור למושכר,</w:t>
      </w:r>
      <w:r w:rsidRPr="00351641">
        <w:rPr>
          <w:rFonts w:hint="cs"/>
          <w:szCs w:val="24"/>
          <w:rtl/>
        </w:rPr>
        <w:t xml:space="preserve"> </w:t>
      </w:r>
      <w:r w:rsidRPr="00351641">
        <w:rPr>
          <w:szCs w:val="24"/>
          <w:rtl/>
        </w:rPr>
        <w:t>בכפוף לכך שלא נגרמו עקב מעשה ו/או מחדל של השוכר ו/או מי מטעמו. מובהר</w:t>
      </w:r>
      <w:r w:rsidRPr="00351641">
        <w:rPr>
          <w:rFonts w:hint="cs"/>
          <w:szCs w:val="24"/>
          <w:rtl/>
        </w:rPr>
        <w:t xml:space="preserve"> </w:t>
      </w:r>
      <w:r w:rsidRPr="00351641">
        <w:rPr>
          <w:szCs w:val="24"/>
          <w:rtl/>
        </w:rPr>
        <w:t>ומוסכם בזה כי המשכיר לא יהא אחראי לתיקון פגם או ליקוי אשר נגרמו כתוצאה</w:t>
      </w:r>
      <w:r w:rsidRPr="00351641">
        <w:rPr>
          <w:rFonts w:hint="cs"/>
          <w:szCs w:val="24"/>
          <w:rtl/>
        </w:rPr>
        <w:t xml:space="preserve"> </w:t>
      </w:r>
      <w:r w:rsidRPr="00351641">
        <w:rPr>
          <w:szCs w:val="24"/>
          <w:rtl/>
        </w:rPr>
        <w:t>ממעשה או מחדל שנגרם כתוצאה מרשלנות ו/או זדון של השוכר ו/או של מי</w:t>
      </w:r>
      <w:r w:rsidRPr="00351641">
        <w:rPr>
          <w:rFonts w:hint="cs"/>
          <w:szCs w:val="24"/>
          <w:rtl/>
        </w:rPr>
        <w:t xml:space="preserve"> </w:t>
      </w:r>
      <w:r w:rsidRPr="00351641">
        <w:rPr>
          <w:szCs w:val="24"/>
          <w:rtl/>
        </w:rPr>
        <w:t>מטעמו, לרבות עובדיו, או של מי מהמבקרים במושכר. כמו כן לא יהא המשכיר</w:t>
      </w:r>
      <w:r w:rsidRPr="00351641">
        <w:rPr>
          <w:rFonts w:hint="cs"/>
          <w:szCs w:val="24"/>
          <w:rtl/>
        </w:rPr>
        <w:t xml:space="preserve"> </w:t>
      </w:r>
      <w:r w:rsidRPr="00351641">
        <w:rPr>
          <w:szCs w:val="24"/>
          <w:rtl/>
        </w:rPr>
        <w:t xml:space="preserve">אחראי לנזקים שנגרמו בגין עבודות </w:t>
      </w:r>
      <w:r>
        <w:rPr>
          <w:rFonts w:hint="cs"/>
          <w:szCs w:val="24"/>
          <w:rtl/>
        </w:rPr>
        <w:t>העיצוב ו</w:t>
      </w:r>
      <w:r w:rsidRPr="00351641">
        <w:rPr>
          <w:szCs w:val="24"/>
          <w:rtl/>
        </w:rPr>
        <w:t>ההתאמה או כל עבודה אחרת אשר יבצע השוכר</w:t>
      </w:r>
      <w:r w:rsidRPr="00351641">
        <w:rPr>
          <w:rFonts w:hint="cs"/>
          <w:szCs w:val="24"/>
          <w:rtl/>
        </w:rPr>
        <w:t xml:space="preserve"> </w:t>
      </w:r>
      <w:r w:rsidRPr="00351641">
        <w:rPr>
          <w:szCs w:val="24"/>
          <w:rtl/>
        </w:rPr>
        <w:t>במושכר.</w:t>
      </w:r>
    </w:p>
    <w:p w:rsidR="00351641" w:rsidRPr="00351641" w:rsidRDefault="00351641" w:rsidP="00942AD2">
      <w:pPr>
        <w:numPr>
          <w:ilvl w:val="1"/>
          <w:numId w:val="10"/>
        </w:numPr>
        <w:tabs>
          <w:tab w:val="clear" w:pos="709"/>
        </w:tabs>
        <w:spacing w:line="360" w:lineRule="auto"/>
        <w:jc w:val="both"/>
        <w:rPr>
          <w:szCs w:val="24"/>
        </w:rPr>
      </w:pPr>
      <w:r w:rsidRPr="00351641">
        <w:rPr>
          <w:szCs w:val="24"/>
          <w:rtl/>
        </w:rPr>
        <w:t>השוכר מתחייב לאפשר למשכיר, ו/או למי מטעמו לבצע תיקונים ו/או עבודות</w:t>
      </w:r>
      <w:r w:rsidRPr="00351641">
        <w:rPr>
          <w:rFonts w:hint="cs"/>
          <w:szCs w:val="24"/>
          <w:rtl/>
        </w:rPr>
        <w:t xml:space="preserve"> </w:t>
      </w:r>
      <w:r w:rsidRPr="00351641">
        <w:rPr>
          <w:szCs w:val="24"/>
          <w:rtl/>
        </w:rPr>
        <w:t xml:space="preserve">אחזקה </w:t>
      </w:r>
      <w:r>
        <w:rPr>
          <w:rFonts w:hint="cs"/>
          <w:szCs w:val="24"/>
          <w:rtl/>
        </w:rPr>
        <w:t>(</w:t>
      </w:r>
      <w:r w:rsidRPr="00351641">
        <w:rPr>
          <w:szCs w:val="24"/>
          <w:rtl/>
        </w:rPr>
        <w:t>בין אם נוגעים למושכר ובין אם למבנה אחר</w:t>
      </w:r>
      <w:r>
        <w:rPr>
          <w:rFonts w:hint="cs"/>
          <w:szCs w:val="24"/>
          <w:rtl/>
        </w:rPr>
        <w:t>)</w:t>
      </w:r>
      <w:r w:rsidRPr="00351641">
        <w:rPr>
          <w:szCs w:val="24"/>
          <w:rtl/>
        </w:rPr>
        <w:t xml:space="preserve"> מתוך שטח המושכר והקירות</w:t>
      </w:r>
      <w:r w:rsidRPr="00351641">
        <w:rPr>
          <w:rFonts w:hint="cs"/>
          <w:szCs w:val="24"/>
          <w:rtl/>
        </w:rPr>
        <w:t xml:space="preserve"> </w:t>
      </w:r>
      <w:r w:rsidRPr="00351641">
        <w:rPr>
          <w:szCs w:val="24"/>
          <w:rtl/>
        </w:rPr>
        <w:t>החיצוניים ו/או הפנימיים שלו. כמו כן מתחייב השוכר לאפשר למשכיר להעביר מעת</w:t>
      </w:r>
      <w:r w:rsidRPr="00351641">
        <w:rPr>
          <w:rFonts w:hint="cs"/>
          <w:szCs w:val="24"/>
          <w:rtl/>
        </w:rPr>
        <w:t xml:space="preserve"> </w:t>
      </w:r>
      <w:r w:rsidRPr="00351641">
        <w:rPr>
          <w:szCs w:val="24"/>
          <w:rtl/>
        </w:rPr>
        <w:t>לעת דרך המושכר צינורות ו/או מוליכים ו/או כבלים של חשמל, מים, ביוב</w:t>
      </w:r>
      <w:r w:rsidRPr="00351641">
        <w:rPr>
          <w:rFonts w:hint="cs"/>
          <w:szCs w:val="24"/>
          <w:rtl/>
        </w:rPr>
        <w:t xml:space="preserve"> </w:t>
      </w:r>
      <w:r w:rsidRPr="00351641">
        <w:rPr>
          <w:szCs w:val="24"/>
          <w:rtl/>
        </w:rPr>
        <w:t>ותקשורת, בין שאלו אמורים לשמש את המושכר ובין אם לאו. המשכיר מתחייב כי</w:t>
      </w:r>
      <w:r w:rsidRPr="00351641">
        <w:rPr>
          <w:rFonts w:hint="cs"/>
          <w:szCs w:val="24"/>
          <w:rtl/>
        </w:rPr>
        <w:t xml:space="preserve"> </w:t>
      </w:r>
      <w:r w:rsidRPr="00351641">
        <w:rPr>
          <w:szCs w:val="24"/>
          <w:rtl/>
        </w:rPr>
        <w:t>ביצוע כל העבודות כאמור יעשה עד כמה שהדבר ניתן באופן בו יצומצמו הנזקים ואי</w:t>
      </w:r>
      <w:r w:rsidRPr="00351641">
        <w:rPr>
          <w:rFonts w:hint="cs"/>
          <w:szCs w:val="24"/>
          <w:rtl/>
        </w:rPr>
        <w:t xml:space="preserve"> </w:t>
      </w:r>
      <w:r w:rsidRPr="00351641">
        <w:rPr>
          <w:szCs w:val="24"/>
          <w:rtl/>
        </w:rPr>
        <w:t>הנוחות של השוכר.</w:t>
      </w:r>
    </w:p>
    <w:p w:rsidR="008B1CFA" w:rsidRDefault="008B1CFA" w:rsidP="004D3E34">
      <w:pPr>
        <w:numPr>
          <w:ilvl w:val="0"/>
          <w:numId w:val="10"/>
        </w:numPr>
        <w:tabs>
          <w:tab w:val="clear" w:pos="1418"/>
        </w:tabs>
        <w:spacing w:line="360" w:lineRule="auto"/>
        <w:jc w:val="both"/>
        <w:rPr>
          <w:b/>
          <w:bCs/>
          <w:szCs w:val="24"/>
        </w:rPr>
      </w:pPr>
      <w:bookmarkStart w:id="261" w:name="_Ref514064685"/>
      <w:r>
        <w:rPr>
          <w:rFonts w:hint="cs"/>
          <w:b/>
          <w:bCs/>
          <w:szCs w:val="24"/>
          <w:rtl/>
        </w:rPr>
        <w:t>תשלום אגרות, מסים ושירותים</w:t>
      </w:r>
      <w:bookmarkEnd w:id="261"/>
    </w:p>
    <w:p w:rsidR="00B9131D" w:rsidRDefault="00B9131D" w:rsidP="00B9131D">
      <w:pPr>
        <w:numPr>
          <w:ilvl w:val="1"/>
          <w:numId w:val="10"/>
        </w:numPr>
        <w:tabs>
          <w:tab w:val="clear" w:pos="2268"/>
        </w:tabs>
        <w:spacing w:line="360" w:lineRule="auto"/>
        <w:jc w:val="both"/>
        <w:rPr>
          <w:szCs w:val="24"/>
        </w:rPr>
      </w:pPr>
      <w:r>
        <w:rPr>
          <w:rFonts w:hint="cs"/>
          <w:szCs w:val="24"/>
          <w:rtl/>
        </w:rPr>
        <w:lastRenderedPageBreak/>
        <w:t>הספק יידרש לשאת בכל התשלומים הנובעים מניהול העסק, לרבות תשלום אגרות, מיסים, ביטוחים והוצאת רישיונות ואישורים, ובית החולים לא יהיה צד בעניין.</w:t>
      </w:r>
    </w:p>
    <w:p w:rsidR="00B9131D" w:rsidRDefault="00B9131D" w:rsidP="00B9131D">
      <w:pPr>
        <w:numPr>
          <w:ilvl w:val="1"/>
          <w:numId w:val="10"/>
        </w:numPr>
        <w:tabs>
          <w:tab w:val="clear" w:pos="2268"/>
        </w:tabs>
        <w:spacing w:line="360" w:lineRule="auto"/>
        <w:jc w:val="both"/>
        <w:rPr>
          <w:szCs w:val="24"/>
        </w:rPr>
      </w:pPr>
      <w:r>
        <w:rPr>
          <w:rFonts w:hint="cs"/>
          <w:szCs w:val="24"/>
          <w:rtl/>
        </w:rPr>
        <w:t>על אף האמור לעיל, הספק יעביר למזמין תשלום קבוע בסך  600 (שש מאות) ₪ בחודש עבור השתתפות בחשבונות ארנונה, מים וחשמל, ושארית התשלום עבור ההוצאה על סעיפים אלו תהיה באחריות המזמין.</w:t>
      </w:r>
    </w:p>
    <w:p w:rsidR="00BD1F9F" w:rsidRPr="0083683C" w:rsidRDefault="00BD1F9F" w:rsidP="0083683C">
      <w:pPr>
        <w:numPr>
          <w:ilvl w:val="2"/>
          <w:numId w:val="10"/>
        </w:numPr>
        <w:tabs>
          <w:tab w:val="clear" w:pos="2124"/>
          <w:tab w:val="clear" w:pos="2268"/>
          <w:tab w:val="left" w:pos="2353"/>
        </w:tabs>
        <w:spacing w:line="360" w:lineRule="auto"/>
        <w:ind w:left="2353" w:hanging="283"/>
        <w:jc w:val="both"/>
        <w:rPr>
          <w:sz w:val="22"/>
          <w:szCs w:val="24"/>
        </w:rPr>
      </w:pPr>
      <w:r w:rsidRPr="0083683C">
        <w:rPr>
          <w:rFonts w:hint="eastAsia"/>
          <w:sz w:val="22"/>
          <w:szCs w:val="24"/>
          <w:rtl/>
        </w:rPr>
        <w:t>יובה</w:t>
      </w:r>
      <w:r>
        <w:rPr>
          <w:rFonts w:hint="cs"/>
          <w:sz w:val="22"/>
          <w:szCs w:val="24"/>
          <w:rtl/>
        </w:rPr>
        <w:t>ר שככל שתחול התייקרות בתעריף החשמל, המים או הארנונה, של למעלה מ-10% ביחס לתעריף במועד חתימת ההסכם, המזמין יהיה רשאי להתאים את הסכום עבור השתתפות הספק לתעריף המעודכן.</w:t>
      </w:r>
    </w:p>
    <w:p w:rsidR="008B1CFA" w:rsidRDefault="008B1CFA" w:rsidP="008B1CFA">
      <w:pPr>
        <w:numPr>
          <w:ilvl w:val="1"/>
          <w:numId w:val="10"/>
        </w:numPr>
        <w:tabs>
          <w:tab w:val="clear" w:pos="709"/>
        </w:tabs>
        <w:spacing w:line="360" w:lineRule="auto"/>
        <w:jc w:val="both"/>
        <w:rPr>
          <w:b/>
          <w:bCs/>
          <w:szCs w:val="24"/>
        </w:rPr>
      </w:pPr>
      <w:bookmarkStart w:id="262" w:name="_Ref511221678"/>
      <w:r>
        <w:rPr>
          <w:rFonts w:hint="cs"/>
          <w:szCs w:val="24"/>
          <w:rtl/>
        </w:rPr>
        <w:t>כלל התשלומים שנדרש השוכר להעביר למושכר עבור הסעיפים המוזכרים לעיל, יועברו בתוך 7 ימים לכל היותר ממועד שליחת החשבון לשוכר.</w:t>
      </w:r>
      <w:bookmarkEnd w:id="262"/>
    </w:p>
    <w:p w:rsidR="00660BBB" w:rsidRDefault="00660BBB" w:rsidP="004D3E34">
      <w:pPr>
        <w:numPr>
          <w:ilvl w:val="0"/>
          <w:numId w:val="10"/>
        </w:numPr>
        <w:tabs>
          <w:tab w:val="clear" w:pos="1418"/>
        </w:tabs>
        <w:spacing w:line="360" w:lineRule="auto"/>
        <w:jc w:val="both"/>
        <w:rPr>
          <w:b/>
          <w:bCs/>
          <w:szCs w:val="24"/>
        </w:rPr>
      </w:pPr>
      <w:bookmarkStart w:id="263" w:name="_Ref511225353"/>
      <w:bookmarkEnd w:id="258"/>
      <w:bookmarkEnd w:id="259"/>
      <w:r>
        <w:rPr>
          <w:rFonts w:hint="cs"/>
          <w:b/>
          <w:bCs/>
          <w:szCs w:val="24"/>
          <w:rtl/>
        </w:rPr>
        <w:t>פינוי המושכר</w:t>
      </w:r>
      <w:bookmarkEnd w:id="263"/>
    </w:p>
    <w:p w:rsidR="00494BB7" w:rsidRPr="00494BB7" w:rsidRDefault="00494BB7" w:rsidP="00942AD2">
      <w:pPr>
        <w:numPr>
          <w:ilvl w:val="1"/>
          <w:numId w:val="10"/>
        </w:numPr>
        <w:tabs>
          <w:tab w:val="clear" w:pos="709"/>
        </w:tabs>
        <w:spacing w:line="360" w:lineRule="auto"/>
        <w:jc w:val="both"/>
        <w:rPr>
          <w:szCs w:val="24"/>
        </w:rPr>
      </w:pPr>
      <w:r w:rsidRPr="00494BB7">
        <w:rPr>
          <w:szCs w:val="24"/>
          <w:rtl/>
        </w:rPr>
        <w:t>השוכר מתחייב כי עם תום תקופת השכירות או עם ביטולו של הסכם זה מכל סיבה</w:t>
      </w:r>
      <w:r w:rsidRPr="00494BB7">
        <w:rPr>
          <w:rFonts w:hint="cs"/>
          <w:szCs w:val="24"/>
          <w:rtl/>
        </w:rPr>
        <w:t xml:space="preserve"> </w:t>
      </w:r>
      <w:r w:rsidRPr="00494BB7">
        <w:rPr>
          <w:szCs w:val="24"/>
          <w:rtl/>
        </w:rPr>
        <w:t xml:space="preserve">שהיא </w:t>
      </w:r>
      <w:r w:rsidRPr="00494BB7">
        <w:rPr>
          <w:rFonts w:hint="cs"/>
          <w:szCs w:val="24"/>
          <w:rtl/>
        </w:rPr>
        <w:t>(</w:t>
      </w:r>
      <w:r w:rsidRPr="00494BB7">
        <w:rPr>
          <w:szCs w:val="24"/>
          <w:rtl/>
        </w:rPr>
        <w:t>להלן: "מועד פינוי המושכר"</w:t>
      </w:r>
      <w:r w:rsidRPr="00494BB7">
        <w:rPr>
          <w:rFonts w:hint="cs"/>
          <w:szCs w:val="24"/>
          <w:rtl/>
        </w:rPr>
        <w:t>)</w:t>
      </w:r>
      <w:r w:rsidRPr="00494BB7">
        <w:rPr>
          <w:szCs w:val="24"/>
          <w:rtl/>
        </w:rPr>
        <w:t>, יפנה את המושכר וימסור את החזקה</w:t>
      </w:r>
      <w:r w:rsidRPr="00494BB7">
        <w:rPr>
          <w:rFonts w:hint="cs"/>
          <w:szCs w:val="24"/>
          <w:rtl/>
        </w:rPr>
        <w:t xml:space="preserve"> </w:t>
      </w:r>
      <w:r w:rsidRPr="00494BB7">
        <w:rPr>
          <w:szCs w:val="24"/>
          <w:rtl/>
        </w:rPr>
        <w:t>בו לידי המשכיר, כשהמושכר פנוי מכל אדם וחפץ, נקי ומסודר, ראוי לשימוש</w:t>
      </w:r>
      <w:r w:rsidRPr="00494BB7">
        <w:rPr>
          <w:rFonts w:hint="cs"/>
          <w:szCs w:val="24"/>
          <w:rtl/>
        </w:rPr>
        <w:t xml:space="preserve"> </w:t>
      </w:r>
      <w:r w:rsidRPr="00494BB7">
        <w:rPr>
          <w:szCs w:val="24"/>
          <w:rtl/>
        </w:rPr>
        <w:t>וחופשי מכל זכות חזקה, שכירות ו/או אחרת של צדדים שלישיים כשהוא כולל כל</w:t>
      </w:r>
      <w:r w:rsidRPr="00494BB7">
        <w:rPr>
          <w:rFonts w:hint="cs"/>
          <w:szCs w:val="24"/>
          <w:rtl/>
        </w:rPr>
        <w:t xml:space="preserve"> </w:t>
      </w:r>
      <w:r w:rsidRPr="00494BB7">
        <w:rPr>
          <w:szCs w:val="24"/>
          <w:rtl/>
        </w:rPr>
        <w:t>שיפוץ, שיפור, תוספת, שינוי, ומתקן המחובר למושכר באופן קבוע אף אם לא הותקן</w:t>
      </w:r>
      <w:r w:rsidRPr="00494BB7">
        <w:rPr>
          <w:rFonts w:hint="cs"/>
          <w:szCs w:val="24"/>
          <w:rtl/>
        </w:rPr>
        <w:t xml:space="preserve"> </w:t>
      </w:r>
      <w:r w:rsidRPr="00494BB7">
        <w:rPr>
          <w:szCs w:val="24"/>
          <w:rtl/>
        </w:rPr>
        <w:t>על ידי המשכיר, אלא אם דרש המשכיר את פינויו או סילוקן של התוספות הנ"ל או</w:t>
      </w:r>
      <w:r w:rsidRPr="00494BB7">
        <w:rPr>
          <w:rFonts w:hint="cs"/>
          <w:szCs w:val="24"/>
          <w:rtl/>
        </w:rPr>
        <w:t xml:space="preserve"> </w:t>
      </w:r>
      <w:r w:rsidRPr="00494BB7">
        <w:rPr>
          <w:szCs w:val="24"/>
          <w:rtl/>
        </w:rPr>
        <w:t>חלק מהן, שאז מתחייב השוכר לפרק ולסלק את התוספות שסילוקן נדרש עד לתום</w:t>
      </w:r>
      <w:r w:rsidRPr="00494BB7">
        <w:rPr>
          <w:rFonts w:hint="cs"/>
          <w:szCs w:val="24"/>
          <w:rtl/>
        </w:rPr>
        <w:t xml:space="preserve"> </w:t>
      </w:r>
      <w:r w:rsidRPr="00494BB7">
        <w:rPr>
          <w:szCs w:val="24"/>
          <w:rtl/>
        </w:rPr>
        <w:t>תקופת השכירות. למניעת ספקות מובהר כי ככל שהמשכיר לא יורה אחרת,</w:t>
      </w:r>
      <w:r w:rsidRPr="00494BB7">
        <w:rPr>
          <w:rFonts w:hint="cs"/>
          <w:szCs w:val="24"/>
          <w:rtl/>
        </w:rPr>
        <w:t xml:space="preserve"> </w:t>
      </w:r>
      <w:r w:rsidRPr="00494BB7">
        <w:rPr>
          <w:szCs w:val="24"/>
          <w:rtl/>
        </w:rPr>
        <w:t>מערכות, החשמל והתאורה יישארו במושכר בתום תקופת השכירות אף אם הותקנו</w:t>
      </w:r>
      <w:r w:rsidRPr="00494BB7">
        <w:rPr>
          <w:rFonts w:hint="cs"/>
          <w:szCs w:val="24"/>
          <w:rtl/>
        </w:rPr>
        <w:t xml:space="preserve"> </w:t>
      </w:r>
      <w:r w:rsidRPr="00494BB7">
        <w:rPr>
          <w:szCs w:val="24"/>
          <w:rtl/>
        </w:rPr>
        <w:t>על ידי השוכר ועל חשבונו והשוכר לא יהא זכאי לכל תמורה ו/או פיצוי בגין כך.</w:t>
      </w:r>
    </w:p>
    <w:p w:rsidR="00494BB7" w:rsidRPr="00494BB7" w:rsidRDefault="00494BB7" w:rsidP="00942AD2">
      <w:pPr>
        <w:numPr>
          <w:ilvl w:val="1"/>
          <w:numId w:val="10"/>
        </w:numPr>
        <w:tabs>
          <w:tab w:val="clear" w:pos="709"/>
        </w:tabs>
        <w:spacing w:line="360" w:lineRule="auto"/>
        <w:jc w:val="both"/>
        <w:rPr>
          <w:szCs w:val="24"/>
        </w:rPr>
      </w:pPr>
      <w:r w:rsidRPr="00494BB7">
        <w:rPr>
          <w:szCs w:val="24"/>
          <w:rtl/>
        </w:rPr>
        <w:t>למען הסר ספק, מובהר כי כל חפץ ו/או ציוד ו/או אביזרים ו/או מלאי אשר אינם</w:t>
      </w:r>
      <w:r w:rsidRPr="00494BB7">
        <w:rPr>
          <w:rFonts w:hint="cs"/>
          <w:szCs w:val="24"/>
          <w:rtl/>
        </w:rPr>
        <w:t xml:space="preserve"> </w:t>
      </w:r>
      <w:r w:rsidRPr="00494BB7">
        <w:rPr>
          <w:szCs w:val="24"/>
          <w:rtl/>
        </w:rPr>
        <w:t>בגדר רכוש המשכיר על פי הסכם זה ואשר נותרו במושכר לאחר פינויו על ידי</w:t>
      </w:r>
      <w:r w:rsidRPr="00494BB7">
        <w:rPr>
          <w:rFonts w:hint="cs"/>
          <w:szCs w:val="24"/>
          <w:rtl/>
        </w:rPr>
        <w:t xml:space="preserve"> </w:t>
      </w:r>
      <w:r w:rsidRPr="00494BB7">
        <w:rPr>
          <w:szCs w:val="24"/>
          <w:rtl/>
        </w:rPr>
        <w:t>השוכר, יחשבו לרכוש המשכיר עם הפינוי והשוכר מוותר על כל טענה ו/או דרישה</w:t>
      </w:r>
      <w:r w:rsidRPr="00494BB7">
        <w:rPr>
          <w:rFonts w:hint="cs"/>
          <w:szCs w:val="24"/>
          <w:rtl/>
        </w:rPr>
        <w:t xml:space="preserve"> </w:t>
      </w:r>
      <w:r w:rsidRPr="00494BB7">
        <w:rPr>
          <w:szCs w:val="24"/>
          <w:rtl/>
        </w:rPr>
        <w:t>ו/או תביעה בגינם.</w:t>
      </w:r>
    </w:p>
    <w:p w:rsidR="00494BB7" w:rsidRPr="00494BB7" w:rsidRDefault="00494BB7" w:rsidP="00942AD2">
      <w:pPr>
        <w:numPr>
          <w:ilvl w:val="1"/>
          <w:numId w:val="10"/>
        </w:numPr>
        <w:tabs>
          <w:tab w:val="clear" w:pos="709"/>
        </w:tabs>
        <w:spacing w:line="360" w:lineRule="auto"/>
        <w:jc w:val="both"/>
        <w:rPr>
          <w:szCs w:val="24"/>
        </w:rPr>
      </w:pPr>
      <w:r w:rsidRPr="00494BB7">
        <w:rPr>
          <w:szCs w:val="24"/>
          <w:rtl/>
        </w:rPr>
        <w:t>השוכר מתחייב כי אם לא יפנה את המושכר במועד פינוי המושכר ישלם למשכיר,</w:t>
      </w:r>
      <w:r w:rsidRPr="00494BB7">
        <w:rPr>
          <w:rFonts w:hint="cs"/>
          <w:szCs w:val="24"/>
          <w:rtl/>
        </w:rPr>
        <w:t xml:space="preserve"> </w:t>
      </w:r>
      <w:r w:rsidRPr="00494BB7">
        <w:rPr>
          <w:szCs w:val="24"/>
          <w:rtl/>
        </w:rPr>
        <w:t xml:space="preserve">בגין כל יום שבין מועד פינוי המושכר ועד לפינוי המושכר בפועל, </w:t>
      </w:r>
      <w:r w:rsidR="00922207">
        <w:rPr>
          <w:rFonts w:hint="cs"/>
          <w:szCs w:val="24"/>
          <w:rtl/>
        </w:rPr>
        <w:t xml:space="preserve">את הסכום האמור בטבלת הפיצויים המוסכמים שבסעיף </w:t>
      </w:r>
      <w:r w:rsidR="000B3465">
        <w:rPr>
          <w:szCs w:val="24"/>
          <w:rtl/>
        </w:rPr>
        <w:fldChar w:fldCharType="begin"/>
      </w:r>
      <w:r w:rsidR="00922207">
        <w:rPr>
          <w:szCs w:val="24"/>
          <w:rtl/>
        </w:rPr>
        <w:instrText xml:space="preserve"> </w:instrText>
      </w:r>
      <w:r w:rsidR="00922207">
        <w:rPr>
          <w:rFonts w:hint="cs"/>
          <w:szCs w:val="24"/>
        </w:rPr>
        <w:instrText>REF</w:instrText>
      </w:r>
      <w:r w:rsidR="00922207">
        <w:rPr>
          <w:rFonts w:hint="cs"/>
          <w:szCs w:val="24"/>
          <w:rtl/>
        </w:rPr>
        <w:instrText xml:space="preserve"> _</w:instrText>
      </w:r>
      <w:r w:rsidR="00922207">
        <w:rPr>
          <w:rFonts w:hint="cs"/>
          <w:szCs w:val="24"/>
        </w:rPr>
        <w:instrText>Ref189296879 \r \h</w:instrText>
      </w:r>
      <w:r w:rsidR="00922207">
        <w:rPr>
          <w:szCs w:val="24"/>
          <w:rtl/>
        </w:rPr>
        <w:instrText xml:space="preserve"> </w:instrText>
      </w:r>
      <w:r w:rsidR="000B3465">
        <w:rPr>
          <w:szCs w:val="24"/>
          <w:rtl/>
        </w:rPr>
      </w:r>
      <w:r w:rsidR="000B3465">
        <w:rPr>
          <w:szCs w:val="24"/>
          <w:rtl/>
        </w:rPr>
        <w:fldChar w:fldCharType="separate"/>
      </w:r>
      <w:r w:rsidR="00780AD6">
        <w:rPr>
          <w:szCs w:val="24"/>
          <w:rtl/>
        </w:rPr>
        <w:t>‏25.1.3</w:t>
      </w:r>
      <w:r w:rsidR="000B3465">
        <w:rPr>
          <w:szCs w:val="24"/>
          <w:rtl/>
        </w:rPr>
        <w:fldChar w:fldCharType="end"/>
      </w:r>
      <w:r w:rsidR="000A2037">
        <w:rPr>
          <w:rFonts w:hint="cs"/>
          <w:szCs w:val="24"/>
          <w:rtl/>
        </w:rPr>
        <w:t xml:space="preserve"> להלן</w:t>
      </w:r>
      <w:r w:rsidR="00922207">
        <w:rPr>
          <w:rFonts w:hint="cs"/>
          <w:szCs w:val="24"/>
          <w:rtl/>
        </w:rPr>
        <w:t>.</w:t>
      </w:r>
      <w:r w:rsidRPr="00494BB7">
        <w:rPr>
          <w:rFonts w:hint="cs"/>
          <w:szCs w:val="24"/>
          <w:rtl/>
        </w:rPr>
        <w:t xml:space="preserve"> </w:t>
      </w:r>
      <w:r w:rsidRPr="00494BB7">
        <w:rPr>
          <w:szCs w:val="24"/>
          <w:rtl/>
        </w:rPr>
        <w:t>השוכר מצהיר כי</w:t>
      </w:r>
      <w:r w:rsidRPr="00494BB7">
        <w:rPr>
          <w:rFonts w:hint="cs"/>
          <w:szCs w:val="24"/>
          <w:rtl/>
        </w:rPr>
        <w:t xml:space="preserve"> </w:t>
      </w:r>
      <w:r w:rsidRPr="00494BB7">
        <w:rPr>
          <w:szCs w:val="24"/>
          <w:rtl/>
        </w:rPr>
        <w:t>סכום זה נקבע כפיצוי מוסכם בין הצדדים תוך שיקול דעת ומראש, כאומדן זהיר</w:t>
      </w:r>
      <w:r w:rsidRPr="00494BB7">
        <w:rPr>
          <w:rFonts w:hint="cs"/>
          <w:szCs w:val="24"/>
          <w:rtl/>
        </w:rPr>
        <w:t xml:space="preserve"> </w:t>
      </w:r>
      <w:r w:rsidRPr="00494BB7">
        <w:rPr>
          <w:szCs w:val="24"/>
          <w:rtl/>
        </w:rPr>
        <w:t>וסביר של הנזק שייגרם למשכיר עקב אי פינוי המושכר במועדו וזאת מבלי לגרוע</w:t>
      </w:r>
      <w:r w:rsidRPr="00494BB7">
        <w:rPr>
          <w:rFonts w:hint="cs"/>
          <w:szCs w:val="24"/>
          <w:rtl/>
        </w:rPr>
        <w:t xml:space="preserve"> </w:t>
      </w:r>
      <w:r w:rsidRPr="00494BB7">
        <w:rPr>
          <w:szCs w:val="24"/>
          <w:rtl/>
        </w:rPr>
        <w:t>מכל זכות וסעד אחר העומד לרשות המשכיר על פי הסכם זה ו/או על פי כל דין. למען</w:t>
      </w:r>
      <w:r w:rsidRPr="00494BB7">
        <w:rPr>
          <w:rFonts w:hint="cs"/>
          <w:szCs w:val="24"/>
          <w:rtl/>
        </w:rPr>
        <w:t xml:space="preserve"> </w:t>
      </w:r>
      <w:r w:rsidRPr="00494BB7">
        <w:rPr>
          <w:szCs w:val="24"/>
          <w:rtl/>
        </w:rPr>
        <w:t>הסר ספק, מצהיר השוכר כי תשלום ו/או קבלת דמי השימוש הראויים ושאר</w:t>
      </w:r>
      <w:r w:rsidRPr="00494BB7">
        <w:rPr>
          <w:rFonts w:hint="cs"/>
          <w:szCs w:val="24"/>
          <w:rtl/>
        </w:rPr>
        <w:t xml:space="preserve"> </w:t>
      </w:r>
      <w:r w:rsidRPr="00494BB7">
        <w:rPr>
          <w:szCs w:val="24"/>
          <w:rtl/>
        </w:rPr>
        <w:t>תשלומים כאמור לעיל, אין בהם כדי ליצור בין הצדדים יחסי שכירות לגבי תקופה</w:t>
      </w:r>
      <w:r w:rsidRPr="00494BB7">
        <w:rPr>
          <w:rFonts w:hint="cs"/>
          <w:szCs w:val="24"/>
          <w:rtl/>
        </w:rPr>
        <w:t xml:space="preserve"> </w:t>
      </w:r>
      <w:r w:rsidRPr="00494BB7">
        <w:rPr>
          <w:szCs w:val="24"/>
          <w:rtl/>
        </w:rPr>
        <w:t>שלאחר מועד פינוי המושכר.</w:t>
      </w:r>
    </w:p>
    <w:p w:rsidR="00494BB7" w:rsidRPr="00494BB7" w:rsidRDefault="00494BB7" w:rsidP="00942AD2">
      <w:pPr>
        <w:numPr>
          <w:ilvl w:val="1"/>
          <w:numId w:val="10"/>
        </w:numPr>
        <w:tabs>
          <w:tab w:val="clear" w:pos="709"/>
        </w:tabs>
        <w:spacing w:line="360" w:lineRule="auto"/>
        <w:jc w:val="both"/>
        <w:rPr>
          <w:szCs w:val="24"/>
        </w:rPr>
      </w:pPr>
      <w:r w:rsidRPr="00494BB7">
        <w:rPr>
          <w:szCs w:val="24"/>
          <w:rtl/>
        </w:rPr>
        <w:lastRenderedPageBreak/>
        <w:t>השוכר מצהיר כי בכל מקרה שלא יפנה בעצמו את המושכר במועד פינוי המושכר,</w:t>
      </w:r>
      <w:r w:rsidRPr="00494BB7">
        <w:rPr>
          <w:rFonts w:hint="cs"/>
          <w:szCs w:val="24"/>
          <w:rtl/>
        </w:rPr>
        <w:t xml:space="preserve"> </w:t>
      </w:r>
      <w:r w:rsidRPr="00494BB7">
        <w:rPr>
          <w:szCs w:val="24"/>
          <w:rtl/>
        </w:rPr>
        <w:t>יהיו המשכיר ו/או כל מי שבא מטעמו זכאים, להיכנס למושכר, בכל עת שימצאו</w:t>
      </w:r>
      <w:r w:rsidRPr="00494BB7">
        <w:rPr>
          <w:rFonts w:hint="cs"/>
          <w:szCs w:val="24"/>
          <w:rtl/>
        </w:rPr>
        <w:t xml:space="preserve"> </w:t>
      </w:r>
      <w:r w:rsidRPr="00494BB7">
        <w:rPr>
          <w:szCs w:val="24"/>
          <w:rtl/>
        </w:rPr>
        <w:t>לנכון וללא צורך במתן הודעה מראש, ולפנות ממנו כל אדם וחפץ השייכים לשוכר</w:t>
      </w:r>
      <w:r w:rsidRPr="00494BB7">
        <w:rPr>
          <w:rFonts w:hint="cs"/>
          <w:szCs w:val="24"/>
          <w:rtl/>
        </w:rPr>
        <w:t xml:space="preserve"> </w:t>
      </w:r>
      <w:r w:rsidRPr="00494BB7">
        <w:rPr>
          <w:szCs w:val="24"/>
          <w:rtl/>
        </w:rPr>
        <w:t>ו/או המשמשים אותו לצורך עסקו במושכר ולהשתמש לשם כך בכוח סביר וכן בכל</w:t>
      </w:r>
      <w:r w:rsidRPr="00494BB7">
        <w:rPr>
          <w:rFonts w:hint="cs"/>
          <w:szCs w:val="24"/>
          <w:rtl/>
        </w:rPr>
        <w:t xml:space="preserve"> </w:t>
      </w:r>
      <w:r w:rsidRPr="00494BB7">
        <w:rPr>
          <w:szCs w:val="24"/>
          <w:rtl/>
        </w:rPr>
        <w:t>האמצעים שימצאו לנכון ובכלל זה לפתוח את המושכר, להחליף מנעולים, להציב</w:t>
      </w:r>
      <w:r w:rsidRPr="00494BB7">
        <w:rPr>
          <w:rFonts w:hint="cs"/>
          <w:szCs w:val="24"/>
          <w:rtl/>
        </w:rPr>
        <w:t xml:space="preserve"> </w:t>
      </w:r>
      <w:r w:rsidRPr="00494BB7">
        <w:rPr>
          <w:szCs w:val="24"/>
          <w:rtl/>
        </w:rPr>
        <w:t>שמירה, ולמנוע מהשוכר או מי מטעמו להיכנס למקרקעין ולנהוג במושכר מנהג</w:t>
      </w:r>
      <w:r w:rsidRPr="00494BB7">
        <w:rPr>
          <w:rFonts w:hint="cs"/>
          <w:szCs w:val="24"/>
          <w:rtl/>
        </w:rPr>
        <w:t xml:space="preserve"> </w:t>
      </w:r>
      <w:r w:rsidRPr="00494BB7">
        <w:rPr>
          <w:szCs w:val="24"/>
          <w:rtl/>
        </w:rPr>
        <w:t>בעלים לכל דבר ועניין.</w:t>
      </w:r>
    </w:p>
    <w:p w:rsidR="00494BB7" w:rsidRPr="00494BB7" w:rsidRDefault="00494BB7" w:rsidP="00942AD2">
      <w:pPr>
        <w:numPr>
          <w:ilvl w:val="1"/>
          <w:numId w:val="10"/>
        </w:numPr>
        <w:tabs>
          <w:tab w:val="clear" w:pos="709"/>
        </w:tabs>
        <w:spacing w:line="360" w:lineRule="auto"/>
        <w:jc w:val="both"/>
        <w:rPr>
          <w:szCs w:val="24"/>
        </w:rPr>
      </w:pPr>
      <w:r w:rsidRPr="00494BB7">
        <w:rPr>
          <w:szCs w:val="24"/>
          <w:rtl/>
        </w:rPr>
        <w:t>המשכיר יהא רשאי לאחסן את הרכוש והציוד שימצאו במושכר בכל מקום שימצא</w:t>
      </w:r>
      <w:r w:rsidRPr="00494BB7">
        <w:rPr>
          <w:rFonts w:hint="cs"/>
          <w:szCs w:val="24"/>
          <w:rtl/>
        </w:rPr>
        <w:t xml:space="preserve"> </w:t>
      </w:r>
      <w:r w:rsidRPr="00494BB7">
        <w:rPr>
          <w:szCs w:val="24"/>
          <w:rtl/>
        </w:rPr>
        <w:t>לנכון, ולגבות מהשוכר דמי שכירות ואחסון, הכל על פי שיקול דעתו הבלעדי. לא</w:t>
      </w:r>
      <w:r w:rsidRPr="00494BB7">
        <w:rPr>
          <w:rFonts w:hint="cs"/>
          <w:szCs w:val="24"/>
          <w:rtl/>
        </w:rPr>
        <w:t xml:space="preserve"> </w:t>
      </w:r>
      <w:r w:rsidRPr="00494BB7">
        <w:rPr>
          <w:szCs w:val="24"/>
          <w:rtl/>
        </w:rPr>
        <w:t xml:space="preserve">שילם השוכר חובותיו לרבות עלויות הפינוי והאחסון תוך </w:t>
      </w:r>
      <w:r w:rsidRPr="00494BB7">
        <w:rPr>
          <w:rFonts w:hint="cs"/>
          <w:szCs w:val="24"/>
          <w:rtl/>
        </w:rPr>
        <w:t>30</w:t>
      </w:r>
      <w:r w:rsidRPr="00494BB7">
        <w:rPr>
          <w:szCs w:val="24"/>
          <w:rtl/>
        </w:rPr>
        <w:t xml:space="preserve"> יום ממועד הפינוי</w:t>
      </w:r>
      <w:r w:rsidRPr="00494BB7">
        <w:rPr>
          <w:rFonts w:hint="cs"/>
          <w:szCs w:val="24"/>
          <w:rtl/>
        </w:rPr>
        <w:t xml:space="preserve"> </w:t>
      </w:r>
      <w:r w:rsidRPr="00494BB7">
        <w:rPr>
          <w:szCs w:val="24"/>
          <w:rtl/>
        </w:rPr>
        <w:t>מייפה השוכר את המשכיר לסלק את הרכוש והציוד לאשפה והוא מוותר בזאת</w:t>
      </w:r>
      <w:r w:rsidRPr="00494BB7">
        <w:rPr>
          <w:rFonts w:hint="cs"/>
          <w:szCs w:val="24"/>
          <w:rtl/>
        </w:rPr>
        <w:t xml:space="preserve"> </w:t>
      </w:r>
      <w:r w:rsidRPr="00494BB7">
        <w:rPr>
          <w:szCs w:val="24"/>
          <w:rtl/>
        </w:rPr>
        <w:t>מראש על כל טענה ו/או תביעה כנגד המשכיר בגין כך.</w:t>
      </w:r>
    </w:p>
    <w:p w:rsidR="00660BBB" w:rsidRPr="00F72F6A" w:rsidRDefault="00494BB7" w:rsidP="00942AD2">
      <w:pPr>
        <w:numPr>
          <w:ilvl w:val="1"/>
          <w:numId w:val="10"/>
        </w:numPr>
        <w:tabs>
          <w:tab w:val="clear" w:pos="709"/>
        </w:tabs>
        <w:spacing w:line="360" w:lineRule="auto"/>
        <w:jc w:val="both"/>
        <w:rPr>
          <w:szCs w:val="24"/>
        </w:rPr>
      </w:pPr>
      <w:r w:rsidRPr="00F72F6A">
        <w:rPr>
          <w:szCs w:val="24"/>
          <w:rtl/>
        </w:rPr>
        <w:t>בכל מקרה של אי פינוי המושכר על ידי השוכר כאמור לעיל, יחשב השוכר וכל הבא</w:t>
      </w:r>
      <w:r w:rsidRPr="00F72F6A">
        <w:rPr>
          <w:rFonts w:hint="cs"/>
          <w:szCs w:val="24"/>
          <w:rtl/>
        </w:rPr>
        <w:t xml:space="preserve"> </w:t>
      </w:r>
      <w:r w:rsidRPr="00F72F6A">
        <w:rPr>
          <w:szCs w:val="24"/>
          <w:rtl/>
        </w:rPr>
        <w:t>או הנמצא במושכר מטעמו או ברשותו כמשיג גבול וכ"פולש טרי" למושכר, השוכר</w:t>
      </w:r>
      <w:r w:rsidRPr="00F72F6A">
        <w:rPr>
          <w:rFonts w:hint="cs"/>
          <w:szCs w:val="24"/>
          <w:rtl/>
        </w:rPr>
        <w:t xml:space="preserve"> </w:t>
      </w:r>
      <w:r w:rsidRPr="00F72F6A">
        <w:rPr>
          <w:szCs w:val="24"/>
          <w:rtl/>
        </w:rPr>
        <w:t>מצהיר כי המשכיר ו/או מי מטעמו לא יהיו אחראים בכל צורה שהיא לכל נזק מכל</w:t>
      </w:r>
      <w:r w:rsidRPr="00F72F6A">
        <w:rPr>
          <w:rFonts w:hint="cs"/>
          <w:szCs w:val="24"/>
          <w:rtl/>
        </w:rPr>
        <w:t xml:space="preserve"> </w:t>
      </w:r>
      <w:r w:rsidRPr="00F72F6A">
        <w:rPr>
          <w:szCs w:val="24"/>
          <w:rtl/>
        </w:rPr>
        <w:t>סוג שהוא אשר ייגרם לשוכר, אם ייגרם נזק כזה, בשל כל פעילות שהיא הקשורה</w:t>
      </w:r>
      <w:r w:rsidRPr="00F72F6A">
        <w:rPr>
          <w:rFonts w:hint="cs"/>
          <w:szCs w:val="24"/>
          <w:rtl/>
        </w:rPr>
        <w:t xml:space="preserve"> </w:t>
      </w:r>
      <w:r w:rsidRPr="00F72F6A">
        <w:rPr>
          <w:szCs w:val="24"/>
          <w:rtl/>
        </w:rPr>
        <w:t>בפינוי המושכר, הציוד והרכוש מן המושכר ו/או אחסון הציוד והרכוש שנעשו עקב</w:t>
      </w:r>
      <w:r w:rsidRPr="00F72F6A">
        <w:rPr>
          <w:rFonts w:hint="cs"/>
          <w:szCs w:val="24"/>
          <w:rtl/>
        </w:rPr>
        <w:t xml:space="preserve"> </w:t>
      </w:r>
      <w:r w:rsidRPr="00F72F6A">
        <w:rPr>
          <w:szCs w:val="24"/>
          <w:rtl/>
        </w:rPr>
        <w:t>אי פינוי המושכר במועד והוא מוותר בזה על כל תביעה או טענה כלפי המשכיר וכל</w:t>
      </w:r>
      <w:r w:rsidRPr="00F72F6A">
        <w:rPr>
          <w:rFonts w:hint="cs"/>
          <w:szCs w:val="24"/>
          <w:rtl/>
        </w:rPr>
        <w:t xml:space="preserve"> </w:t>
      </w:r>
      <w:r w:rsidRPr="00F72F6A">
        <w:rPr>
          <w:szCs w:val="24"/>
          <w:rtl/>
        </w:rPr>
        <w:t>מי מטעמו בקשר עם ביצוע הפינוי כאמור. כל סכום שיוצא על ידי המשכיר בקשר</w:t>
      </w:r>
      <w:r w:rsidRPr="00F72F6A">
        <w:rPr>
          <w:rFonts w:hint="cs"/>
          <w:szCs w:val="24"/>
          <w:rtl/>
        </w:rPr>
        <w:t xml:space="preserve"> </w:t>
      </w:r>
      <w:r w:rsidRPr="00F72F6A">
        <w:rPr>
          <w:szCs w:val="24"/>
          <w:rtl/>
        </w:rPr>
        <w:t>לפינוי השוכר וציודו כאמור, יהיה על חשבון השוכר וישולם למשכיר מיד עם דרישתו</w:t>
      </w:r>
      <w:r w:rsidR="00F72F6A" w:rsidRPr="00F72F6A">
        <w:rPr>
          <w:rFonts w:hint="cs"/>
          <w:szCs w:val="24"/>
          <w:rtl/>
        </w:rPr>
        <w:t xml:space="preserve"> </w:t>
      </w:r>
      <w:r w:rsidRPr="00F72F6A">
        <w:rPr>
          <w:szCs w:val="24"/>
          <w:rtl/>
        </w:rPr>
        <w:t>הראשונה. חשבונות המשכיר לעניין ההוצאות האמורות יהוו הוכחה מכרעת</w:t>
      </w:r>
      <w:r w:rsidR="00F72F6A" w:rsidRPr="00F72F6A">
        <w:rPr>
          <w:rFonts w:hint="cs"/>
          <w:szCs w:val="24"/>
          <w:rtl/>
        </w:rPr>
        <w:t xml:space="preserve"> </w:t>
      </w:r>
      <w:r w:rsidRPr="00F72F6A">
        <w:rPr>
          <w:szCs w:val="24"/>
          <w:rtl/>
        </w:rPr>
        <w:t>לנכונותם.</w:t>
      </w:r>
    </w:p>
    <w:p w:rsidR="00C57095" w:rsidRDefault="00C030C6" w:rsidP="004D3E34">
      <w:pPr>
        <w:numPr>
          <w:ilvl w:val="0"/>
          <w:numId w:val="10"/>
        </w:numPr>
        <w:tabs>
          <w:tab w:val="clear" w:pos="1418"/>
        </w:tabs>
        <w:spacing w:line="360" w:lineRule="auto"/>
        <w:jc w:val="both"/>
        <w:rPr>
          <w:b/>
          <w:bCs/>
          <w:szCs w:val="24"/>
        </w:rPr>
      </w:pPr>
      <w:r>
        <w:rPr>
          <w:rFonts w:hint="cs"/>
          <w:b/>
          <w:bCs/>
          <w:szCs w:val="24"/>
          <w:rtl/>
        </w:rPr>
        <w:t>איסור העברת זכויות ושעבוד</w:t>
      </w:r>
    </w:p>
    <w:p w:rsidR="00C030C6" w:rsidRPr="00C030C6" w:rsidRDefault="00C030C6" w:rsidP="00942AD2">
      <w:pPr>
        <w:numPr>
          <w:ilvl w:val="1"/>
          <w:numId w:val="10"/>
        </w:numPr>
        <w:tabs>
          <w:tab w:val="clear" w:pos="709"/>
        </w:tabs>
        <w:spacing w:line="360" w:lineRule="auto"/>
        <w:jc w:val="both"/>
        <w:rPr>
          <w:szCs w:val="24"/>
        </w:rPr>
      </w:pPr>
      <w:bookmarkStart w:id="264" w:name="_Ref511222456"/>
      <w:r w:rsidRPr="00C030C6">
        <w:rPr>
          <w:szCs w:val="24"/>
          <w:rtl/>
        </w:rPr>
        <w:t>השוכר לא יהיה רשאי להסב או להעביר או למסור את זכויותיו על פי הסכם זה או</w:t>
      </w:r>
      <w:r w:rsidRPr="00C030C6">
        <w:rPr>
          <w:rFonts w:hint="cs"/>
          <w:szCs w:val="24"/>
          <w:rtl/>
        </w:rPr>
        <w:t xml:space="preserve"> </w:t>
      </w:r>
      <w:r w:rsidRPr="00C030C6">
        <w:rPr>
          <w:szCs w:val="24"/>
          <w:rtl/>
        </w:rPr>
        <w:t>חלק מהן לאחר ו/או לאחרים. כן לא יהא רשאי השוכר להשכיר את המושכר, כולו</w:t>
      </w:r>
      <w:r w:rsidRPr="00C030C6">
        <w:rPr>
          <w:rFonts w:hint="cs"/>
          <w:szCs w:val="24"/>
          <w:rtl/>
        </w:rPr>
        <w:t xml:space="preserve"> </w:t>
      </w:r>
      <w:r w:rsidRPr="00C030C6">
        <w:rPr>
          <w:szCs w:val="24"/>
          <w:rtl/>
        </w:rPr>
        <w:t>או מקצתו, לאחר או לאחרים ו/או לתת לאחר או לאחרים זכות שימוש ו/או</w:t>
      </w:r>
      <w:r w:rsidRPr="00C030C6">
        <w:rPr>
          <w:rFonts w:hint="cs"/>
          <w:szCs w:val="24"/>
          <w:rtl/>
        </w:rPr>
        <w:t xml:space="preserve"> </w:t>
      </w:r>
      <w:r w:rsidRPr="00C030C6">
        <w:rPr>
          <w:szCs w:val="24"/>
          <w:rtl/>
        </w:rPr>
        <w:t>זכיינות, בכל אופן שהוא, אלא בהסכמת המשכיר בכתב ומראש.</w:t>
      </w:r>
      <w:bookmarkEnd w:id="264"/>
    </w:p>
    <w:p w:rsidR="00C030C6" w:rsidRPr="00C030C6" w:rsidRDefault="00C030C6" w:rsidP="00942AD2">
      <w:pPr>
        <w:numPr>
          <w:ilvl w:val="1"/>
          <w:numId w:val="10"/>
        </w:numPr>
        <w:tabs>
          <w:tab w:val="clear" w:pos="709"/>
        </w:tabs>
        <w:spacing w:line="360" w:lineRule="auto"/>
        <w:jc w:val="both"/>
        <w:rPr>
          <w:szCs w:val="24"/>
        </w:rPr>
      </w:pPr>
      <w:r w:rsidRPr="00C030C6">
        <w:rPr>
          <w:szCs w:val="24"/>
          <w:rtl/>
        </w:rPr>
        <w:t>הסבה או העברה או מסירה כאמור בסעיף</w:t>
      </w:r>
      <w:r w:rsidR="004F14EA">
        <w:rPr>
          <w:rFonts w:hint="cs"/>
          <w:szCs w:val="24"/>
          <w:rtl/>
        </w:rPr>
        <w:t xml:space="preserve"> </w:t>
      </w:r>
      <w:r w:rsidR="000B3465">
        <w:rPr>
          <w:szCs w:val="24"/>
          <w:rtl/>
        </w:rPr>
        <w:fldChar w:fldCharType="begin"/>
      </w:r>
      <w:r w:rsidR="004F14EA">
        <w:rPr>
          <w:szCs w:val="24"/>
          <w:rtl/>
        </w:rPr>
        <w:instrText xml:space="preserve"> </w:instrText>
      </w:r>
      <w:r w:rsidR="004F14EA">
        <w:rPr>
          <w:rFonts w:hint="cs"/>
          <w:szCs w:val="24"/>
        </w:rPr>
        <w:instrText>REF</w:instrText>
      </w:r>
      <w:r w:rsidR="004F14EA">
        <w:rPr>
          <w:rFonts w:hint="cs"/>
          <w:szCs w:val="24"/>
          <w:rtl/>
        </w:rPr>
        <w:instrText xml:space="preserve"> _</w:instrText>
      </w:r>
      <w:r w:rsidR="004F14EA">
        <w:rPr>
          <w:rFonts w:hint="cs"/>
          <w:szCs w:val="24"/>
        </w:rPr>
        <w:instrText>Ref511222456 \r \h</w:instrText>
      </w:r>
      <w:r w:rsidR="004F14EA">
        <w:rPr>
          <w:szCs w:val="24"/>
          <w:rtl/>
        </w:rPr>
        <w:instrText xml:space="preserve"> </w:instrText>
      </w:r>
      <w:r w:rsidR="000B3465">
        <w:rPr>
          <w:szCs w:val="24"/>
          <w:rtl/>
        </w:rPr>
      </w:r>
      <w:r w:rsidR="000B3465">
        <w:rPr>
          <w:szCs w:val="24"/>
          <w:rtl/>
        </w:rPr>
        <w:fldChar w:fldCharType="separate"/>
      </w:r>
      <w:r w:rsidR="00780AD6">
        <w:rPr>
          <w:szCs w:val="24"/>
          <w:rtl/>
        </w:rPr>
        <w:t>‏16.1</w:t>
      </w:r>
      <w:r w:rsidR="000B3465">
        <w:rPr>
          <w:szCs w:val="24"/>
          <w:rtl/>
        </w:rPr>
        <w:fldChar w:fldCharType="end"/>
      </w:r>
      <w:r w:rsidRPr="00C030C6">
        <w:rPr>
          <w:szCs w:val="24"/>
          <w:rtl/>
        </w:rPr>
        <w:t xml:space="preserve"> לעיל תחשב גם שינוי העברת</w:t>
      </w:r>
      <w:r w:rsidRPr="00C030C6">
        <w:rPr>
          <w:rFonts w:hint="cs"/>
          <w:szCs w:val="24"/>
          <w:rtl/>
        </w:rPr>
        <w:t xml:space="preserve"> </w:t>
      </w:r>
      <w:r w:rsidRPr="00C030C6">
        <w:rPr>
          <w:szCs w:val="24"/>
          <w:rtl/>
        </w:rPr>
        <w:t>השליטה בשוכר. לעניין זה שינוי שליטה העברה, בין במישרין ובין בעקיפין של</w:t>
      </w:r>
      <w:r w:rsidRPr="00C030C6">
        <w:rPr>
          <w:rFonts w:hint="cs"/>
          <w:szCs w:val="24"/>
          <w:rtl/>
        </w:rPr>
        <w:t xml:space="preserve"> </w:t>
      </w:r>
      <w:r w:rsidRPr="00C030C6">
        <w:rPr>
          <w:szCs w:val="24"/>
          <w:rtl/>
        </w:rPr>
        <w:t>למעלה מ</w:t>
      </w:r>
      <w:r>
        <w:rPr>
          <w:rFonts w:hint="cs"/>
          <w:szCs w:val="24"/>
          <w:rtl/>
        </w:rPr>
        <w:t>-</w:t>
      </w:r>
      <w:r w:rsidRPr="00C030C6">
        <w:rPr>
          <w:szCs w:val="24"/>
          <w:rtl/>
        </w:rPr>
        <w:t>25% מהשליטה בשוכר.</w:t>
      </w:r>
    </w:p>
    <w:p w:rsidR="00C030C6" w:rsidRPr="00C030C6" w:rsidRDefault="00C030C6" w:rsidP="00942AD2">
      <w:pPr>
        <w:numPr>
          <w:ilvl w:val="1"/>
          <w:numId w:val="10"/>
        </w:numPr>
        <w:tabs>
          <w:tab w:val="clear" w:pos="709"/>
        </w:tabs>
        <w:spacing w:line="360" w:lineRule="auto"/>
        <w:jc w:val="both"/>
        <w:rPr>
          <w:szCs w:val="24"/>
        </w:rPr>
      </w:pPr>
      <w:r w:rsidRPr="00C030C6">
        <w:rPr>
          <w:szCs w:val="24"/>
          <w:rtl/>
        </w:rPr>
        <w:t xml:space="preserve">השוכר מתחייב בזה שלא לשתף אחר או אחרים </w:t>
      </w:r>
      <w:r>
        <w:rPr>
          <w:rFonts w:hint="cs"/>
          <w:szCs w:val="24"/>
          <w:rtl/>
        </w:rPr>
        <w:t>(</w:t>
      </w:r>
      <w:r w:rsidRPr="00C030C6">
        <w:rPr>
          <w:szCs w:val="24"/>
          <w:rtl/>
        </w:rPr>
        <w:t>למעט עובדיו</w:t>
      </w:r>
      <w:r>
        <w:rPr>
          <w:rFonts w:hint="cs"/>
          <w:szCs w:val="24"/>
          <w:rtl/>
        </w:rPr>
        <w:t>)</w:t>
      </w:r>
      <w:r w:rsidRPr="00C030C6">
        <w:rPr>
          <w:szCs w:val="24"/>
          <w:rtl/>
        </w:rPr>
        <w:t xml:space="preserve"> בהחזקת ו/או</w:t>
      </w:r>
      <w:r w:rsidRPr="00C030C6">
        <w:rPr>
          <w:rFonts w:hint="cs"/>
          <w:szCs w:val="24"/>
          <w:rtl/>
        </w:rPr>
        <w:t xml:space="preserve"> </w:t>
      </w:r>
      <w:r w:rsidRPr="00C030C6">
        <w:rPr>
          <w:szCs w:val="24"/>
          <w:rtl/>
        </w:rPr>
        <w:t>הפעלת ו/או ניהול המושכר, ושלא להעניק לכל אדם או גוף אחר חזקה ו/או רשות</w:t>
      </w:r>
      <w:r w:rsidRPr="00C030C6">
        <w:rPr>
          <w:rFonts w:hint="cs"/>
          <w:szCs w:val="24"/>
          <w:rtl/>
        </w:rPr>
        <w:t xml:space="preserve"> </w:t>
      </w:r>
      <w:r w:rsidRPr="00C030C6">
        <w:rPr>
          <w:szCs w:val="24"/>
          <w:rtl/>
        </w:rPr>
        <w:t>שימוש במושכר או בכל חלק ממנו, בין כבר רשות, בין בתמורה או שלא בתמורה, ובין בכל אופן אחר, מבלי לקבל לכך אישור המשכיר מראש ובכתב.</w:t>
      </w:r>
    </w:p>
    <w:p w:rsidR="00C030C6" w:rsidRDefault="00C030C6" w:rsidP="00942AD2">
      <w:pPr>
        <w:numPr>
          <w:ilvl w:val="1"/>
          <w:numId w:val="10"/>
        </w:numPr>
        <w:tabs>
          <w:tab w:val="clear" w:pos="709"/>
        </w:tabs>
        <w:spacing w:line="360" w:lineRule="auto"/>
        <w:jc w:val="both"/>
        <w:rPr>
          <w:szCs w:val="24"/>
        </w:rPr>
      </w:pPr>
      <w:r w:rsidRPr="00C030C6">
        <w:rPr>
          <w:szCs w:val="24"/>
          <w:rtl/>
        </w:rPr>
        <w:t>השוכר יהא זכאי להפעיל את המושכר באמצעות זכיין מטעמו, וזאת בכפוף לכך</w:t>
      </w:r>
      <w:r w:rsidRPr="00C030C6">
        <w:rPr>
          <w:rFonts w:hint="cs"/>
          <w:szCs w:val="24"/>
          <w:rtl/>
        </w:rPr>
        <w:t xml:space="preserve"> </w:t>
      </w:r>
      <w:r w:rsidRPr="00C030C6">
        <w:rPr>
          <w:szCs w:val="24"/>
          <w:rtl/>
        </w:rPr>
        <w:t>שיישאר אחראי לכל חיוביו על פי הסכם זה וכמו כן בתנאי שהזכיין והשוכר יחתמו</w:t>
      </w:r>
      <w:r w:rsidRPr="00C030C6">
        <w:rPr>
          <w:rFonts w:hint="cs"/>
          <w:szCs w:val="24"/>
          <w:rtl/>
        </w:rPr>
        <w:t xml:space="preserve"> </w:t>
      </w:r>
      <w:r w:rsidRPr="00C030C6">
        <w:rPr>
          <w:szCs w:val="24"/>
          <w:rtl/>
        </w:rPr>
        <w:t xml:space="preserve">על כתב התחייבות כלפי המשכיר בנוסח </w:t>
      </w:r>
      <w:r w:rsidR="00942AD2">
        <w:rPr>
          <w:rFonts w:hint="cs"/>
          <w:szCs w:val="24"/>
          <w:rtl/>
        </w:rPr>
        <w:t xml:space="preserve">שיקבע </w:t>
      </w:r>
      <w:r w:rsidRPr="00C030C6">
        <w:rPr>
          <w:szCs w:val="24"/>
          <w:rtl/>
        </w:rPr>
        <w:t>על ידי המשכיר. מובהר, כי</w:t>
      </w:r>
      <w:r w:rsidRPr="00C030C6">
        <w:rPr>
          <w:rFonts w:hint="cs"/>
          <w:szCs w:val="24"/>
          <w:rtl/>
        </w:rPr>
        <w:t xml:space="preserve"> </w:t>
      </w:r>
      <w:r w:rsidRPr="00C030C6">
        <w:rPr>
          <w:szCs w:val="24"/>
          <w:rtl/>
        </w:rPr>
        <w:t xml:space="preserve">הזכיין יחויב יחד ולחוד עם השוכר בכל התחייבויות השוכר על פי הסכם זה, </w:t>
      </w:r>
      <w:r w:rsidRPr="00C030C6">
        <w:rPr>
          <w:szCs w:val="24"/>
          <w:rtl/>
        </w:rPr>
        <w:lastRenderedPageBreak/>
        <w:t>אולם</w:t>
      </w:r>
      <w:r w:rsidRPr="00C030C6">
        <w:rPr>
          <w:rFonts w:hint="cs"/>
          <w:szCs w:val="24"/>
          <w:rtl/>
        </w:rPr>
        <w:t xml:space="preserve"> </w:t>
      </w:r>
      <w:r w:rsidRPr="00C030C6">
        <w:rPr>
          <w:szCs w:val="24"/>
          <w:rtl/>
        </w:rPr>
        <w:t>בשום מקרה לא יחשב כי לזכיין ישנן זכויות כלשהן כלפי המשכיר וכל זכויותיו הן</w:t>
      </w:r>
      <w:r w:rsidRPr="00C030C6">
        <w:rPr>
          <w:rFonts w:hint="cs"/>
          <w:szCs w:val="24"/>
          <w:rtl/>
        </w:rPr>
        <w:t xml:space="preserve"> </w:t>
      </w:r>
      <w:r w:rsidRPr="00C030C6">
        <w:rPr>
          <w:szCs w:val="24"/>
          <w:rtl/>
        </w:rPr>
        <w:t>כלפי השוכר בלבד. כמו כן מובהר כי לא יהא במגעים, לרבות קבלת כספים</w:t>
      </w:r>
      <w:r w:rsidR="00342C3F">
        <w:rPr>
          <w:rFonts w:hint="cs"/>
          <w:szCs w:val="24"/>
          <w:rtl/>
        </w:rPr>
        <w:t>,</w:t>
      </w:r>
      <w:r w:rsidRPr="00C030C6">
        <w:rPr>
          <w:szCs w:val="24"/>
          <w:rtl/>
        </w:rPr>
        <w:t xml:space="preserve"> ערבויות</w:t>
      </w:r>
      <w:r w:rsidRPr="00C030C6">
        <w:rPr>
          <w:rFonts w:hint="cs"/>
          <w:szCs w:val="24"/>
          <w:rtl/>
        </w:rPr>
        <w:t xml:space="preserve"> </w:t>
      </w:r>
      <w:r w:rsidRPr="00C030C6">
        <w:rPr>
          <w:szCs w:val="24"/>
          <w:rtl/>
        </w:rPr>
        <w:t xml:space="preserve">וכד' שינהל המשכיר עם הזכיין משום אישור ו/או הסכמה </w:t>
      </w:r>
      <w:r w:rsidRPr="00C030C6">
        <w:rPr>
          <w:rFonts w:hint="cs"/>
          <w:szCs w:val="24"/>
          <w:rtl/>
        </w:rPr>
        <w:t>(</w:t>
      </w:r>
      <w:r w:rsidRPr="00C030C6">
        <w:rPr>
          <w:szCs w:val="24"/>
          <w:rtl/>
        </w:rPr>
        <w:t>בין מפורשת ובין מכללא</w:t>
      </w:r>
      <w:r w:rsidRPr="00C030C6">
        <w:rPr>
          <w:rFonts w:hint="cs"/>
          <w:szCs w:val="24"/>
          <w:rtl/>
        </w:rPr>
        <w:t xml:space="preserve">) </w:t>
      </w:r>
      <w:r w:rsidRPr="00C030C6">
        <w:rPr>
          <w:szCs w:val="24"/>
          <w:rtl/>
        </w:rPr>
        <w:t>לשחרור השוכר מהתחייבויותיו על פי הסכם זה.</w:t>
      </w:r>
    </w:p>
    <w:p w:rsidR="00342C3F" w:rsidRPr="00342C3F" w:rsidRDefault="00342C3F" w:rsidP="00834EE7">
      <w:pPr>
        <w:numPr>
          <w:ilvl w:val="1"/>
          <w:numId w:val="10"/>
        </w:numPr>
        <w:tabs>
          <w:tab w:val="clear" w:pos="709"/>
        </w:tabs>
        <w:spacing w:line="360" w:lineRule="auto"/>
        <w:jc w:val="both"/>
        <w:rPr>
          <w:szCs w:val="24"/>
        </w:rPr>
      </w:pPr>
      <w:r w:rsidRPr="00342C3F">
        <w:rPr>
          <w:szCs w:val="24"/>
          <w:rtl/>
        </w:rPr>
        <w:t>השתמש השוכר בזכות זו, יראו בכל מקום בו כתוב ה"שוכר" לעניין הסכם זה גם הזכיין,</w:t>
      </w:r>
      <w:r w:rsidRPr="00342C3F">
        <w:rPr>
          <w:rFonts w:hint="cs"/>
          <w:szCs w:val="24"/>
          <w:rtl/>
        </w:rPr>
        <w:t xml:space="preserve"> </w:t>
      </w:r>
      <w:r w:rsidRPr="00342C3F">
        <w:rPr>
          <w:szCs w:val="24"/>
          <w:rtl/>
        </w:rPr>
        <w:t>להוציא החיובים הכספיים שישולמו ישירות על ידי הזכיין, והשוכר מתחייב לדאוג כי הזכיין</w:t>
      </w:r>
      <w:r w:rsidRPr="00342C3F">
        <w:rPr>
          <w:rFonts w:hint="cs"/>
          <w:szCs w:val="24"/>
          <w:rtl/>
        </w:rPr>
        <w:t xml:space="preserve"> </w:t>
      </w:r>
      <w:r w:rsidRPr="00342C3F">
        <w:rPr>
          <w:szCs w:val="24"/>
          <w:rtl/>
        </w:rPr>
        <w:t>ימלא אחר כל הוראות ההסכם מבלי שהדבר משחרר את השוכר מהתחייבות כלשהי</w:t>
      </w:r>
      <w:r w:rsidRPr="00342C3F">
        <w:rPr>
          <w:rFonts w:hint="cs"/>
          <w:szCs w:val="24"/>
          <w:rtl/>
        </w:rPr>
        <w:t xml:space="preserve"> </w:t>
      </w:r>
      <w:r w:rsidRPr="00342C3F">
        <w:rPr>
          <w:szCs w:val="24"/>
          <w:rtl/>
        </w:rPr>
        <w:t>מהתחייבויותיו על פי הסכם זה כלפי המשכיר. כמו כן, מובהר כי הפרת הוראה מהוראות</w:t>
      </w:r>
      <w:r w:rsidRPr="00342C3F">
        <w:rPr>
          <w:rFonts w:hint="cs"/>
          <w:szCs w:val="24"/>
          <w:rtl/>
        </w:rPr>
        <w:t xml:space="preserve"> </w:t>
      </w:r>
      <w:r w:rsidRPr="00342C3F">
        <w:rPr>
          <w:szCs w:val="24"/>
          <w:rtl/>
        </w:rPr>
        <w:t>הסכם זה על ידי הזכיין כמוה כהפרתו על ידי השוכר, ולמשכיר תעמודנה כל הזכויות על פי</w:t>
      </w:r>
      <w:r w:rsidRPr="00342C3F">
        <w:rPr>
          <w:rFonts w:hint="cs"/>
          <w:szCs w:val="24"/>
          <w:rtl/>
        </w:rPr>
        <w:t xml:space="preserve"> </w:t>
      </w:r>
      <w:r w:rsidRPr="00342C3F">
        <w:rPr>
          <w:szCs w:val="24"/>
          <w:rtl/>
        </w:rPr>
        <w:t>הסכם זה ועל פי כל דין כלפי ה</w:t>
      </w:r>
      <w:r>
        <w:rPr>
          <w:rFonts w:hint="cs"/>
          <w:szCs w:val="24"/>
          <w:rtl/>
        </w:rPr>
        <w:t>ש</w:t>
      </w:r>
      <w:r w:rsidRPr="00342C3F">
        <w:rPr>
          <w:szCs w:val="24"/>
          <w:rtl/>
        </w:rPr>
        <w:t>וכר.</w:t>
      </w:r>
    </w:p>
    <w:p w:rsidR="00342C3F" w:rsidRPr="00342C3F" w:rsidRDefault="00342C3F" w:rsidP="00342C3F">
      <w:pPr>
        <w:numPr>
          <w:ilvl w:val="1"/>
          <w:numId w:val="10"/>
        </w:numPr>
        <w:tabs>
          <w:tab w:val="clear" w:pos="709"/>
        </w:tabs>
        <w:spacing w:line="360" w:lineRule="auto"/>
        <w:jc w:val="both"/>
        <w:rPr>
          <w:szCs w:val="24"/>
        </w:rPr>
      </w:pPr>
      <w:r>
        <w:rPr>
          <w:rFonts w:hint="cs"/>
          <w:szCs w:val="24"/>
          <w:rtl/>
        </w:rPr>
        <w:t>במקרה של חילופי זכיינים, באישור מראש ובכתב של המשכיר, יבוצע החילוף בכפוף לחתימה מחודשת על כתב ההתחייבות.</w:t>
      </w:r>
    </w:p>
    <w:p w:rsidR="00C030C6" w:rsidRPr="00C030C6" w:rsidRDefault="00C030C6" w:rsidP="00942AD2">
      <w:pPr>
        <w:numPr>
          <w:ilvl w:val="1"/>
          <w:numId w:val="10"/>
        </w:numPr>
        <w:tabs>
          <w:tab w:val="clear" w:pos="709"/>
        </w:tabs>
        <w:spacing w:line="360" w:lineRule="auto"/>
        <w:jc w:val="both"/>
        <w:rPr>
          <w:szCs w:val="24"/>
        </w:rPr>
      </w:pPr>
      <w:r w:rsidRPr="00C030C6">
        <w:rPr>
          <w:szCs w:val="24"/>
          <w:rtl/>
        </w:rPr>
        <w:t>המשכיר יהא רשאי להעביר זכויותיו וחובותיו על פי הסכם זה לאחר וכן יהא רשאי</w:t>
      </w:r>
      <w:r w:rsidRPr="00C030C6">
        <w:rPr>
          <w:rFonts w:hint="cs"/>
          <w:szCs w:val="24"/>
          <w:rtl/>
        </w:rPr>
        <w:t xml:space="preserve"> </w:t>
      </w:r>
      <w:r w:rsidRPr="00C030C6">
        <w:rPr>
          <w:szCs w:val="24"/>
          <w:rtl/>
        </w:rPr>
        <w:t>להעביר את זכויותיו במושכר.</w:t>
      </w:r>
    </w:p>
    <w:p w:rsidR="00C030C6" w:rsidRPr="00587C06" w:rsidRDefault="00C030C6" w:rsidP="00942AD2">
      <w:pPr>
        <w:numPr>
          <w:ilvl w:val="1"/>
          <w:numId w:val="10"/>
        </w:numPr>
        <w:tabs>
          <w:tab w:val="clear" w:pos="709"/>
        </w:tabs>
        <w:spacing w:line="360" w:lineRule="auto"/>
        <w:jc w:val="both"/>
        <w:rPr>
          <w:szCs w:val="24"/>
        </w:rPr>
      </w:pPr>
      <w:r w:rsidRPr="00587C06">
        <w:rPr>
          <w:szCs w:val="24"/>
          <w:rtl/>
        </w:rPr>
        <w:t xml:space="preserve">מוסכם ומובהר בזה כי המשכיר יהא רשאי לשעבד את המושכר וכל שטח אחר </w:t>
      </w:r>
      <w:r w:rsidR="00587C06">
        <w:rPr>
          <w:rFonts w:hint="cs"/>
          <w:szCs w:val="24"/>
          <w:rtl/>
        </w:rPr>
        <w:t>במרכז הרפואי</w:t>
      </w:r>
      <w:r w:rsidRPr="00587C06">
        <w:rPr>
          <w:szCs w:val="24"/>
          <w:rtl/>
        </w:rPr>
        <w:t xml:space="preserve"> וכן את זכויותיו לפי הסכם זה לפי שיקול דעתו הבלעדי. השוכר נותן</w:t>
      </w:r>
      <w:r w:rsidR="00587C06" w:rsidRPr="00587C06">
        <w:rPr>
          <w:rFonts w:hint="cs"/>
          <w:szCs w:val="24"/>
          <w:rtl/>
        </w:rPr>
        <w:t xml:space="preserve"> </w:t>
      </w:r>
      <w:r w:rsidRPr="00587C06">
        <w:rPr>
          <w:szCs w:val="24"/>
          <w:rtl/>
        </w:rPr>
        <w:t>הסכמתו לכך מראש ומתחייב לחתום על כל מסמך שיידרש על ידי המשכיר ו/או בעל</w:t>
      </w:r>
      <w:r w:rsidR="00587C06" w:rsidRPr="00587C06">
        <w:rPr>
          <w:rFonts w:hint="cs"/>
          <w:szCs w:val="24"/>
          <w:rtl/>
        </w:rPr>
        <w:t xml:space="preserve"> </w:t>
      </w:r>
      <w:r w:rsidRPr="00587C06">
        <w:rPr>
          <w:szCs w:val="24"/>
          <w:rtl/>
        </w:rPr>
        <w:t>השעבוד בקשר לכך, לרבות כתב המחאה על דרך שעבוד של דמי השכירות כלפי בעל</w:t>
      </w:r>
      <w:r w:rsidR="00587C06" w:rsidRPr="00587C06">
        <w:rPr>
          <w:rFonts w:hint="cs"/>
          <w:szCs w:val="24"/>
          <w:rtl/>
        </w:rPr>
        <w:t xml:space="preserve"> </w:t>
      </w:r>
      <w:r w:rsidRPr="00587C06">
        <w:rPr>
          <w:szCs w:val="24"/>
          <w:rtl/>
        </w:rPr>
        <w:t>השעבוד, וזאת בכפוף לכך שלא יחויב בכל תשלום נוסף בגין כך.</w:t>
      </w:r>
    </w:p>
    <w:p w:rsidR="00C57095" w:rsidRPr="00FB7E79" w:rsidRDefault="000B3465" w:rsidP="000D7FB0">
      <w:pPr>
        <w:tabs>
          <w:tab w:val="num" w:pos="1260"/>
        </w:tabs>
        <w:spacing w:after="240" w:line="360" w:lineRule="auto"/>
        <w:ind w:left="744"/>
        <w:jc w:val="both"/>
        <w:rPr>
          <w:sz w:val="22"/>
          <w:szCs w:val="24"/>
        </w:rPr>
      </w:pPr>
      <w:hyperlink w:anchor="fondementalsviolations" w:history="1">
        <w:r w:rsidR="007236B9" w:rsidRPr="00FB7E79">
          <w:rPr>
            <w:rStyle w:val="Hyperlink"/>
            <w:rFonts w:hint="cs"/>
            <w:b/>
            <w:bCs/>
            <w:color w:val="auto"/>
            <w:sz w:val="22"/>
            <w:szCs w:val="24"/>
            <w:u w:val="none"/>
            <w:rtl/>
          </w:rPr>
          <w:t>סעיף זה הינו תנאי יסודי בהסכם.</w:t>
        </w:r>
      </w:hyperlink>
      <w:r w:rsidR="00035A0E" w:rsidRPr="00FB7E79">
        <w:rPr>
          <w:rFonts w:hint="cs"/>
          <w:sz w:val="22"/>
          <w:szCs w:val="24"/>
          <w:rtl/>
        </w:rPr>
        <w:t xml:space="preserve"> </w:t>
      </w:r>
      <w:r w:rsidR="003A513D" w:rsidRPr="00FB7E79">
        <w:rPr>
          <w:sz w:val="22"/>
          <w:szCs w:val="24"/>
          <w:rtl/>
        </w:rPr>
        <w:tab/>
      </w:r>
    </w:p>
    <w:p w:rsidR="00C57095" w:rsidRDefault="00035A0E" w:rsidP="004D3E34">
      <w:pPr>
        <w:numPr>
          <w:ilvl w:val="0"/>
          <w:numId w:val="10"/>
        </w:numPr>
        <w:tabs>
          <w:tab w:val="clear" w:pos="1418"/>
        </w:tabs>
        <w:spacing w:line="360" w:lineRule="auto"/>
        <w:jc w:val="both"/>
        <w:rPr>
          <w:b/>
          <w:bCs/>
          <w:szCs w:val="24"/>
        </w:rPr>
      </w:pPr>
      <w:bookmarkStart w:id="265" w:name="_Ref312346067"/>
      <w:r w:rsidRPr="002819A4">
        <w:rPr>
          <w:rFonts w:hint="cs"/>
          <w:b/>
          <w:bCs/>
          <w:szCs w:val="24"/>
          <w:rtl/>
        </w:rPr>
        <w:t>נזיקין  לגוף או לרכוש</w:t>
      </w:r>
      <w:bookmarkEnd w:id="265"/>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יהיה אחראי לכל נזק לגוף וכן מוות או/ו כל נזק או אובדן לכל רכוש ולכל אדם, שייגרמו תוך כדי מתן השירותים</w:t>
      </w:r>
      <w:r w:rsidRPr="002819A4">
        <w:rPr>
          <w:szCs w:val="24"/>
          <w:rtl/>
        </w:rPr>
        <w:t xml:space="preserve"> כתוצאה ישירה או עקיפה מהפעלתו של הסכם זה</w:t>
      </w:r>
      <w:r w:rsidRPr="002819A4">
        <w:rPr>
          <w:rFonts w:hint="cs"/>
          <w:szCs w:val="24"/>
          <w:rtl/>
        </w:rPr>
        <w:t>, עקב רשלנותו/שוגג ו/או רשלנות/שוגג של מי מאנשיו ו/או עובדיו ו/או מי משל</w:t>
      </w:r>
      <w:r w:rsidR="00FB7E79">
        <w:rPr>
          <w:rFonts w:hint="cs"/>
          <w:szCs w:val="24"/>
          <w:rtl/>
        </w:rPr>
        <w:t>וחיו בכל הקשור להוראות חוזה זה</w:t>
      </w:r>
      <w:r w:rsidRPr="002819A4">
        <w:rPr>
          <w:rFonts w:hint="cs"/>
          <w:szCs w:val="24"/>
          <w:rtl/>
        </w:rPr>
        <w:t>, שגרמו לנזק, לגופו ו/או לרכושו של מי מעובדיו ו/או מי משלוחיו ו/או מי מעובדי ה</w:t>
      </w:r>
      <w:r w:rsidR="0002649A">
        <w:rPr>
          <w:rFonts w:hint="cs"/>
          <w:szCs w:val="24"/>
          <w:rtl/>
        </w:rPr>
        <w:t>משכיר</w:t>
      </w:r>
      <w:r w:rsidRPr="002819A4">
        <w:rPr>
          <w:rFonts w:hint="cs"/>
          <w:szCs w:val="24"/>
          <w:rtl/>
        </w:rPr>
        <w:t xml:space="preserve"> או לגופו ו/או לרכושו של כל צד שלישי אחר, וינקוט בכל האמצעים המעשיים למניעתם.</w:t>
      </w:r>
    </w:p>
    <w:p w:rsidR="00C57095" w:rsidRDefault="00035A0E" w:rsidP="004D3E34">
      <w:pPr>
        <w:numPr>
          <w:ilvl w:val="1"/>
          <w:numId w:val="10"/>
        </w:numPr>
        <w:spacing w:line="360" w:lineRule="auto"/>
        <w:jc w:val="both"/>
        <w:rPr>
          <w:szCs w:val="24"/>
        </w:rPr>
      </w:pPr>
      <w:r w:rsidRPr="002819A4">
        <w:rPr>
          <w:szCs w:val="24"/>
          <w:rtl/>
        </w:rPr>
        <w:t xml:space="preserve">מוסכם בין הצדדים כי </w:t>
      </w:r>
      <w:r w:rsidR="008458EA">
        <w:rPr>
          <w:szCs w:val="24"/>
          <w:rtl/>
        </w:rPr>
        <w:t>ה</w:t>
      </w:r>
      <w:r w:rsidR="0002649A">
        <w:rPr>
          <w:szCs w:val="24"/>
          <w:rtl/>
        </w:rPr>
        <w:t>משכיר</w:t>
      </w:r>
      <w:r w:rsidRPr="002819A4">
        <w:rPr>
          <w:szCs w:val="24"/>
          <w:rtl/>
        </w:rPr>
        <w:t xml:space="preserve"> לא </w:t>
      </w:r>
      <w:r w:rsidR="00B11FD1">
        <w:rPr>
          <w:rFonts w:hint="cs"/>
          <w:szCs w:val="24"/>
          <w:rtl/>
        </w:rPr>
        <w:t>י</w:t>
      </w:r>
      <w:r w:rsidRPr="002819A4">
        <w:rPr>
          <w:szCs w:val="24"/>
          <w:rtl/>
        </w:rPr>
        <w:t xml:space="preserve">ישא בכל תשלום, הוצאה או נזק מכל סיבה שהיא שייגרמו לגופו או רכושו של </w:t>
      </w:r>
      <w:r w:rsidRPr="002819A4">
        <w:rPr>
          <w:rFonts w:hint="cs"/>
          <w:szCs w:val="24"/>
          <w:rtl/>
        </w:rPr>
        <w:t>ה</w:t>
      </w:r>
      <w:r w:rsidR="0002649A">
        <w:rPr>
          <w:rFonts w:hint="cs"/>
          <w:szCs w:val="24"/>
          <w:rtl/>
        </w:rPr>
        <w:t xml:space="preserve">שוכר </w:t>
      </w:r>
      <w:r w:rsidRPr="002819A4">
        <w:rPr>
          <w:szCs w:val="24"/>
          <w:rtl/>
        </w:rPr>
        <w:t xml:space="preserve">או מי מטעמו או לגוף או רכוש עובדיו או של העובדים מטעמו או לרכוש </w:t>
      </w:r>
      <w:r w:rsidR="008458EA">
        <w:rPr>
          <w:szCs w:val="24"/>
          <w:rtl/>
        </w:rPr>
        <w:t>ה</w:t>
      </w:r>
      <w:r w:rsidR="0002649A">
        <w:rPr>
          <w:szCs w:val="24"/>
          <w:rtl/>
        </w:rPr>
        <w:t>משכיר</w:t>
      </w:r>
      <w:r w:rsidRPr="002819A4">
        <w:rPr>
          <w:szCs w:val="24"/>
          <w:rtl/>
        </w:rPr>
        <w:t xml:space="preserve"> או לגופו או רכושו של כל אדם אחר כתוצאה ישירה או עקיפה מהפעלתו של הסכם זה; וכי אחריות זו תחול על </w:t>
      </w:r>
      <w:r w:rsidRPr="002819A4">
        <w:rPr>
          <w:rFonts w:hint="cs"/>
          <w:szCs w:val="24"/>
          <w:rtl/>
        </w:rPr>
        <w:t>ה</w:t>
      </w:r>
      <w:r w:rsidR="0002649A">
        <w:rPr>
          <w:rFonts w:hint="cs"/>
          <w:szCs w:val="24"/>
          <w:rtl/>
        </w:rPr>
        <w:t xml:space="preserve">שוכר </w:t>
      </w:r>
      <w:r w:rsidRPr="002819A4">
        <w:rPr>
          <w:szCs w:val="24"/>
          <w:rtl/>
        </w:rPr>
        <w:t>בלבד.</w:t>
      </w:r>
    </w:p>
    <w:p w:rsidR="00C57095" w:rsidRDefault="00035A0E" w:rsidP="004D3E34">
      <w:pPr>
        <w:numPr>
          <w:ilvl w:val="1"/>
          <w:numId w:val="10"/>
        </w:numPr>
        <w:spacing w:line="360" w:lineRule="auto"/>
        <w:jc w:val="both"/>
        <w:rPr>
          <w:szCs w:val="24"/>
        </w:rPr>
      </w:pPr>
      <w:r w:rsidRPr="002819A4">
        <w:rPr>
          <w:rFonts w:hint="cs"/>
          <w:szCs w:val="24"/>
          <w:rtl/>
        </w:rPr>
        <w:t>בכל מקרה שה</w:t>
      </w:r>
      <w:r w:rsidR="0002649A">
        <w:rPr>
          <w:rFonts w:hint="cs"/>
          <w:szCs w:val="24"/>
          <w:rtl/>
        </w:rPr>
        <w:t xml:space="preserve">שוכר </w:t>
      </w:r>
      <w:r w:rsidRPr="002819A4">
        <w:rPr>
          <w:rFonts w:hint="cs"/>
          <w:szCs w:val="24"/>
          <w:rtl/>
        </w:rPr>
        <w:t>יגרום במהלך תקופת הסכם זה, בצורה ישירה או עקיפה לנזקים ו/או הוצאות מיותרות או אחרות ל</w:t>
      </w:r>
      <w:r w:rsidR="0002649A">
        <w:rPr>
          <w:rFonts w:hint="cs"/>
          <w:szCs w:val="24"/>
          <w:rtl/>
        </w:rPr>
        <w:t>משכיר</w:t>
      </w:r>
      <w:r w:rsidRPr="002819A4">
        <w:rPr>
          <w:rFonts w:hint="cs"/>
          <w:szCs w:val="24"/>
          <w:rtl/>
        </w:rPr>
        <w:t xml:space="preserve"> ו/או הבאים מכוחו, כתוצאה מהפרת הסכם זה או אחד מסעיפיו ו/או בגלל אי קיומו ו/או כתוצאה מרשלנות, </w:t>
      </w:r>
      <w:r w:rsidRPr="002819A4">
        <w:rPr>
          <w:rFonts w:hint="cs"/>
          <w:szCs w:val="24"/>
          <w:rtl/>
        </w:rPr>
        <w:lastRenderedPageBreak/>
        <w:t>הזנחה, ו/או ביצוע העבודות בוצרה בלתי מקצועית. אזי מתחייב ה</w:t>
      </w:r>
      <w:r w:rsidR="0002649A">
        <w:rPr>
          <w:rFonts w:hint="cs"/>
          <w:szCs w:val="24"/>
          <w:rtl/>
        </w:rPr>
        <w:t xml:space="preserve">שוכר </w:t>
      </w:r>
      <w:r w:rsidRPr="002819A4">
        <w:rPr>
          <w:rFonts w:hint="cs"/>
          <w:szCs w:val="24"/>
          <w:rtl/>
        </w:rPr>
        <w:t>לפצות את ה</w:t>
      </w:r>
      <w:r w:rsidR="0002649A">
        <w:rPr>
          <w:rFonts w:hint="cs"/>
          <w:szCs w:val="24"/>
          <w:rtl/>
        </w:rPr>
        <w:t>משכיר</w:t>
      </w:r>
      <w:r w:rsidRPr="002819A4">
        <w:rPr>
          <w:rFonts w:hint="cs"/>
          <w:szCs w:val="24"/>
          <w:rtl/>
        </w:rPr>
        <w:t xml:space="preserve"> בגין הנזקים  ו/או ההוצאות שיגרמו לו.</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szCs w:val="24"/>
          <w:rtl/>
        </w:rPr>
        <w:t xml:space="preserve">מתחייב לשפות את </w:t>
      </w:r>
      <w:r w:rsidR="008458EA">
        <w:rPr>
          <w:szCs w:val="24"/>
          <w:rtl/>
        </w:rPr>
        <w:t>ה</w:t>
      </w:r>
      <w:r w:rsidR="0002649A">
        <w:rPr>
          <w:szCs w:val="24"/>
          <w:rtl/>
        </w:rPr>
        <w:t>משכיר</w:t>
      </w:r>
      <w:r w:rsidRPr="002819A4">
        <w:rPr>
          <w:szCs w:val="24"/>
          <w:rtl/>
        </w:rPr>
        <w:t xml:space="preserve"> על כל נזק, תשלום או הוצאה שייגרמו לו מכל סיבה שהיא הנובעים ממעשיו או מחדליו של </w:t>
      </w:r>
      <w:r w:rsidRPr="002819A4">
        <w:rPr>
          <w:rFonts w:hint="cs"/>
          <w:szCs w:val="24"/>
          <w:rtl/>
        </w:rPr>
        <w:t>ה</w:t>
      </w:r>
      <w:r w:rsidR="0002649A">
        <w:rPr>
          <w:rFonts w:hint="cs"/>
          <w:szCs w:val="24"/>
          <w:rtl/>
        </w:rPr>
        <w:t xml:space="preserve">שוכר </w:t>
      </w:r>
      <w:r w:rsidRPr="002819A4">
        <w:rPr>
          <w:szCs w:val="24"/>
          <w:rtl/>
        </w:rPr>
        <w:t xml:space="preserve">כתוצאה ישירה או עקיפה מהפעלתו של הסכם זה, מיד עם קבלת הודעה על כך מאת </w:t>
      </w:r>
      <w:r w:rsidR="008458EA">
        <w:rPr>
          <w:szCs w:val="24"/>
          <w:rtl/>
        </w:rPr>
        <w:t>ה</w:t>
      </w:r>
      <w:r w:rsidR="0002649A">
        <w:rPr>
          <w:szCs w:val="24"/>
          <w:rtl/>
        </w:rPr>
        <w:t>משכיר</w:t>
      </w:r>
      <w:r w:rsidRPr="002819A4">
        <w:rPr>
          <w:szCs w:val="24"/>
          <w:rtl/>
        </w:rPr>
        <w:t>.</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 xml:space="preserve">מתחייב להשלים ולתקן כל נזק או אובדן שנגרמו כאמור לעיל, במועד הקרוב ביותר לאחר </w:t>
      </w:r>
      <w:r w:rsidR="008D4B46">
        <w:rPr>
          <w:rFonts w:hint="cs"/>
          <w:szCs w:val="24"/>
          <w:rtl/>
        </w:rPr>
        <w:t>התרחשות</w:t>
      </w:r>
      <w:r w:rsidRPr="002819A4">
        <w:rPr>
          <w:rFonts w:hint="cs"/>
          <w:szCs w:val="24"/>
          <w:rtl/>
        </w:rPr>
        <w:t>ם, אך אין בכך לגרוע מזכות ה</w:t>
      </w:r>
      <w:r w:rsidR="0002649A">
        <w:rPr>
          <w:rFonts w:hint="cs"/>
          <w:szCs w:val="24"/>
          <w:rtl/>
        </w:rPr>
        <w:t>משכיר</w:t>
      </w:r>
      <w:r w:rsidRPr="002819A4">
        <w:rPr>
          <w:rFonts w:hint="cs"/>
          <w:szCs w:val="24"/>
          <w:rtl/>
        </w:rPr>
        <w:t xml:space="preserve"> לתקן את הנזק לאחר שה</w:t>
      </w:r>
      <w:r w:rsidR="0002649A">
        <w:rPr>
          <w:rFonts w:hint="cs"/>
          <w:szCs w:val="24"/>
          <w:rtl/>
        </w:rPr>
        <w:t xml:space="preserve">שוכר </w:t>
      </w:r>
      <w:r w:rsidRPr="002819A4">
        <w:rPr>
          <w:rFonts w:hint="cs"/>
          <w:szCs w:val="24"/>
          <w:rtl/>
        </w:rPr>
        <w:t>לא עשה כן בהקדם ולחייבו בתשלום הוצאותיו.</w:t>
      </w:r>
    </w:p>
    <w:p w:rsidR="00C57095" w:rsidRPr="00FB7E79" w:rsidRDefault="000B3465" w:rsidP="000D7FB0">
      <w:pPr>
        <w:tabs>
          <w:tab w:val="num" w:pos="1260"/>
        </w:tabs>
        <w:spacing w:after="240" w:line="360" w:lineRule="auto"/>
        <w:ind w:left="744"/>
        <w:jc w:val="both"/>
        <w:rPr>
          <w:rStyle w:val="Hyperlink"/>
          <w:b/>
          <w:bCs/>
          <w:color w:val="auto"/>
          <w:sz w:val="22"/>
          <w:szCs w:val="24"/>
          <w:u w:val="none"/>
        </w:rPr>
      </w:pPr>
      <w:hyperlink w:anchor="fondementalsviolations" w:history="1">
        <w:r w:rsidR="002E74A1" w:rsidRPr="00FB7E79">
          <w:rPr>
            <w:rStyle w:val="Hyperlink"/>
            <w:rFonts w:hint="eastAsia"/>
            <w:b/>
            <w:bCs/>
            <w:color w:val="auto"/>
            <w:sz w:val="22"/>
            <w:szCs w:val="24"/>
            <w:u w:val="none"/>
            <w:rtl/>
          </w:rPr>
          <w:t>סעיף</w:t>
        </w:r>
        <w:r w:rsidR="002E74A1" w:rsidRPr="00FB7E79">
          <w:rPr>
            <w:rStyle w:val="Hyperlink"/>
            <w:b/>
            <w:bCs/>
            <w:color w:val="auto"/>
            <w:sz w:val="22"/>
            <w:szCs w:val="24"/>
            <w:u w:val="none"/>
            <w:rtl/>
          </w:rPr>
          <w:t xml:space="preserve"> </w:t>
        </w:r>
        <w:r w:rsidR="002E74A1" w:rsidRPr="00FB7E79">
          <w:rPr>
            <w:rStyle w:val="Hyperlink"/>
            <w:rFonts w:hint="eastAsia"/>
            <w:b/>
            <w:bCs/>
            <w:color w:val="auto"/>
            <w:sz w:val="22"/>
            <w:szCs w:val="24"/>
            <w:u w:val="none"/>
            <w:rtl/>
          </w:rPr>
          <w:t>זה</w:t>
        </w:r>
        <w:r w:rsidR="002E74A1" w:rsidRPr="00FB7E79">
          <w:rPr>
            <w:rStyle w:val="Hyperlink"/>
            <w:b/>
            <w:bCs/>
            <w:color w:val="auto"/>
            <w:sz w:val="22"/>
            <w:szCs w:val="24"/>
            <w:u w:val="none"/>
            <w:rtl/>
          </w:rPr>
          <w:t xml:space="preserve"> </w:t>
        </w:r>
        <w:r w:rsidR="002E74A1" w:rsidRPr="00FB7E79">
          <w:rPr>
            <w:rStyle w:val="Hyperlink"/>
            <w:rFonts w:hint="eastAsia"/>
            <w:b/>
            <w:bCs/>
            <w:color w:val="auto"/>
            <w:sz w:val="22"/>
            <w:szCs w:val="24"/>
            <w:u w:val="none"/>
            <w:rtl/>
          </w:rPr>
          <w:t>הינו</w:t>
        </w:r>
        <w:r w:rsidR="002E74A1" w:rsidRPr="00FB7E79">
          <w:rPr>
            <w:rStyle w:val="Hyperlink"/>
            <w:b/>
            <w:bCs/>
            <w:color w:val="auto"/>
            <w:sz w:val="22"/>
            <w:szCs w:val="24"/>
            <w:u w:val="none"/>
            <w:rtl/>
          </w:rPr>
          <w:t xml:space="preserve"> תנאי יסודי בהסכם</w:t>
        </w:r>
      </w:hyperlink>
      <w:r w:rsidR="007E26E3">
        <w:rPr>
          <w:rStyle w:val="Hyperlink"/>
          <w:rFonts w:hint="cs"/>
          <w:b/>
          <w:bCs/>
          <w:color w:val="auto"/>
          <w:sz w:val="22"/>
          <w:szCs w:val="24"/>
          <w:u w:val="none"/>
          <w:rtl/>
        </w:rPr>
        <w:t>.</w:t>
      </w:r>
    </w:p>
    <w:p w:rsidR="00C57095" w:rsidRDefault="00035A0E" w:rsidP="004D3E34">
      <w:pPr>
        <w:numPr>
          <w:ilvl w:val="0"/>
          <w:numId w:val="10"/>
        </w:numPr>
        <w:tabs>
          <w:tab w:val="clear" w:pos="1418"/>
        </w:tabs>
        <w:spacing w:line="360" w:lineRule="auto"/>
        <w:jc w:val="both"/>
        <w:rPr>
          <w:b/>
          <w:bCs/>
          <w:szCs w:val="24"/>
        </w:rPr>
      </w:pPr>
      <w:r w:rsidRPr="002819A4">
        <w:rPr>
          <w:rFonts w:hint="cs"/>
          <w:b/>
          <w:bCs/>
          <w:szCs w:val="24"/>
          <w:rtl/>
        </w:rPr>
        <w:t>נזיקין לעובדים</w:t>
      </w:r>
    </w:p>
    <w:p w:rsidR="00C57095" w:rsidRDefault="00035A0E" w:rsidP="004D3E34">
      <w:pPr>
        <w:numPr>
          <w:ilvl w:val="1"/>
          <w:numId w:val="10"/>
        </w:numPr>
        <w:spacing w:line="360" w:lineRule="auto"/>
        <w:jc w:val="both"/>
        <w:rPr>
          <w:szCs w:val="24"/>
          <w:rtl/>
        </w:rPr>
      </w:pPr>
      <w:r w:rsidRPr="002819A4">
        <w:rPr>
          <w:rFonts w:hint="cs"/>
          <w:szCs w:val="24"/>
          <w:rtl/>
        </w:rPr>
        <w:t>ה</w:t>
      </w:r>
      <w:r w:rsidR="0002649A">
        <w:rPr>
          <w:rFonts w:hint="cs"/>
          <w:szCs w:val="24"/>
          <w:rtl/>
        </w:rPr>
        <w:t>משכיר</w:t>
      </w:r>
      <w:r w:rsidRPr="002819A4">
        <w:rPr>
          <w:rFonts w:hint="cs"/>
          <w:szCs w:val="24"/>
          <w:rtl/>
        </w:rPr>
        <w:t xml:space="preserve"> לא יהיה אחראי לכל נזק שיגרם ל</w:t>
      </w:r>
      <w:r w:rsidR="0002649A">
        <w:rPr>
          <w:rFonts w:hint="cs"/>
          <w:szCs w:val="24"/>
          <w:rtl/>
        </w:rPr>
        <w:t xml:space="preserve">שוכר </w:t>
      </w:r>
      <w:r w:rsidRPr="002819A4">
        <w:rPr>
          <w:rFonts w:hint="cs"/>
          <w:szCs w:val="24"/>
          <w:rtl/>
        </w:rPr>
        <w:t>ו/או למי מעובדי ה</w:t>
      </w:r>
      <w:r w:rsidR="0002649A">
        <w:rPr>
          <w:rFonts w:hint="cs"/>
          <w:szCs w:val="24"/>
          <w:rtl/>
        </w:rPr>
        <w:t xml:space="preserve">שוכר </w:t>
      </w:r>
      <w:r w:rsidRPr="002819A4">
        <w:rPr>
          <w:rFonts w:hint="cs"/>
          <w:szCs w:val="24"/>
          <w:rtl/>
        </w:rPr>
        <w:t>ו/או שלוחיו ו/או כל מי מטעמו ו/או בשירותו כתוצאה מתאונה או נזק שייגרמו תוך כדי ועקב מתן השירותים נשוא חוזה זה.</w:t>
      </w:r>
    </w:p>
    <w:p w:rsidR="00C57095" w:rsidRDefault="00035A0E" w:rsidP="004D3E34">
      <w:pPr>
        <w:numPr>
          <w:ilvl w:val="1"/>
          <w:numId w:val="10"/>
        </w:numPr>
        <w:spacing w:line="360" w:lineRule="auto"/>
        <w:jc w:val="both"/>
        <w:rPr>
          <w:szCs w:val="24"/>
        </w:rPr>
      </w:pPr>
      <w:r w:rsidRPr="002819A4">
        <w:rPr>
          <w:rFonts w:hint="cs"/>
          <w:szCs w:val="24"/>
          <w:rtl/>
        </w:rPr>
        <w:t>מודגש בזאת כי חלה חובה על ה</w:t>
      </w:r>
      <w:r w:rsidR="0002649A">
        <w:rPr>
          <w:rFonts w:hint="cs"/>
          <w:szCs w:val="24"/>
          <w:rtl/>
        </w:rPr>
        <w:t xml:space="preserve">שוכר </w:t>
      </w:r>
      <w:r w:rsidRPr="002819A4">
        <w:rPr>
          <w:rFonts w:hint="cs"/>
          <w:szCs w:val="24"/>
          <w:rtl/>
        </w:rPr>
        <w:t>לטיפול מיידי בתביעות מכל סוג ו/או שיפוי מיידי באם יקבל ה</w:t>
      </w:r>
      <w:r w:rsidR="0002649A">
        <w:rPr>
          <w:rFonts w:hint="cs"/>
          <w:szCs w:val="24"/>
          <w:rtl/>
        </w:rPr>
        <w:t>משכיר</w:t>
      </w:r>
      <w:r w:rsidRPr="002819A4">
        <w:rPr>
          <w:rFonts w:hint="cs"/>
          <w:szCs w:val="24"/>
          <w:rtl/>
        </w:rPr>
        <w:t xml:space="preserve"> פנייה ו/או יחויב לגבי נזק לו אחראי ה</w:t>
      </w:r>
      <w:r w:rsidR="00710B92">
        <w:rPr>
          <w:rFonts w:hint="cs"/>
          <w:szCs w:val="24"/>
          <w:rtl/>
        </w:rPr>
        <w:t>שוכר.</w:t>
      </w:r>
      <w:r w:rsidRPr="002819A4">
        <w:rPr>
          <w:rFonts w:hint="cs"/>
          <w:szCs w:val="24"/>
          <w:rtl/>
        </w:rPr>
        <w:t xml:space="preserve"> </w:t>
      </w:r>
    </w:p>
    <w:p w:rsidR="002F1888" w:rsidRPr="002F1888" w:rsidRDefault="000B3465" w:rsidP="002F1888">
      <w:pPr>
        <w:tabs>
          <w:tab w:val="clear" w:pos="709"/>
          <w:tab w:val="num" w:pos="424"/>
          <w:tab w:val="left" w:pos="991"/>
        </w:tabs>
        <w:spacing w:line="360" w:lineRule="auto"/>
        <w:ind w:firstLine="454"/>
        <w:jc w:val="both"/>
        <w:rPr>
          <w:rStyle w:val="Hyperlink"/>
          <w:b/>
          <w:bCs/>
          <w:color w:val="auto"/>
          <w:szCs w:val="24"/>
          <w:u w:val="none"/>
        </w:rPr>
      </w:pPr>
      <w:hyperlink w:anchor="fondementalsviolations" w:history="1">
        <w:r w:rsidR="002F1888" w:rsidRPr="002F1888">
          <w:rPr>
            <w:rStyle w:val="Hyperlink"/>
            <w:rFonts w:hint="eastAsia"/>
            <w:b/>
            <w:bCs/>
            <w:color w:val="auto"/>
            <w:szCs w:val="24"/>
            <w:u w:val="none"/>
            <w:rtl/>
          </w:rPr>
          <w:t>סעיף</w:t>
        </w:r>
        <w:r w:rsidR="002F1888" w:rsidRPr="002F1888">
          <w:rPr>
            <w:rStyle w:val="Hyperlink"/>
            <w:b/>
            <w:bCs/>
            <w:color w:val="auto"/>
            <w:szCs w:val="24"/>
            <w:u w:val="none"/>
            <w:rtl/>
          </w:rPr>
          <w:t xml:space="preserve"> זה הינו </w:t>
        </w:r>
        <w:r w:rsidR="002F1888" w:rsidRPr="002F1888">
          <w:rPr>
            <w:rStyle w:val="Hyperlink"/>
            <w:rFonts w:hint="eastAsia"/>
            <w:b/>
            <w:bCs/>
            <w:color w:val="auto"/>
            <w:szCs w:val="24"/>
            <w:u w:val="none"/>
            <w:rtl/>
          </w:rPr>
          <w:t>תנאי</w:t>
        </w:r>
        <w:r w:rsidR="002F1888" w:rsidRPr="002F1888">
          <w:rPr>
            <w:rStyle w:val="Hyperlink"/>
            <w:b/>
            <w:bCs/>
            <w:color w:val="auto"/>
            <w:szCs w:val="24"/>
            <w:u w:val="none"/>
            <w:rtl/>
          </w:rPr>
          <w:t xml:space="preserve"> יסודי בה</w:t>
        </w:r>
        <w:r w:rsidR="002F1888" w:rsidRPr="002F1888">
          <w:rPr>
            <w:rStyle w:val="Hyperlink"/>
            <w:rFonts w:hint="eastAsia"/>
            <w:b/>
            <w:bCs/>
            <w:color w:val="auto"/>
            <w:szCs w:val="24"/>
            <w:u w:val="none"/>
            <w:rtl/>
          </w:rPr>
          <w:t>סכם</w:t>
        </w:r>
        <w:r w:rsidR="002F1888" w:rsidRPr="002F1888">
          <w:rPr>
            <w:rStyle w:val="Hyperlink"/>
            <w:b/>
            <w:bCs/>
            <w:color w:val="auto"/>
            <w:szCs w:val="24"/>
            <w:u w:val="none"/>
            <w:rtl/>
          </w:rPr>
          <w:t>.</w:t>
        </w:r>
      </w:hyperlink>
    </w:p>
    <w:p w:rsidR="00C57095" w:rsidRDefault="00035A0E" w:rsidP="004D3E34">
      <w:pPr>
        <w:numPr>
          <w:ilvl w:val="0"/>
          <w:numId w:val="10"/>
        </w:numPr>
        <w:tabs>
          <w:tab w:val="clear" w:pos="1418"/>
        </w:tabs>
        <w:spacing w:line="360" w:lineRule="auto"/>
        <w:jc w:val="both"/>
        <w:rPr>
          <w:b/>
          <w:bCs/>
          <w:szCs w:val="24"/>
        </w:rPr>
      </w:pPr>
      <w:bookmarkStart w:id="266" w:name="_Ref235876543"/>
      <w:r w:rsidRPr="002819A4">
        <w:rPr>
          <w:rFonts w:hint="cs"/>
          <w:b/>
          <w:bCs/>
          <w:szCs w:val="24"/>
          <w:rtl/>
        </w:rPr>
        <w:t>בקרה ופיקוח</w:t>
      </w:r>
      <w:bookmarkEnd w:id="266"/>
    </w:p>
    <w:p w:rsidR="00C57095" w:rsidRDefault="00E36BD3" w:rsidP="004D3E34">
      <w:pPr>
        <w:numPr>
          <w:ilvl w:val="1"/>
          <w:numId w:val="10"/>
        </w:numPr>
        <w:spacing w:line="360" w:lineRule="auto"/>
        <w:jc w:val="both"/>
        <w:rPr>
          <w:szCs w:val="24"/>
        </w:rPr>
      </w:pPr>
      <w:r w:rsidRPr="002819A4">
        <w:rPr>
          <w:rFonts w:hint="cs"/>
          <w:szCs w:val="24"/>
          <w:rtl/>
        </w:rPr>
        <w:t>מבלי לגרוע מכל התחייבויותיו ו/או תפקידיו של ה</w:t>
      </w:r>
      <w:r w:rsidR="0002649A">
        <w:rPr>
          <w:rFonts w:hint="cs"/>
          <w:szCs w:val="24"/>
          <w:rtl/>
        </w:rPr>
        <w:t xml:space="preserve">שוכר </w:t>
      </w:r>
      <w:r w:rsidRPr="002819A4">
        <w:rPr>
          <w:rFonts w:hint="cs"/>
          <w:szCs w:val="24"/>
          <w:rtl/>
        </w:rPr>
        <w:t xml:space="preserve">ע"פ הסכם זה מובהר כי </w:t>
      </w:r>
      <w:r>
        <w:rPr>
          <w:rFonts w:hint="cs"/>
          <w:szCs w:val="24"/>
          <w:rtl/>
        </w:rPr>
        <w:t xml:space="preserve">לנציג </w:t>
      </w:r>
      <w:r w:rsidR="008458EA">
        <w:rPr>
          <w:rFonts w:hint="cs"/>
          <w:szCs w:val="24"/>
          <w:rtl/>
        </w:rPr>
        <w:t>ה</w:t>
      </w:r>
      <w:r w:rsidR="0002649A">
        <w:rPr>
          <w:rFonts w:hint="cs"/>
          <w:szCs w:val="24"/>
          <w:rtl/>
        </w:rPr>
        <w:t>משכיר</w:t>
      </w:r>
      <w:r w:rsidRPr="002819A4">
        <w:rPr>
          <w:rFonts w:hint="cs"/>
          <w:szCs w:val="24"/>
          <w:rtl/>
        </w:rPr>
        <w:t xml:space="preserve"> ולמי מטעמו סמכויות פיקוח על ביצוע השירותים של ה</w:t>
      </w:r>
      <w:r w:rsidR="0002649A">
        <w:rPr>
          <w:rFonts w:hint="cs"/>
          <w:szCs w:val="24"/>
          <w:rtl/>
        </w:rPr>
        <w:t xml:space="preserve">שוכר </w:t>
      </w:r>
      <w:r w:rsidRPr="002819A4">
        <w:rPr>
          <w:rFonts w:hint="cs"/>
          <w:szCs w:val="24"/>
          <w:rtl/>
        </w:rPr>
        <w:t>ו/או ע"י המבצעים בפועל של השירותים מטעם ה</w:t>
      </w:r>
      <w:r w:rsidR="00710B92">
        <w:rPr>
          <w:rFonts w:hint="cs"/>
          <w:szCs w:val="24"/>
          <w:rtl/>
        </w:rPr>
        <w:t>שוכר.</w:t>
      </w:r>
    </w:p>
    <w:p w:rsidR="00C57095" w:rsidRDefault="00E36BD3" w:rsidP="004D3E34">
      <w:pPr>
        <w:numPr>
          <w:ilvl w:val="1"/>
          <w:numId w:val="10"/>
        </w:numPr>
        <w:spacing w:line="360" w:lineRule="auto"/>
        <w:jc w:val="both"/>
        <w:rPr>
          <w:szCs w:val="24"/>
        </w:rPr>
      </w:pPr>
      <w:bookmarkStart w:id="267" w:name="_Ref315274874"/>
      <w:r w:rsidRPr="002819A4">
        <w:rPr>
          <w:rFonts w:hint="cs"/>
          <w:szCs w:val="24"/>
          <w:rtl/>
        </w:rPr>
        <w:t>ה</w:t>
      </w:r>
      <w:r w:rsidR="0002649A">
        <w:rPr>
          <w:rFonts w:hint="cs"/>
          <w:szCs w:val="24"/>
          <w:rtl/>
        </w:rPr>
        <w:t xml:space="preserve">שוכר </w:t>
      </w:r>
      <w:r w:rsidRPr="002819A4">
        <w:rPr>
          <w:szCs w:val="24"/>
          <w:rtl/>
        </w:rPr>
        <w:t>מתחייב לאפשר לנציג ה</w:t>
      </w:r>
      <w:r w:rsidR="0002649A">
        <w:rPr>
          <w:szCs w:val="24"/>
          <w:rtl/>
        </w:rPr>
        <w:t>משכיר</w:t>
      </w:r>
      <w:r w:rsidRPr="002819A4">
        <w:rPr>
          <w:rFonts w:hint="cs"/>
          <w:szCs w:val="24"/>
          <w:rtl/>
        </w:rPr>
        <w:t xml:space="preserve"> ו/</w:t>
      </w:r>
      <w:r w:rsidRPr="002819A4">
        <w:rPr>
          <w:szCs w:val="24"/>
          <w:rtl/>
        </w:rPr>
        <w:t xml:space="preserve">או מי </w:t>
      </w:r>
      <w:r w:rsidRPr="002819A4">
        <w:rPr>
          <w:rFonts w:hint="cs"/>
          <w:szCs w:val="24"/>
          <w:rtl/>
        </w:rPr>
        <w:t>מ</w:t>
      </w:r>
      <w:r w:rsidRPr="002819A4">
        <w:rPr>
          <w:szCs w:val="24"/>
          <w:rtl/>
        </w:rPr>
        <w:t>מטעמו</w:t>
      </w:r>
      <w:r w:rsidRPr="002819A4">
        <w:rPr>
          <w:rFonts w:hint="cs"/>
          <w:szCs w:val="24"/>
          <w:rtl/>
        </w:rPr>
        <w:t xml:space="preserve">, </w:t>
      </w:r>
      <w:r w:rsidRPr="002819A4">
        <w:rPr>
          <w:szCs w:val="24"/>
          <w:rtl/>
        </w:rPr>
        <w:t xml:space="preserve">לפקח על ביצוע </w:t>
      </w:r>
      <w:r w:rsidRPr="002819A4">
        <w:rPr>
          <w:rFonts w:hint="cs"/>
          <w:szCs w:val="24"/>
          <w:rtl/>
        </w:rPr>
        <w:t>כלל השירותים הנדרשים ב</w:t>
      </w:r>
      <w:r w:rsidRPr="002819A4">
        <w:rPr>
          <w:szCs w:val="24"/>
          <w:rtl/>
        </w:rPr>
        <w:t>מכרז</w:t>
      </w:r>
      <w:r w:rsidRPr="002819A4">
        <w:rPr>
          <w:rFonts w:hint="cs"/>
          <w:szCs w:val="24"/>
          <w:rtl/>
        </w:rPr>
        <w:t xml:space="preserve"> זה</w:t>
      </w:r>
      <w:r>
        <w:rPr>
          <w:rFonts w:hint="cs"/>
          <w:szCs w:val="24"/>
          <w:rtl/>
        </w:rPr>
        <w:t>.</w:t>
      </w:r>
      <w:bookmarkEnd w:id="267"/>
    </w:p>
    <w:p w:rsidR="00C57095" w:rsidRPr="00FB7E79" w:rsidRDefault="000B3465">
      <w:pPr>
        <w:tabs>
          <w:tab w:val="clear" w:pos="709"/>
          <w:tab w:val="num" w:pos="424"/>
          <w:tab w:val="left" w:pos="991"/>
        </w:tabs>
        <w:spacing w:line="360" w:lineRule="auto"/>
        <w:ind w:firstLine="454"/>
        <w:jc w:val="both"/>
        <w:rPr>
          <w:rStyle w:val="Hyperlink"/>
          <w:b/>
          <w:bCs/>
          <w:color w:val="auto"/>
          <w:szCs w:val="24"/>
          <w:u w:val="none"/>
          <w:rtl/>
        </w:rPr>
      </w:pPr>
      <w:hyperlink w:anchor="fondementalsviolations" w:history="1">
        <w:r w:rsidR="002E74A1" w:rsidRPr="00FB7E79">
          <w:rPr>
            <w:rStyle w:val="Hyperlink"/>
            <w:rFonts w:hint="cs"/>
            <w:b/>
            <w:bCs/>
            <w:color w:val="auto"/>
            <w:szCs w:val="24"/>
            <w:u w:val="none"/>
            <w:rtl/>
          </w:rPr>
          <w:t>סעיף</w:t>
        </w:r>
        <w:r w:rsidR="002E74A1" w:rsidRPr="00FB7E79">
          <w:rPr>
            <w:rStyle w:val="Hyperlink"/>
            <w:b/>
            <w:bCs/>
            <w:color w:val="auto"/>
            <w:szCs w:val="24"/>
            <w:u w:val="none"/>
            <w:rtl/>
          </w:rPr>
          <w:t xml:space="preserve"> </w:t>
        </w:r>
        <w:r w:rsidR="002E74A1" w:rsidRPr="00FB7E79">
          <w:rPr>
            <w:rStyle w:val="Hyperlink"/>
            <w:rFonts w:hint="cs"/>
            <w:b/>
            <w:bCs/>
            <w:color w:val="auto"/>
            <w:szCs w:val="24"/>
            <w:u w:val="none"/>
            <w:rtl/>
          </w:rPr>
          <w:t>זה</w:t>
        </w:r>
        <w:r w:rsidR="002E74A1" w:rsidRPr="00FB7E79">
          <w:rPr>
            <w:rStyle w:val="Hyperlink"/>
            <w:b/>
            <w:bCs/>
            <w:color w:val="auto"/>
            <w:szCs w:val="24"/>
            <w:u w:val="none"/>
            <w:rtl/>
          </w:rPr>
          <w:t xml:space="preserve"> </w:t>
        </w:r>
        <w:r w:rsidR="002E74A1" w:rsidRPr="00FB7E79">
          <w:rPr>
            <w:rStyle w:val="Hyperlink"/>
            <w:rFonts w:hint="cs"/>
            <w:b/>
            <w:bCs/>
            <w:color w:val="auto"/>
            <w:szCs w:val="24"/>
            <w:u w:val="none"/>
            <w:rtl/>
          </w:rPr>
          <w:t>הינו</w:t>
        </w:r>
        <w:r w:rsidR="002E74A1" w:rsidRPr="00FB7E79">
          <w:rPr>
            <w:rStyle w:val="Hyperlink"/>
            <w:b/>
            <w:bCs/>
            <w:color w:val="auto"/>
            <w:szCs w:val="24"/>
            <w:u w:val="none"/>
            <w:rtl/>
          </w:rPr>
          <w:t xml:space="preserve"> </w:t>
        </w:r>
        <w:r w:rsidR="002E74A1" w:rsidRPr="00FB7E79">
          <w:rPr>
            <w:rStyle w:val="Hyperlink"/>
            <w:rFonts w:hint="cs"/>
            <w:b/>
            <w:bCs/>
            <w:color w:val="auto"/>
            <w:szCs w:val="24"/>
            <w:u w:val="none"/>
            <w:rtl/>
          </w:rPr>
          <w:t>תנאי</w:t>
        </w:r>
        <w:r w:rsidR="002E74A1" w:rsidRPr="00FB7E79">
          <w:rPr>
            <w:rStyle w:val="Hyperlink"/>
            <w:b/>
            <w:bCs/>
            <w:color w:val="auto"/>
            <w:szCs w:val="24"/>
            <w:u w:val="none"/>
            <w:rtl/>
          </w:rPr>
          <w:t xml:space="preserve"> </w:t>
        </w:r>
        <w:r w:rsidR="002E74A1" w:rsidRPr="00FB7E79">
          <w:rPr>
            <w:rStyle w:val="Hyperlink"/>
            <w:rFonts w:hint="cs"/>
            <w:b/>
            <w:bCs/>
            <w:color w:val="auto"/>
            <w:szCs w:val="24"/>
            <w:u w:val="none"/>
            <w:rtl/>
          </w:rPr>
          <w:t>יסודי</w:t>
        </w:r>
        <w:r w:rsidR="002E74A1" w:rsidRPr="00FB7E79">
          <w:rPr>
            <w:rStyle w:val="Hyperlink"/>
            <w:b/>
            <w:bCs/>
            <w:color w:val="auto"/>
            <w:szCs w:val="24"/>
            <w:u w:val="none"/>
            <w:rtl/>
          </w:rPr>
          <w:t xml:space="preserve"> </w:t>
        </w:r>
        <w:r w:rsidR="002E74A1" w:rsidRPr="00FB7E79">
          <w:rPr>
            <w:rStyle w:val="Hyperlink"/>
            <w:rFonts w:hint="cs"/>
            <w:b/>
            <w:bCs/>
            <w:color w:val="auto"/>
            <w:szCs w:val="24"/>
            <w:u w:val="none"/>
            <w:rtl/>
          </w:rPr>
          <w:t>בהסכם</w:t>
        </w:r>
      </w:hyperlink>
      <w:r w:rsidR="007E26E3">
        <w:rPr>
          <w:rStyle w:val="Hyperlink"/>
          <w:rFonts w:hint="cs"/>
          <w:b/>
          <w:bCs/>
          <w:color w:val="auto"/>
          <w:szCs w:val="24"/>
          <w:u w:val="none"/>
          <w:rtl/>
        </w:rPr>
        <w:t>.</w:t>
      </w:r>
    </w:p>
    <w:p w:rsidR="00C57095" w:rsidRDefault="00035A0E" w:rsidP="004D3E34">
      <w:pPr>
        <w:numPr>
          <w:ilvl w:val="0"/>
          <w:numId w:val="10"/>
        </w:numPr>
        <w:tabs>
          <w:tab w:val="clear" w:pos="1418"/>
        </w:tabs>
        <w:spacing w:line="360" w:lineRule="auto"/>
        <w:jc w:val="both"/>
        <w:rPr>
          <w:b/>
          <w:bCs/>
          <w:szCs w:val="24"/>
        </w:rPr>
      </w:pPr>
      <w:bookmarkStart w:id="268" w:name="_Ref312327855"/>
      <w:r w:rsidRPr="002819A4">
        <w:rPr>
          <w:rFonts w:hint="cs"/>
          <w:b/>
          <w:bCs/>
          <w:szCs w:val="24"/>
          <w:rtl/>
        </w:rPr>
        <w:t>תמורה</w:t>
      </w:r>
      <w:r w:rsidR="00C030C6">
        <w:rPr>
          <w:rFonts w:hint="cs"/>
          <w:b/>
          <w:bCs/>
          <w:szCs w:val="24"/>
          <w:rtl/>
        </w:rPr>
        <w:t xml:space="preserve"> ו</w:t>
      </w:r>
      <w:r w:rsidRPr="002819A4">
        <w:rPr>
          <w:rFonts w:hint="cs"/>
          <w:b/>
          <w:bCs/>
          <w:szCs w:val="24"/>
          <w:rtl/>
        </w:rPr>
        <w:t>תנאי תשלום</w:t>
      </w:r>
      <w:bookmarkEnd w:id="268"/>
    </w:p>
    <w:p w:rsidR="00AA7A45" w:rsidRDefault="00035A0E" w:rsidP="004D3E34">
      <w:pPr>
        <w:numPr>
          <w:ilvl w:val="1"/>
          <w:numId w:val="10"/>
        </w:numPr>
        <w:spacing w:line="360" w:lineRule="auto"/>
        <w:jc w:val="both"/>
        <w:rPr>
          <w:szCs w:val="24"/>
        </w:rPr>
      </w:pPr>
      <w:bookmarkStart w:id="269" w:name="_Ref233712877"/>
      <w:r w:rsidRPr="002819A4">
        <w:rPr>
          <w:rFonts w:hint="cs"/>
          <w:szCs w:val="24"/>
          <w:rtl/>
        </w:rPr>
        <w:t xml:space="preserve">בתמורה </w:t>
      </w:r>
      <w:r w:rsidR="00F502BF">
        <w:rPr>
          <w:rFonts w:hint="cs"/>
          <w:szCs w:val="24"/>
          <w:rtl/>
        </w:rPr>
        <w:t xml:space="preserve">לזכות </w:t>
      </w:r>
      <w:r w:rsidRPr="002819A4">
        <w:rPr>
          <w:rFonts w:hint="cs"/>
          <w:szCs w:val="24"/>
          <w:rtl/>
        </w:rPr>
        <w:t xml:space="preserve">לביצוע כל השירותים </w:t>
      </w:r>
      <w:r w:rsidR="00ED0CE2">
        <w:rPr>
          <w:rFonts w:hint="cs"/>
          <w:szCs w:val="24"/>
          <w:rtl/>
        </w:rPr>
        <w:t>הנדרשים</w:t>
      </w:r>
      <w:r w:rsidRPr="002819A4">
        <w:rPr>
          <w:szCs w:val="24"/>
          <w:rtl/>
        </w:rPr>
        <w:t>,</w:t>
      </w:r>
      <w:r w:rsidRPr="002819A4">
        <w:rPr>
          <w:rFonts w:hint="cs"/>
          <w:szCs w:val="24"/>
          <w:rtl/>
        </w:rPr>
        <w:t xml:space="preserve"> ישלם </w:t>
      </w:r>
      <w:r w:rsidR="008E7D5C">
        <w:rPr>
          <w:rFonts w:hint="cs"/>
          <w:szCs w:val="24"/>
          <w:rtl/>
        </w:rPr>
        <w:t>ה</w:t>
      </w:r>
      <w:r w:rsidR="0002649A">
        <w:rPr>
          <w:rFonts w:hint="cs"/>
          <w:szCs w:val="24"/>
          <w:rtl/>
        </w:rPr>
        <w:t xml:space="preserve">שוכר </w:t>
      </w:r>
      <w:r w:rsidR="008E7D5C">
        <w:rPr>
          <w:rFonts w:hint="cs"/>
          <w:szCs w:val="24"/>
          <w:rtl/>
        </w:rPr>
        <w:t>ל</w:t>
      </w:r>
      <w:r w:rsidR="0002649A">
        <w:rPr>
          <w:rFonts w:hint="cs"/>
          <w:szCs w:val="24"/>
          <w:rtl/>
        </w:rPr>
        <w:t>משכיר</w:t>
      </w:r>
      <w:r w:rsidR="008E7D5C">
        <w:rPr>
          <w:rFonts w:hint="cs"/>
          <w:szCs w:val="24"/>
          <w:rtl/>
        </w:rPr>
        <w:t xml:space="preserve"> דמי שימוש חודשיים</w:t>
      </w:r>
      <w:r w:rsidR="00926899">
        <w:rPr>
          <w:rFonts w:hint="cs"/>
          <w:szCs w:val="24"/>
          <w:rtl/>
        </w:rPr>
        <w:t xml:space="preserve"> (להלן: </w:t>
      </w:r>
      <w:r w:rsidR="00926899" w:rsidRPr="00BF6792">
        <w:rPr>
          <w:rFonts w:hint="cs"/>
          <w:b/>
          <w:bCs/>
          <w:szCs w:val="24"/>
          <w:rtl/>
        </w:rPr>
        <w:t>"דמי שימוש בסיסיים"</w:t>
      </w:r>
      <w:r w:rsidR="00926899" w:rsidRPr="00BF6792">
        <w:rPr>
          <w:rFonts w:hint="cs"/>
          <w:szCs w:val="24"/>
          <w:rtl/>
        </w:rPr>
        <w:t>)</w:t>
      </w:r>
      <w:r w:rsidR="008E7D5C">
        <w:rPr>
          <w:rFonts w:hint="cs"/>
          <w:szCs w:val="24"/>
          <w:rtl/>
        </w:rPr>
        <w:t xml:space="preserve"> </w:t>
      </w:r>
      <w:r w:rsidR="00DB603B">
        <w:rPr>
          <w:rFonts w:hint="cs"/>
          <w:szCs w:val="24"/>
          <w:rtl/>
        </w:rPr>
        <w:t xml:space="preserve">בסך </w:t>
      </w:r>
      <w:bookmarkStart w:id="270" w:name="דמי_שימוש"/>
      <w:r w:rsidR="00DB603B">
        <w:rPr>
          <w:rFonts w:hint="cs"/>
          <w:szCs w:val="24"/>
          <w:rtl/>
        </w:rPr>
        <w:t>1,000 (אלף) ₪</w:t>
      </w:r>
      <w:bookmarkEnd w:id="270"/>
      <w:r w:rsidR="00F502BF">
        <w:rPr>
          <w:rFonts w:hint="cs"/>
          <w:szCs w:val="24"/>
          <w:rtl/>
        </w:rPr>
        <w:t>,</w:t>
      </w:r>
      <w:r w:rsidR="005A6CA0">
        <w:rPr>
          <w:rFonts w:hint="cs"/>
          <w:szCs w:val="24"/>
          <w:rtl/>
        </w:rPr>
        <w:t xml:space="preserve"> כולל תשלום אגרות, מסים ושירותים כמפורט בסעיף </w:t>
      </w:r>
      <w:r w:rsidR="000B3465">
        <w:rPr>
          <w:szCs w:val="24"/>
          <w:rtl/>
        </w:rPr>
        <w:fldChar w:fldCharType="begin"/>
      </w:r>
      <w:r w:rsidR="005A6CA0">
        <w:rPr>
          <w:szCs w:val="24"/>
          <w:rtl/>
        </w:rPr>
        <w:instrText xml:space="preserve"> </w:instrText>
      </w:r>
      <w:r w:rsidR="005A6CA0">
        <w:rPr>
          <w:rFonts w:hint="cs"/>
          <w:szCs w:val="24"/>
        </w:rPr>
        <w:instrText>REF</w:instrText>
      </w:r>
      <w:r w:rsidR="005A6CA0">
        <w:rPr>
          <w:rFonts w:hint="cs"/>
          <w:szCs w:val="24"/>
          <w:rtl/>
        </w:rPr>
        <w:instrText xml:space="preserve"> _</w:instrText>
      </w:r>
      <w:r w:rsidR="005A6CA0">
        <w:rPr>
          <w:rFonts w:hint="cs"/>
          <w:szCs w:val="24"/>
        </w:rPr>
        <w:instrText>Ref514064685 \r \h</w:instrText>
      </w:r>
      <w:r w:rsidR="005A6CA0">
        <w:rPr>
          <w:szCs w:val="24"/>
          <w:rtl/>
        </w:rPr>
        <w:instrText xml:space="preserve"> </w:instrText>
      </w:r>
      <w:r w:rsidR="000B3465">
        <w:rPr>
          <w:szCs w:val="24"/>
          <w:rtl/>
        </w:rPr>
      </w:r>
      <w:r w:rsidR="000B3465">
        <w:rPr>
          <w:szCs w:val="24"/>
          <w:rtl/>
        </w:rPr>
        <w:fldChar w:fldCharType="separate"/>
      </w:r>
      <w:r w:rsidR="00780AD6">
        <w:rPr>
          <w:szCs w:val="24"/>
          <w:rtl/>
        </w:rPr>
        <w:t>‏14</w:t>
      </w:r>
      <w:r w:rsidR="000B3465">
        <w:rPr>
          <w:szCs w:val="24"/>
          <w:rtl/>
        </w:rPr>
        <w:fldChar w:fldCharType="end"/>
      </w:r>
      <w:r w:rsidR="005A6CA0">
        <w:rPr>
          <w:rFonts w:hint="cs"/>
          <w:szCs w:val="24"/>
          <w:rtl/>
        </w:rPr>
        <w:t xml:space="preserve"> לעיל. על סכום זה</w:t>
      </w:r>
      <w:r w:rsidR="00F502BF">
        <w:rPr>
          <w:rFonts w:hint="cs"/>
          <w:szCs w:val="24"/>
          <w:rtl/>
        </w:rPr>
        <w:t xml:space="preserve"> </w:t>
      </w:r>
      <w:r w:rsidR="005A6CA0">
        <w:rPr>
          <w:rFonts w:hint="cs"/>
          <w:szCs w:val="24"/>
          <w:rtl/>
        </w:rPr>
        <w:t>י</w:t>
      </w:r>
      <w:r w:rsidR="00DB603B">
        <w:rPr>
          <w:rFonts w:hint="cs"/>
          <w:szCs w:val="24"/>
          <w:rtl/>
        </w:rPr>
        <w:t>ת</w:t>
      </w:r>
      <w:r w:rsidR="005A6CA0">
        <w:rPr>
          <w:rFonts w:hint="cs"/>
          <w:szCs w:val="24"/>
          <w:rtl/>
        </w:rPr>
        <w:t>ו</w:t>
      </w:r>
      <w:r w:rsidR="00DB603B">
        <w:rPr>
          <w:rFonts w:hint="cs"/>
          <w:szCs w:val="24"/>
          <w:rtl/>
        </w:rPr>
        <w:t>וספ</w:t>
      </w:r>
      <w:r w:rsidR="005A6CA0">
        <w:rPr>
          <w:rFonts w:hint="cs"/>
          <w:szCs w:val="24"/>
          <w:rtl/>
        </w:rPr>
        <w:t>ו</w:t>
      </w:r>
      <w:r w:rsidR="00DB603B">
        <w:rPr>
          <w:rFonts w:hint="cs"/>
          <w:szCs w:val="24"/>
          <w:rtl/>
        </w:rPr>
        <w:t xml:space="preserve"> </w:t>
      </w:r>
      <w:r w:rsidR="000943CA">
        <w:rPr>
          <w:rFonts w:hint="cs"/>
          <w:szCs w:val="24"/>
          <w:rtl/>
        </w:rPr>
        <w:t xml:space="preserve">תשלום חודשי בגובה </w:t>
      </w:r>
      <w:r w:rsidR="00D7732C">
        <w:rPr>
          <w:rFonts w:hint="cs"/>
          <w:szCs w:val="24"/>
          <w:rtl/>
        </w:rPr>
        <w:t>ה</w:t>
      </w:r>
      <w:r w:rsidR="008D4B46" w:rsidRPr="002819A4">
        <w:rPr>
          <w:rFonts w:hint="cs"/>
          <w:szCs w:val="24"/>
          <w:rtl/>
        </w:rPr>
        <w:t>מ</w:t>
      </w:r>
      <w:r w:rsidR="008D4B46">
        <w:rPr>
          <w:rFonts w:hint="cs"/>
          <w:szCs w:val="24"/>
          <w:rtl/>
        </w:rPr>
        <w:t>צוין</w:t>
      </w:r>
      <w:r w:rsidR="003C79C1" w:rsidRPr="002819A4">
        <w:rPr>
          <w:rFonts w:hint="cs"/>
          <w:szCs w:val="24"/>
          <w:rtl/>
        </w:rPr>
        <w:t xml:space="preserve"> </w:t>
      </w:r>
      <w:r w:rsidRPr="002819A4">
        <w:rPr>
          <w:rFonts w:hint="cs"/>
          <w:szCs w:val="24"/>
          <w:rtl/>
        </w:rPr>
        <w:t>בטופס הצעת המחיר שהגיש ה</w:t>
      </w:r>
      <w:r w:rsidR="0002649A">
        <w:rPr>
          <w:rFonts w:hint="cs"/>
          <w:szCs w:val="24"/>
          <w:rtl/>
        </w:rPr>
        <w:t xml:space="preserve">שוכר </w:t>
      </w:r>
      <w:r w:rsidRPr="002819A4">
        <w:rPr>
          <w:rFonts w:hint="cs"/>
          <w:szCs w:val="24"/>
          <w:rtl/>
        </w:rPr>
        <w:t>(</w:t>
      </w:r>
      <w:r w:rsidR="00C640A1">
        <w:rPr>
          <w:rFonts w:hint="cs"/>
          <w:szCs w:val="24"/>
          <w:rtl/>
        </w:rPr>
        <w:t>נספח ב</w:t>
      </w:r>
      <w:r w:rsidR="00C640A1">
        <w:rPr>
          <w:szCs w:val="24"/>
          <w:rtl/>
        </w:rPr>
        <w:t>'</w:t>
      </w:r>
      <w:r w:rsidRPr="002819A4">
        <w:rPr>
          <w:szCs w:val="24"/>
          <w:rtl/>
        </w:rPr>
        <w:t>)</w:t>
      </w:r>
      <w:r w:rsidR="00097C9C" w:rsidRPr="00097C9C">
        <w:rPr>
          <w:rFonts w:hint="cs"/>
          <w:szCs w:val="24"/>
          <w:rtl/>
        </w:rPr>
        <w:t xml:space="preserve"> </w:t>
      </w:r>
      <w:r w:rsidR="00097C9C">
        <w:rPr>
          <w:rFonts w:hint="cs"/>
          <w:szCs w:val="24"/>
          <w:rtl/>
        </w:rPr>
        <w:t xml:space="preserve">(להלן: </w:t>
      </w:r>
      <w:r w:rsidR="00097C9C" w:rsidRPr="004D3E34">
        <w:rPr>
          <w:rFonts w:hint="cs"/>
          <w:szCs w:val="24"/>
          <w:rtl/>
        </w:rPr>
        <w:t>"דמי השימוש</w:t>
      </w:r>
      <w:r w:rsidR="00926899" w:rsidRPr="004D3E34">
        <w:rPr>
          <w:rFonts w:hint="cs"/>
          <w:szCs w:val="24"/>
          <w:rtl/>
        </w:rPr>
        <w:t xml:space="preserve"> הכוללים</w:t>
      </w:r>
      <w:r w:rsidR="00097C9C" w:rsidRPr="004D3E34">
        <w:rPr>
          <w:rFonts w:hint="cs"/>
          <w:szCs w:val="24"/>
          <w:rtl/>
        </w:rPr>
        <w:t>"</w:t>
      </w:r>
      <w:r w:rsidR="00097C9C">
        <w:rPr>
          <w:rFonts w:hint="cs"/>
          <w:szCs w:val="24"/>
          <w:rtl/>
        </w:rPr>
        <w:t>)</w:t>
      </w:r>
      <w:r w:rsidR="00F502BF">
        <w:rPr>
          <w:rFonts w:hint="cs"/>
          <w:szCs w:val="24"/>
          <w:rtl/>
        </w:rPr>
        <w:t xml:space="preserve"> </w:t>
      </w:r>
      <w:r w:rsidR="005A6CA0">
        <w:rPr>
          <w:rFonts w:hint="cs"/>
          <w:szCs w:val="24"/>
          <w:rtl/>
        </w:rPr>
        <w:t>ופיצ</w:t>
      </w:r>
      <w:r w:rsidR="007F3967">
        <w:rPr>
          <w:rFonts w:hint="cs"/>
          <w:szCs w:val="24"/>
          <w:rtl/>
        </w:rPr>
        <w:t xml:space="preserve">ויים מוסכמים ככל שישנם, בהתאם לסעיף </w:t>
      </w:r>
      <w:r w:rsidR="000B3465">
        <w:rPr>
          <w:szCs w:val="24"/>
          <w:rtl/>
        </w:rPr>
        <w:fldChar w:fldCharType="begin"/>
      </w:r>
      <w:r w:rsidR="007F3967">
        <w:rPr>
          <w:szCs w:val="24"/>
          <w:rtl/>
        </w:rPr>
        <w:instrText xml:space="preserve"> </w:instrText>
      </w:r>
      <w:r w:rsidR="007F3967">
        <w:rPr>
          <w:rFonts w:hint="cs"/>
          <w:szCs w:val="24"/>
        </w:rPr>
        <w:instrText>REF</w:instrText>
      </w:r>
      <w:r w:rsidR="007F3967">
        <w:rPr>
          <w:rFonts w:hint="cs"/>
          <w:szCs w:val="24"/>
          <w:rtl/>
        </w:rPr>
        <w:instrText xml:space="preserve"> _</w:instrText>
      </w:r>
      <w:r w:rsidR="007F3967">
        <w:rPr>
          <w:rFonts w:hint="cs"/>
          <w:szCs w:val="24"/>
        </w:rPr>
        <w:instrText>Ref504062261 \r \h</w:instrText>
      </w:r>
      <w:r w:rsidR="007F3967">
        <w:rPr>
          <w:szCs w:val="24"/>
          <w:rtl/>
        </w:rPr>
        <w:instrText xml:space="preserve"> </w:instrText>
      </w:r>
      <w:r w:rsidR="000B3465">
        <w:rPr>
          <w:szCs w:val="24"/>
          <w:rtl/>
        </w:rPr>
      </w:r>
      <w:r w:rsidR="000B3465">
        <w:rPr>
          <w:szCs w:val="24"/>
          <w:rtl/>
        </w:rPr>
        <w:fldChar w:fldCharType="separate"/>
      </w:r>
      <w:r w:rsidR="00780AD6">
        <w:rPr>
          <w:szCs w:val="24"/>
          <w:rtl/>
        </w:rPr>
        <w:t>‏25</w:t>
      </w:r>
      <w:r w:rsidR="000B3465">
        <w:rPr>
          <w:szCs w:val="24"/>
          <w:rtl/>
        </w:rPr>
        <w:fldChar w:fldCharType="end"/>
      </w:r>
      <w:r w:rsidR="007F3967">
        <w:rPr>
          <w:rFonts w:hint="cs"/>
          <w:szCs w:val="24"/>
          <w:rtl/>
        </w:rPr>
        <w:t xml:space="preserve"> להלן.</w:t>
      </w:r>
      <w:bookmarkEnd w:id="269"/>
    </w:p>
    <w:p w:rsidR="00926899" w:rsidRDefault="00926899" w:rsidP="004D3E34">
      <w:pPr>
        <w:numPr>
          <w:ilvl w:val="1"/>
          <w:numId w:val="10"/>
        </w:numPr>
        <w:spacing w:line="360" w:lineRule="auto"/>
        <w:jc w:val="both"/>
        <w:rPr>
          <w:szCs w:val="24"/>
        </w:rPr>
      </w:pPr>
      <w:r>
        <w:rPr>
          <w:rFonts w:hint="cs"/>
          <w:szCs w:val="24"/>
          <w:rtl/>
        </w:rPr>
        <w:t>מובהר כי החל ממועד החתימה על החוזה ועד ל</w:t>
      </w:r>
      <w:r w:rsidR="0011624C">
        <w:rPr>
          <w:rFonts w:hint="cs"/>
          <w:szCs w:val="24"/>
          <w:rtl/>
        </w:rPr>
        <w:t xml:space="preserve">קבלת </w:t>
      </w:r>
      <w:r>
        <w:rPr>
          <w:rFonts w:hint="cs"/>
          <w:szCs w:val="24"/>
          <w:rtl/>
        </w:rPr>
        <w:t>אישור ה</w:t>
      </w:r>
      <w:r w:rsidR="0002649A">
        <w:rPr>
          <w:rFonts w:hint="cs"/>
          <w:szCs w:val="24"/>
          <w:rtl/>
        </w:rPr>
        <w:t>משכיר</w:t>
      </w:r>
      <w:r w:rsidR="0011624C">
        <w:rPr>
          <w:rFonts w:hint="cs"/>
          <w:szCs w:val="24"/>
          <w:rtl/>
        </w:rPr>
        <w:t xml:space="preserve"> בכתב</w:t>
      </w:r>
      <w:r>
        <w:rPr>
          <w:rFonts w:hint="cs"/>
          <w:szCs w:val="24"/>
          <w:rtl/>
        </w:rPr>
        <w:t xml:space="preserve"> לתחילת פעילות החנות, ה</w:t>
      </w:r>
      <w:r w:rsidR="0002649A">
        <w:rPr>
          <w:rFonts w:hint="cs"/>
          <w:szCs w:val="24"/>
          <w:rtl/>
        </w:rPr>
        <w:t xml:space="preserve">שוכר </w:t>
      </w:r>
      <w:r>
        <w:rPr>
          <w:rFonts w:hint="cs"/>
          <w:szCs w:val="24"/>
          <w:rtl/>
        </w:rPr>
        <w:t xml:space="preserve">ישלם את דמי השימוש הבסיסיים בלבד, </w:t>
      </w:r>
      <w:r w:rsidR="00BF6792">
        <w:rPr>
          <w:rFonts w:hint="cs"/>
          <w:szCs w:val="24"/>
          <w:rtl/>
        </w:rPr>
        <w:t>ולא את דמי השימוש הכוללים</w:t>
      </w:r>
      <w:r>
        <w:rPr>
          <w:rFonts w:hint="cs"/>
          <w:szCs w:val="24"/>
          <w:rtl/>
        </w:rPr>
        <w:t>. החל מה-1 לחודש ה</w:t>
      </w:r>
      <w:r w:rsidR="00BF6792">
        <w:rPr>
          <w:rFonts w:hint="cs"/>
          <w:szCs w:val="24"/>
          <w:rtl/>
        </w:rPr>
        <w:t>ראשון</w:t>
      </w:r>
      <w:r>
        <w:rPr>
          <w:rFonts w:hint="cs"/>
          <w:szCs w:val="24"/>
          <w:rtl/>
        </w:rPr>
        <w:t xml:space="preserve"> </w:t>
      </w:r>
      <w:r w:rsidR="00BF6792">
        <w:rPr>
          <w:rFonts w:hint="cs"/>
          <w:szCs w:val="24"/>
          <w:rtl/>
        </w:rPr>
        <w:t>של</w:t>
      </w:r>
      <w:r>
        <w:rPr>
          <w:rFonts w:hint="cs"/>
          <w:szCs w:val="24"/>
          <w:rtl/>
        </w:rPr>
        <w:t xml:space="preserve">אחר </w:t>
      </w:r>
      <w:r w:rsidR="00BF6792">
        <w:rPr>
          <w:rFonts w:hint="cs"/>
          <w:szCs w:val="24"/>
          <w:rtl/>
        </w:rPr>
        <w:t xml:space="preserve">קבלת אישור על </w:t>
      </w:r>
      <w:r>
        <w:rPr>
          <w:rFonts w:hint="cs"/>
          <w:szCs w:val="24"/>
          <w:rtl/>
        </w:rPr>
        <w:t>תחילת הפעילות, יחל ה</w:t>
      </w:r>
      <w:r w:rsidR="0002649A">
        <w:rPr>
          <w:rFonts w:hint="cs"/>
          <w:szCs w:val="24"/>
          <w:rtl/>
        </w:rPr>
        <w:t xml:space="preserve">שוכר </w:t>
      </w:r>
      <w:r>
        <w:rPr>
          <w:rFonts w:hint="cs"/>
          <w:szCs w:val="24"/>
          <w:rtl/>
        </w:rPr>
        <w:t>לשלם את דמי השימוש הכוללים.</w:t>
      </w:r>
    </w:p>
    <w:p w:rsidR="00BE2C08" w:rsidRPr="00A03C24" w:rsidRDefault="00BE2C08" w:rsidP="004D3E34">
      <w:pPr>
        <w:numPr>
          <w:ilvl w:val="0"/>
          <w:numId w:val="10"/>
        </w:numPr>
        <w:tabs>
          <w:tab w:val="clear" w:pos="1418"/>
        </w:tabs>
        <w:spacing w:line="360" w:lineRule="auto"/>
        <w:jc w:val="both"/>
        <w:rPr>
          <w:b/>
          <w:bCs/>
          <w:szCs w:val="24"/>
        </w:rPr>
      </w:pPr>
      <w:bookmarkStart w:id="271" w:name="_Ref158600804"/>
      <w:bookmarkStart w:id="272" w:name="_Ref289344250"/>
      <w:bookmarkStart w:id="273" w:name="_Ref312567287"/>
      <w:r w:rsidRPr="00A03C24">
        <w:rPr>
          <w:rFonts w:hint="eastAsia"/>
          <w:b/>
          <w:bCs/>
          <w:szCs w:val="24"/>
          <w:rtl/>
        </w:rPr>
        <w:t>הצמדה</w:t>
      </w:r>
      <w:r w:rsidRPr="00A03C24">
        <w:rPr>
          <w:b/>
          <w:bCs/>
          <w:szCs w:val="24"/>
          <w:rtl/>
        </w:rPr>
        <w:t xml:space="preserve"> </w:t>
      </w:r>
      <w:r w:rsidRPr="00A03C24">
        <w:rPr>
          <w:rFonts w:hint="eastAsia"/>
          <w:b/>
          <w:bCs/>
          <w:szCs w:val="24"/>
          <w:rtl/>
        </w:rPr>
        <w:t>והתאמה</w:t>
      </w:r>
      <w:bookmarkEnd w:id="271"/>
      <w:r w:rsidRPr="00A03C24">
        <w:rPr>
          <w:b/>
          <w:bCs/>
          <w:szCs w:val="24"/>
          <w:rtl/>
        </w:rPr>
        <w:t xml:space="preserve"> </w:t>
      </w:r>
    </w:p>
    <w:p w:rsidR="00BE2C08" w:rsidRPr="00A03C24" w:rsidRDefault="00BE2C08" w:rsidP="004D3E34">
      <w:pPr>
        <w:numPr>
          <w:ilvl w:val="1"/>
          <w:numId w:val="10"/>
        </w:numPr>
        <w:spacing w:line="360" w:lineRule="auto"/>
        <w:jc w:val="both"/>
        <w:rPr>
          <w:szCs w:val="24"/>
          <w:rtl/>
        </w:rPr>
      </w:pPr>
      <w:r w:rsidRPr="00A03C24">
        <w:rPr>
          <w:rFonts w:hint="eastAsia"/>
          <w:szCs w:val="24"/>
          <w:rtl/>
        </w:rPr>
        <w:t>הגדרות</w:t>
      </w:r>
      <w:r w:rsidRPr="00A03C24">
        <w:rPr>
          <w:szCs w:val="24"/>
          <w:rtl/>
        </w:rPr>
        <w:t xml:space="preserve"> </w:t>
      </w:r>
      <w:r w:rsidRPr="00A03C24">
        <w:rPr>
          <w:rFonts w:hint="eastAsia"/>
          <w:szCs w:val="24"/>
          <w:rtl/>
        </w:rPr>
        <w:t>בנושא</w:t>
      </w:r>
      <w:r w:rsidRPr="00A03C24">
        <w:rPr>
          <w:szCs w:val="24"/>
          <w:rtl/>
        </w:rPr>
        <w:t xml:space="preserve"> </w:t>
      </w:r>
      <w:r w:rsidRPr="00A03C24">
        <w:rPr>
          <w:rFonts w:hint="eastAsia"/>
          <w:szCs w:val="24"/>
          <w:rtl/>
        </w:rPr>
        <w:t>הצמדה</w:t>
      </w:r>
      <w:r w:rsidR="004D3E34">
        <w:rPr>
          <w:rFonts w:hint="cs"/>
          <w:szCs w:val="24"/>
          <w:rtl/>
        </w:rPr>
        <w:t>:</w:t>
      </w:r>
    </w:p>
    <w:p w:rsidR="00BE2C08" w:rsidRPr="00A03C24" w:rsidRDefault="00BE2C08" w:rsidP="004D3E34">
      <w:pPr>
        <w:numPr>
          <w:ilvl w:val="2"/>
          <w:numId w:val="10"/>
        </w:numPr>
        <w:tabs>
          <w:tab w:val="clear" w:pos="1418"/>
        </w:tabs>
        <w:spacing w:line="360" w:lineRule="auto"/>
        <w:jc w:val="both"/>
        <w:rPr>
          <w:szCs w:val="24"/>
          <w:rtl/>
        </w:rPr>
      </w:pPr>
      <w:r w:rsidRPr="00A03C24">
        <w:rPr>
          <w:rFonts w:hint="eastAsia"/>
          <w:szCs w:val="24"/>
          <w:rtl/>
        </w:rPr>
        <w:lastRenderedPageBreak/>
        <w:t>ת</w:t>
      </w:r>
      <w:r w:rsidRPr="00A03C24">
        <w:rPr>
          <w:szCs w:val="24"/>
          <w:rtl/>
        </w:rPr>
        <w:t>אריך הבסיס – המועד האחרון להגשת הצעות במכרז.</w:t>
      </w:r>
    </w:p>
    <w:p w:rsidR="00BE2C08" w:rsidRPr="00A03C24" w:rsidRDefault="00BE2C08" w:rsidP="004D3E34">
      <w:pPr>
        <w:numPr>
          <w:ilvl w:val="2"/>
          <w:numId w:val="10"/>
        </w:numPr>
        <w:tabs>
          <w:tab w:val="clear" w:pos="1418"/>
        </w:tabs>
        <w:spacing w:line="360" w:lineRule="auto"/>
        <w:jc w:val="both"/>
        <w:rPr>
          <w:szCs w:val="24"/>
          <w:rtl/>
        </w:rPr>
      </w:pPr>
      <w:r w:rsidRPr="00A03C24">
        <w:rPr>
          <w:szCs w:val="24"/>
          <w:rtl/>
        </w:rPr>
        <w:t xml:space="preserve">תאריך התחלת הצמדה – 18 חודש מתאריך הבסיס, למעט האמור בסעיף </w:t>
      </w:r>
      <w:fldSimple w:instr=" REF _Ref353709015 \r \h  \* MERGEFORMAT ">
        <w:r w:rsidR="00780AD6">
          <w:rPr>
            <w:szCs w:val="24"/>
            <w:rtl/>
          </w:rPr>
          <w:t>‏21.3.4</w:t>
        </w:r>
      </w:fldSimple>
      <w:r w:rsidRPr="00A03C24">
        <w:rPr>
          <w:rFonts w:hint="cs"/>
          <w:szCs w:val="24"/>
          <w:rtl/>
        </w:rPr>
        <w:t>.</w:t>
      </w:r>
    </w:p>
    <w:p w:rsidR="00BE2C08" w:rsidRPr="00A03C24" w:rsidRDefault="00BE2C08" w:rsidP="004D3E34">
      <w:pPr>
        <w:numPr>
          <w:ilvl w:val="2"/>
          <w:numId w:val="10"/>
        </w:numPr>
        <w:tabs>
          <w:tab w:val="clear" w:pos="1418"/>
        </w:tabs>
        <w:spacing w:line="360" w:lineRule="auto"/>
        <w:jc w:val="both"/>
        <w:rPr>
          <w:szCs w:val="24"/>
          <w:rtl/>
        </w:rPr>
      </w:pPr>
      <w:r w:rsidRPr="00A03C24">
        <w:rPr>
          <w:szCs w:val="24"/>
          <w:rtl/>
        </w:rPr>
        <w:t xml:space="preserve">מדד התחלתי – המדד הידוע בתאריך התחלת ההצמדה, </w:t>
      </w:r>
      <w:r w:rsidRPr="00A03C24">
        <w:rPr>
          <w:rFonts w:hint="eastAsia"/>
          <w:szCs w:val="24"/>
          <w:rtl/>
        </w:rPr>
        <w:t>מדד</w:t>
      </w:r>
      <w:r w:rsidRPr="00A03C24">
        <w:rPr>
          <w:szCs w:val="24"/>
          <w:rtl/>
        </w:rPr>
        <w:t xml:space="preserve"> </w:t>
      </w:r>
      <w:r w:rsidRPr="00A03C24">
        <w:rPr>
          <w:rFonts w:hint="eastAsia"/>
          <w:szCs w:val="24"/>
          <w:rtl/>
        </w:rPr>
        <w:t>חודש</w:t>
      </w:r>
      <w:r w:rsidRPr="00A03C24">
        <w:rPr>
          <w:szCs w:val="24"/>
          <w:rtl/>
        </w:rPr>
        <w:t xml:space="preserve"> </w:t>
      </w:r>
      <w:r w:rsidRPr="00A03C24">
        <w:rPr>
          <w:rFonts w:hint="eastAsia"/>
          <w:szCs w:val="24"/>
          <w:rtl/>
        </w:rPr>
        <w:t>הגשת</w:t>
      </w:r>
      <w:r w:rsidRPr="00A03C24">
        <w:rPr>
          <w:szCs w:val="24"/>
          <w:rtl/>
        </w:rPr>
        <w:t xml:space="preserve"> </w:t>
      </w:r>
      <w:r w:rsidRPr="00A03C24">
        <w:rPr>
          <w:rFonts w:hint="eastAsia"/>
          <w:szCs w:val="24"/>
          <w:rtl/>
        </w:rPr>
        <w:t>ההצעות</w:t>
      </w:r>
      <w:r w:rsidRPr="00A03C24">
        <w:rPr>
          <w:szCs w:val="24"/>
          <w:rtl/>
        </w:rPr>
        <w:t xml:space="preserve"> </w:t>
      </w:r>
      <w:r w:rsidRPr="00A03C24">
        <w:rPr>
          <w:rFonts w:hint="eastAsia"/>
          <w:szCs w:val="24"/>
          <w:rtl/>
        </w:rPr>
        <w:t>במכרז</w:t>
      </w:r>
      <w:r w:rsidRPr="00A03C24">
        <w:rPr>
          <w:szCs w:val="24"/>
          <w:rtl/>
        </w:rPr>
        <w:t>.</w:t>
      </w:r>
    </w:p>
    <w:p w:rsidR="00BE2C08" w:rsidRPr="00A03C24" w:rsidRDefault="00BE2C08" w:rsidP="004D3E34">
      <w:pPr>
        <w:numPr>
          <w:ilvl w:val="2"/>
          <w:numId w:val="10"/>
        </w:numPr>
        <w:tabs>
          <w:tab w:val="clear" w:pos="1418"/>
        </w:tabs>
        <w:spacing w:line="360" w:lineRule="auto"/>
        <w:jc w:val="both"/>
        <w:rPr>
          <w:szCs w:val="24"/>
          <w:rtl/>
        </w:rPr>
      </w:pPr>
      <w:r w:rsidRPr="00A03C24">
        <w:rPr>
          <w:szCs w:val="24"/>
          <w:rtl/>
        </w:rPr>
        <w:t xml:space="preserve">המדד הקובע – המדד האחרון הידוע ביום מועד ביצוע ההצמדה. </w:t>
      </w:r>
    </w:p>
    <w:p w:rsidR="00BE2C08" w:rsidRPr="00A03C24" w:rsidRDefault="00BE2C08" w:rsidP="004D3E34">
      <w:pPr>
        <w:numPr>
          <w:ilvl w:val="2"/>
          <w:numId w:val="10"/>
        </w:numPr>
        <w:tabs>
          <w:tab w:val="clear" w:pos="1418"/>
        </w:tabs>
        <w:spacing w:line="360" w:lineRule="auto"/>
        <w:jc w:val="both"/>
        <w:rPr>
          <w:szCs w:val="24"/>
          <w:rtl/>
        </w:rPr>
      </w:pPr>
      <w:r w:rsidRPr="00A03C24">
        <w:rPr>
          <w:szCs w:val="24"/>
          <w:rtl/>
        </w:rPr>
        <w:t>הצמדה שלילית – הצמדה המבוצעת כאשר המדד או הרכב המדדים הקובע ירד אל מתחת לשיעור המדד ההתחלתי.</w:t>
      </w:r>
    </w:p>
    <w:p w:rsidR="00DB603B" w:rsidRDefault="00BE2C08" w:rsidP="00D54D40">
      <w:pPr>
        <w:numPr>
          <w:ilvl w:val="2"/>
          <w:numId w:val="10"/>
        </w:numPr>
        <w:tabs>
          <w:tab w:val="clear" w:pos="1418"/>
        </w:tabs>
        <w:spacing w:line="360" w:lineRule="auto"/>
        <w:jc w:val="both"/>
        <w:rPr>
          <w:szCs w:val="24"/>
        </w:rPr>
      </w:pPr>
      <w:r w:rsidRPr="00DB603B">
        <w:rPr>
          <w:rFonts w:hint="eastAsia"/>
          <w:szCs w:val="24"/>
          <w:rtl/>
        </w:rPr>
        <w:t>המדד</w:t>
      </w:r>
      <w:r w:rsidRPr="00DB603B">
        <w:rPr>
          <w:szCs w:val="24"/>
          <w:rtl/>
        </w:rPr>
        <w:t xml:space="preserve"> </w:t>
      </w:r>
      <w:r w:rsidR="00352011" w:rsidRPr="00DB603B">
        <w:rPr>
          <w:szCs w:val="24"/>
          <w:rtl/>
        </w:rPr>
        <w:t>–</w:t>
      </w:r>
      <w:r w:rsidRPr="00DB603B">
        <w:rPr>
          <w:szCs w:val="24"/>
          <w:rtl/>
        </w:rPr>
        <w:t xml:space="preserve"> </w:t>
      </w:r>
      <w:r w:rsidR="00DB603B">
        <w:rPr>
          <w:rFonts w:hint="cs"/>
          <w:szCs w:val="24"/>
          <w:rtl/>
        </w:rPr>
        <w:t xml:space="preserve">מדד </w:t>
      </w:r>
      <w:r w:rsidR="00DB603B" w:rsidRPr="00DB603B">
        <w:rPr>
          <w:szCs w:val="24"/>
          <w:rtl/>
        </w:rPr>
        <w:t>המחירים של ארוחות במסעדות</w:t>
      </w:r>
      <w:r w:rsidR="00DB603B">
        <w:rPr>
          <w:rFonts w:hint="cs"/>
          <w:szCs w:val="24"/>
          <w:rtl/>
        </w:rPr>
        <w:t xml:space="preserve"> </w:t>
      </w:r>
      <w:r w:rsidR="00DB603B" w:rsidRPr="00DB603B">
        <w:rPr>
          <w:szCs w:val="24"/>
          <w:rtl/>
        </w:rPr>
        <w:t>ובתי קפה</w:t>
      </w:r>
      <w:r w:rsidR="00DB603B">
        <w:rPr>
          <w:rFonts w:hint="cs"/>
          <w:szCs w:val="24"/>
          <w:rtl/>
        </w:rPr>
        <w:t xml:space="preserve">, </w:t>
      </w:r>
      <w:r w:rsidR="00D54D40">
        <w:rPr>
          <w:rFonts w:hint="cs"/>
          <w:szCs w:val="24"/>
          <w:rtl/>
        </w:rPr>
        <w:t xml:space="preserve">קוד מדד </w:t>
      </w:r>
      <w:r w:rsidR="00D54D40" w:rsidRPr="00D54D40">
        <w:rPr>
          <w:szCs w:val="24"/>
          <w:rtl/>
        </w:rPr>
        <w:t>120430</w:t>
      </w:r>
      <w:r w:rsidR="00D54D40">
        <w:rPr>
          <w:rFonts w:hint="cs"/>
          <w:szCs w:val="24"/>
          <w:rtl/>
        </w:rPr>
        <w:t xml:space="preserve">, </w:t>
      </w:r>
      <w:r w:rsidR="00DB603B">
        <w:rPr>
          <w:rFonts w:hint="cs"/>
          <w:szCs w:val="24"/>
          <w:rtl/>
        </w:rPr>
        <w:t>כפי שמפורסם בידי הלמ"ס</w:t>
      </w:r>
      <w:r w:rsidR="00DB603B" w:rsidRPr="00DB603B">
        <w:rPr>
          <w:szCs w:val="24"/>
          <w:rtl/>
        </w:rPr>
        <w:t>.</w:t>
      </w:r>
    </w:p>
    <w:p w:rsidR="00BE2C08" w:rsidRPr="00DB603B" w:rsidRDefault="00BE2C08" w:rsidP="004D3E34">
      <w:pPr>
        <w:numPr>
          <w:ilvl w:val="1"/>
          <w:numId w:val="10"/>
        </w:numPr>
        <w:spacing w:line="360" w:lineRule="auto"/>
        <w:jc w:val="both"/>
        <w:rPr>
          <w:szCs w:val="24"/>
          <w:rtl/>
        </w:rPr>
      </w:pPr>
      <w:r w:rsidRPr="00DB603B">
        <w:rPr>
          <w:rFonts w:hint="eastAsia"/>
          <w:szCs w:val="24"/>
          <w:rtl/>
        </w:rPr>
        <w:t>ע</w:t>
      </w:r>
      <w:r w:rsidRPr="00DB603B">
        <w:rPr>
          <w:szCs w:val="24"/>
          <w:rtl/>
        </w:rPr>
        <w:t>קרונות ביצוע הצמדה</w:t>
      </w:r>
      <w:r w:rsidR="004D3E34">
        <w:rPr>
          <w:rFonts w:hint="cs"/>
          <w:szCs w:val="24"/>
          <w:rtl/>
        </w:rPr>
        <w:t>:</w:t>
      </w:r>
    </w:p>
    <w:p w:rsidR="00BE2C08" w:rsidRDefault="008B423E" w:rsidP="004D3E34">
      <w:pPr>
        <w:numPr>
          <w:ilvl w:val="2"/>
          <w:numId w:val="10"/>
        </w:numPr>
        <w:tabs>
          <w:tab w:val="clear" w:pos="1418"/>
        </w:tabs>
        <w:spacing w:line="360" w:lineRule="auto"/>
        <w:jc w:val="both"/>
        <w:rPr>
          <w:szCs w:val="24"/>
        </w:rPr>
      </w:pPr>
      <w:r>
        <w:rPr>
          <w:rFonts w:hint="cs"/>
          <w:szCs w:val="24"/>
          <w:rtl/>
        </w:rPr>
        <w:t xml:space="preserve">דמי השימוש </w:t>
      </w:r>
      <w:r w:rsidR="00BE2C08">
        <w:rPr>
          <w:rFonts w:hint="cs"/>
          <w:szCs w:val="24"/>
          <w:rtl/>
        </w:rPr>
        <w:t>יהיו צמודים</w:t>
      </w:r>
      <w:r w:rsidR="00BE2C08" w:rsidRPr="00843A50">
        <w:rPr>
          <w:szCs w:val="24"/>
          <w:rtl/>
        </w:rPr>
        <w:t xml:space="preserve"> להורא</w:t>
      </w:r>
      <w:r w:rsidR="00352011">
        <w:rPr>
          <w:rFonts w:hint="cs"/>
          <w:szCs w:val="24"/>
          <w:rtl/>
        </w:rPr>
        <w:t>ו</w:t>
      </w:r>
      <w:r w:rsidR="00BE2C08" w:rsidRPr="00843A50">
        <w:rPr>
          <w:szCs w:val="24"/>
          <w:rtl/>
        </w:rPr>
        <w:t xml:space="preserve">ת </w:t>
      </w:r>
      <w:r w:rsidR="00BB1D2E">
        <w:rPr>
          <w:rFonts w:hint="cs"/>
          <w:szCs w:val="24"/>
          <w:rtl/>
        </w:rPr>
        <w:t>חוק שכר מינימום, תשמ"ז-1987 א</w:t>
      </w:r>
      <w:r w:rsidR="00BE2C08" w:rsidRPr="00843A50">
        <w:rPr>
          <w:szCs w:val="24"/>
          <w:rtl/>
        </w:rPr>
        <w:t>ש</w:t>
      </w:r>
      <w:r w:rsidR="00BB1D2E">
        <w:rPr>
          <w:rFonts w:hint="cs"/>
          <w:szCs w:val="24"/>
          <w:rtl/>
        </w:rPr>
        <w:t>ר מ</w:t>
      </w:r>
      <w:r w:rsidR="00BB1D2E">
        <w:rPr>
          <w:szCs w:val="24"/>
          <w:rtl/>
        </w:rPr>
        <w:t>תעדכן מעת לעת</w:t>
      </w:r>
      <w:r w:rsidR="00BB1D2E">
        <w:rPr>
          <w:rFonts w:hint="cs"/>
          <w:szCs w:val="24"/>
          <w:rtl/>
        </w:rPr>
        <w:t>, וכל חוק, הוראה, תקנה, צו הרחבה  בדבר העסקת עובדי קבלן כוח אדם.</w:t>
      </w:r>
    </w:p>
    <w:p w:rsidR="00BE2C08" w:rsidRPr="00A03C24" w:rsidRDefault="00BE2C08" w:rsidP="004D3E34">
      <w:pPr>
        <w:numPr>
          <w:ilvl w:val="2"/>
          <w:numId w:val="10"/>
        </w:numPr>
        <w:tabs>
          <w:tab w:val="clear" w:pos="1418"/>
        </w:tabs>
        <w:spacing w:line="360" w:lineRule="auto"/>
        <w:jc w:val="both"/>
        <w:rPr>
          <w:szCs w:val="24"/>
        </w:rPr>
      </w:pPr>
      <w:r w:rsidRPr="00A03C24">
        <w:rPr>
          <w:rFonts w:hint="eastAsia"/>
          <w:szCs w:val="24"/>
          <w:rtl/>
        </w:rPr>
        <w:t>סכום</w:t>
      </w:r>
      <w:r w:rsidRPr="00A03C24">
        <w:rPr>
          <w:szCs w:val="24"/>
          <w:rtl/>
        </w:rPr>
        <w:t xml:space="preserve"> </w:t>
      </w:r>
      <w:r w:rsidRPr="00A03C24">
        <w:rPr>
          <w:rFonts w:hint="eastAsia"/>
          <w:szCs w:val="24"/>
          <w:rtl/>
        </w:rPr>
        <w:t>ההצמדה</w:t>
      </w:r>
      <w:r w:rsidRPr="00A03C24">
        <w:rPr>
          <w:szCs w:val="24"/>
          <w:rtl/>
        </w:rPr>
        <w:t xml:space="preserve"> </w:t>
      </w:r>
      <w:r w:rsidRPr="00A03C24">
        <w:rPr>
          <w:rFonts w:hint="eastAsia"/>
          <w:szCs w:val="24"/>
          <w:rtl/>
        </w:rPr>
        <w:t>שיחושב</w:t>
      </w:r>
      <w:r w:rsidRPr="00A03C24">
        <w:rPr>
          <w:szCs w:val="24"/>
          <w:rtl/>
        </w:rPr>
        <w:t xml:space="preserve"> </w:t>
      </w:r>
      <w:r w:rsidRPr="00A03C24">
        <w:rPr>
          <w:rFonts w:hint="eastAsia"/>
          <w:szCs w:val="24"/>
          <w:rtl/>
        </w:rPr>
        <w:t>יתווסף</w:t>
      </w:r>
      <w:r w:rsidRPr="00A03C24">
        <w:rPr>
          <w:szCs w:val="24"/>
          <w:rtl/>
        </w:rPr>
        <w:t xml:space="preserve"> (או </w:t>
      </w:r>
      <w:r w:rsidRPr="00A03C24">
        <w:rPr>
          <w:rFonts w:hint="eastAsia"/>
          <w:szCs w:val="24"/>
          <w:rtl/>
        </w:rPr>
        <w:t>יופחת</w:t>
      </w:r>
      <w:r w:rsidRPr="00A03C24">
        <w:rPr>
          <w:szCs w:val="24"/>
          <w:rtl/>
        </w:rPr>
        <w:t xml:space="preserve">, </w:t>
      </w:r>
      <w:r w:rsidRPr="00A03C24">
        <w:rPr>
          <w:rFonts w:hint="eastAsia"/>
          <w:szCs w:val="24"/>
          <w:rtl/>
        </w:rPr>
        <w:t>אם</w:t>
      </w:r>
      <w:r w:rsidRPr="00A03C24">
        <w:rPr>
          <w:szCs w:val="24"/>
          <w:rtl/>
        </w:rPr>
        <w:t xml:space="preserve"> </w:t>
      </w:r>
      <w:r w:rsidRPr="00A03C24">
        <w:rPr>
          <w:rFonts w:hint="eastAsia"/>
          <w:szCs w:val="24"/>
          <w:rtl/>
        </w:rPr>
        <w:t>חלה</w:t>
      </w:r>
      <w:r w:rsidRPr="00A03C24">
        <w:rPr>
          <w:szCs w:val="24"/>
          <w:rtl/>
        </w:rPr>
        <w:t xml:space="preserve"> </w:t>
      </w:r>
      <w:r w:rsidRPr="00A03C24">
        <w:rPr>
          <w:rFonts w:hint="eastAsia"/>
          <w:szCs w:val="24"/>
          <w:rtl/>
        </w:rPr>
        <w:t>ירידה</w:t>
      </w:r>
      <w:r w:rsidRPr="00A03C24">
        <w:rPr>
          <w:szCs w:val="24"/>
          <w:rtl/>
        </w:rPr>
        <w:t xml:space="preserve"> </w:t>
      </w:r>
      <w:r w:rsidRPr="00A03C24">
        <w:rPr>
          <w:rFonts w:hint="eastAsia"/>
          <w:szCs w:val="24"/>
          <w:rtl/>
        </w:rPr>
        <w:t>במדד</w:t>
      </w:r>
      <w:r w:rsidRPr="00A03C24">
        <w:rPr>
          <w:szCs w:val="24"/>
          <w:rtl/>
        </w:rPr>
        <w:t xml:space="preserve"> </w:t>
      </w:r>
      <w:r w:rsidRPr="00A03C24">
        <w:rPr>
          <w:rFonts w:hint="eastAsia"/>
          <w:szCs w:val="24"/>
          <w:rtl/>
        </w:rPr>
        <w:t>הרלוונטי</w:t>
      </w:r>
      <w:r w:rsidRPr="00A03C24">
        <w:rPr>
          <w:szCs w:val="24"/>
          <w:rtl/>
        </w:rPr>
        <w:t xml:space="preserve">) </w:t>
      </w:r>
      <w:r w:rsidRPr="00A03C24">
        <w:rPr>
          <w:rFonts w:hint="eastAsia"/>
          <w:szCs w:val="24"/>
          <w:rtl/>
        </w:rPr>
        <w:t>לתעריפים</w:t>
      </w:r>
      <w:r w:rsidRPr="00A03C24">
        <w:rPr>
          <w:szCs w:val="24"/>
          <w:rtl/>
        </w:rPr>
        <w:t xml:space="preserve"> </w:t>
      </w:r>
      <w:r w:rsidRPr="00A03C24">
        <w:rPr>
          <w:rFonts w:hint="eastAsia"/>
          <w:szCs w:val="24"/>
          <w:rtl/>
        </w:rPr>
        <w:t>שנקבעו</w:t>
      </w:r>
      <w:r w:rsidRPr="00A03C24">
        <w:rPr>
          <w:szCs w:val="24"/>
          <w:rtl/>
        </w:rPr>
        <w:t xml:space="preserve"> </w:t>
      </w:r>
      <w:r w:rsidRPr="00A03C24">
        <w:rPr>
          <w:rFonts w:hint="eastAsia"/>
          <w:szCs w:val="24"/>
          <w:rtl/>
        </w:rPr>
        <w:t>בהתקשרות</w:t>
      </w:r>
      <w:r w:rsidRPr="00A03C24">
        <w:rPr>
          <w:szCs w:val="24"/>
          <w:rtl/>
        </w:rPr>
        <w:t>.</w:t>
      </w:r>
    </w:p>
    <w:p w:rsidR="00BE2C08" w:rsidRPr="00A03C24" w:rsidRDefault="00BE2C08" w:rsidP="004D3E34">
      <w:pPr>
        <w:numPr>
          <w:ilvl w:val="2"/>
          <w:numId w:val="10"/>
        </w:numPr>
        <w:tabs>
          <w:tab w:val="clear" w:pos="1418"/>
        </w:tabs>
        <w:spacing w:line="360" w:lineRule="auto"/>
        <w:jc w:val="both"/>
        <w:rPr>
          <w:szCs w:val="24"/>
        </w:rPr>
      </w:pPr>
      <w:r w:rsidRPr="00A03C24">
        <w:rPr>
          <w:rFonts w:hint="eastAsia"/>
          <w:szCs w:val="24"/>
          <w:rtl/>
        </w:rPr>
        <w:t>ביצוע</w:t>
      </w:r>
      <w:r w:rsidRPr="00A03C24">
        <w:rPr>
          <w:szCs w:val="24"/>
          <w:rtl/>
        </w:rPr>
        <w:t xml:space="preserve"> </w:t>
      </w:r>
      <w:r w:rsidRPr="00A03C24">
        <w:rPr>
          <w:rFonts w:hint="eastAsia"/>
          <w:szCs w:val="24"/>
          <w:rtl/>
        </w:rPr>
        <w:t>הצמדה</w:t>
      </w:r>
      <w:r w:rsidRPr="00A03C24">
        <w:rPr>
          <w:szCs w:val="24"/>
          <w:rtl/>
        </w:rPr>
        <w:t xml:space="preserve"> </w:t>
      </w:r>
      <w:r w:rsidRPr="00A03C24">
        <w:rPr>
          <w:rFonts w:hint="eastAsia"/>
          <w:szCs w:val="24"/>
          <w:rtl/>
        </w:rPr>
        <w:t>יהיה</w:t>
      </w:r>
      <w:r w:rsidRPr="00A03C24">
        <w:rPr>
          <w:szCs w:val="24"/>
          <w:rtl/>
        </w:rPr>
        <w:t xml:space="preserve"> </w:t>
      </w:r>
      <w:r w:rsidRPr="00A03C24">
        <w:rPr>
          <w:rFonts w:hint="eastAsia"/>
          <w:szCs w:val="24"/>
          <w:rtl/>
        </w:rPr>
        <w:t>גם</w:t>
      </w:r>
      <w:r w:rsidRPr="00A03C24">
        <w:rPr>
          <w:szCs w:val="24"/>
          <w:rtl/>
        </w:rPr>
        <w:t xml:space="preserve"> </w:t>
      </w:r>
      <w:r w:rsidRPr="00A03C24">
        <w:rPr>
          <w:rFonts w:hint="eastAsia"/>
          <w:szCs w:val="24"/>
          <w:rtl/>
        </w:rPr>
        <w:t>במקרים</w:t>
      </w:r>
      <w:r w:rsidRPr="00A03C24">
        <w:rPr>
          <w:szCs w:val="24"/>
          <w:rtl/>
        </w:rPr>
        <w:t xml:space="preserve"> </w:t>
      </w:r>
      <w:r w:rsidRPr="00A03C24">
        <w:rPr>
          <w:rFonts w:hint="eastAsia"/>
          <w:szCs w:val="24"/>
          <w:rtl/>
        </w:rPr>
        <w:t>שבהם</w:t>
      </w:r>
      <w:r w:rsidRPr="00A03C24">
        <w:rPr>
          <w:szCs w:val="24"/>
          <w:rtl/>
        </w:rPr>
        <w:t xml:space="preserve"> </w:t>
      </w:r>
      <w:r w:rsidRPr="00A03C24">
        <w:rPr>
          <w:rFonts w:hint="eastAsia"/>
          <w:szCs w:val="24"/>
          <w:rtl/>
        </w:rPr>
        <w:t>מדובר</w:t>
      </w:r>
      <w:r w:rsidRPr="00A03C24">
        <w:rPr>
          <w:szCs w:val="24"/>
          <w:rtl/>
        </w:rPr>
        <w:t xml:space="preserve"> </w:t>
      </w:r>
      <w:r w:rsidRPr="00A03C24">
        <w:rPr>
          <w:rFonts w:hint="eastAsia"/>
          <w:szCs w:val="24"/>
          <w:rtl/>
        </w:rPr>
        <w:t>בהצמדה</w:t>
      </w:r>
      <w:r w:rsidRPr="00A03C24">
        <w:rPr>
          <w:szCs w:val="24"/>
          <w:rtl/>
        </w:rPr>
        <w:t xml:space="preserve"> </w:t>
      </w:r>
      <w:r w:rsidRPr="00A03C24">
        <w:rPr>
          <w:rFonts w:hint="eastAsia"/>
          <w:szCs w:val="24"/>
          <w:rtl/>
        </w:rPr>
        <w:t>שלילית</w:t>
      </w:r>
      <w:r w:rsidRPr="00A03C24">
        <w:rPr>
          <w:szCs w:val="24"/>
          <w:rtl/>
        </w:rPr>
        <w:t>.</w:t>
      </w:r>
    </w:p>
    <w:p w:rsidR="00BE2C08" w:rsidRPr="00A03C24" w:rsidRDefault="00BE2C08" w:rsidP="004D3E34">
      <w:pPr>
        <w:numPr>
          <w:ilvl w:val="2"/>
          <w:numId w:val="10"/>
        </w:numPr>
        <w:tabs>
          <w:tab w:val="clear" w:pos="1418"/>
        </w:tabs>
        <w:spacing w:line="360" w:lineRule="auto"/>
        <w:jc w:val="both"/>
        <w:rPr>
          <w:szCs w:val="24"/>
        </w:rPr>
      </w:pPr>
      <w:r w:rsidRPr="00A03C24">
        <w:rPr>
          <w:rFonts w:hint="eastAsia"/>
          <w:szCs w:val="24"/>
          <w:rtl/>
        </w:rPr>
        <w:t>ביצוע</w:t>
      </w:r>
      <w:r w:rsidRPr="00A03C24">
        <w:rPr>
          <w:szCs w:val="24"/>
          <w:rtl/>
        </w:rPr>
        <w:t xml:space="preserve"> </w:t>
      </w:r>
      <w:r w:rsidRPr="00A03C24">
        <w:rPr>
          <w:rFonts w:hint="eastAsia"/>
          <w:szCs w:val="24"/>
          <w:rtl/>
        </w:rPr>
        <w:t>ההצמדה</w:t>
      </w:r>
      <w:r w:rsidRPr="00A03C24">
        <w:rPr>
          <w:szCs w:val="24"/>
          <w:rtl/>
        </w:rPr>
        <w:t xml:space="preserve"> </w:t>
      </w:r>
      <w:r w:rsidRPr="00A03C24">
        <w:rPr>
          <w:rFonts w:hint="eastAsia"/>
          <w:szCs w:val="24"/>
          <w:rtl/>
        </w:rPr>
        <w:t>יהיה</w:t>
      </w:r>
      <w:r w:rsidRPr="00A03C24">
        <w:rPr>
          <w:szCs w:val="24"/>
          <w:rtl/>
        </w:rPr>
        <w:t xml:space="preserve"> </w:t>
      </w:r>
      <w:r w:rsidRPr="00A03C24">
        <w:rPr>
          <w:rFonts w:hint="eastAsia"/>
          <w:szCs w:val="24"/>
          <w:rtl/>
        </w:rPr>
        <w:t>במועד</w:t>
      </w:r>
      <w:r w:rsidRPr="00A03C24">
        <w:rPr>
          <w:szCs w:val="24"/>
          <w:rtl/>
        </w:rPr>
        <w:t xml:space="preserve"> </w:t>
      </w:r>
      <w:r w:rsidRPr="00A03C24">
        <w:rPr>
          <w:rFonts w:hint="eastAsia"/>
          <w:szCs w:val="24"/>
          <w:rtl/>
        </w:rPr>
        <w:t>קבלת</w:t>
      </w:r>
      <w:r w:rsidRPr="00A03C24">
        <w:rPr>
          <w:szCs w:val="24"/>
          <w:rtl/>
        </w:rPr>
        <w:t xml:space="preserve"> </w:t>
      </w:r>
      <w:r w:rsidRPr="00A03C24">
        <w:rPr>
          <w:rFonts w:hint="eastAsia"/>
          <w:szCs w:val="24"/>
          <w:rtl/>
        </w:rPr>
        <w:t>החשבונית</w:t>
      </w:r>
      <w:r w:rsidRPr="00A03C24">
        <w:rPr>
          <w:szCs w:val="24"/>
          <w:rtl/>
        </w:rPr>
        <w:t xml:space="preserve"> </w:t>
      </w:r>
      <w:r w:rsidRPr="00A03C24">
        <w:rPr>
          <w:rFonts w:hint="eastAsia"/>
          <w:szCs w:val="24"/>
          <w:rtl/>
        </w:rPr>
        <w:t>במשרד</w:t>
      </w:r>
      <w:r w:rsidRPr="00A03C24">
        <w:rPr>
          <w:szCs w:val="24"/>
          <w:rtl/>
        </w:rPr>
        <w:t>.</w:t>
      </w:r>
    </w:p>
    <w:p w:rsidR="00BE2C08" w:rsidRPr="00A03C24" w:rsidRDefault="00BE2C08" w:rsidP="004D3E34">
      <w:pPr>
        <w:numPr>
          <w:ilvl w:val="1"/>
          <w:numId w:val="10"/>
        </w:numPr>
        <w:spacing w:line="360" w:lineRule="auto"/>
        <w:jc w:val="both"/>
        <w:rPr>
          <w:szCs w:val="24"/>
        </w:rPr>
      </w:pPr>
      <w:bookmarkStart w:id="274" w:name="_Ref481058466"/>
      <w:r w:rsidRPr="00A03C24">
        <w:rPr>
          <w:rFonts w:hint="eastAsia"/>
          <w:szCs w:val="24"/>
          <w:rtl/>
        </w:rPr>
        <w:t>מנגנון</w:t>
      </w:r>
      <w:r w:rsidRPr="00A03C24">
        <w:rPr>
          <w:szCs w:val="24"/>
          <w:rtl/>
        </w:rPr>
        <w:t xml:space="preserve"> </w:t>
      </w:r>
      <w:r w:rsidRPr="00A03C24">
        <w:rPr>
          <w:rFonts w:hint="eastAsia"/>
          <w:szCs w:val="24"/>
          <w:rtl/>
        </w:rPr>
        <w:t>ביצוע</w:t>
      </w:r>
      <w:r w:rsidRPr="00A03C24">
        <w:rPr>
          <w:szCs w:val="24"/>
          <w:rtl/>
        </w:rPr>
        <w:t xml:space="preserve"> </w:t>
      </w:r>
      <w:r w:rsidRPr="00A03C24">
        <w:rPr>
          <w:rFonts w:hint="eastAsia"/>
          <w:szCs w:val="24"/>
          <w:rtl/>
        </w:rPr>
        <w:t>הצמדה</w:t>
      </w:r>
      <w:bookmarkEnd w:id="274"/>
      <w:r w:rsidR="004D3E34">
        <w:rPr>
          <w:rFonts w:hint="cs"/>
          <w:szCs w:val="24"/>
          <w:rtl/>
        </w:rPr>
        <w:t>:</w:t>
      </w:r>
    </w:p>
    <w:p w:rsidR="00BE2C08" w:rsidRDefault="00BE2C08" w:rsidP="004D3E34">
      <w:pPr>
        <w:numPr>
          <w:ilvl w:val="2"/>
          <w:numId w:val="10"/>
        </w:numPr>
        <w:tabs>
          <w:tab w:val="clear" w:pos="1418"/>
        </w:tabs>
        <w:spacing w:line="360" w:lineRule="auto"/>
        <w:jc w:val="both"/>
        <w:rPr>
          <w:szCs w:val="24"/>
        </w:rPr>
      </w:pPr>
      <w:bookmarkStart w:id="275" w:name="_Ref353196419"/>
      <w:r>
        <w:rPr>
          <w:rFonts w:hint="cs"/>
          <w:szCs w:val="24"/>
          <w:rtl/>
        </w:rPr>
        <w:t xml:space="preserve">בכל מקרה של שינוי בהוראת </w:t>
      </w:r>
      <w:r w:rsidR="001A5645">
        <w:rPr>
          <w:rFonts w:hint="cs"/>
          <w:szCs w:val="24"/>
          <w:rtl/>
        </w:rPr>
        <w:t>חוק שכר מינימום יבוצע העדכון מי</w:t>
      </w:r>
      <w:r>
        <w:rPr>
          <w:rFonts w:hint="cs"/>
          <w:szCs w:val="24"/>
          <w:rtl/>
        </w:rPr>
        <w:t>דית.</w:t>
      </w:r>
    </w:p>
    <w:p w:rsidR="00BE2C08" w:rsidRPr="00A03C24" w:rsidRDefault="00BE2C08" w:rsidP="004D3E34">
      <w:pPr>
        <w:numPr>
          <w:ilvl w:val="2"/>
          <w:numId w:val="10"/>
        </w:numPr>
        <w:tabs>
          <w:tab w:val="clear" w:pos="1418"/>
        </w:tabs>
        <w:spacing w:line="360" w:lineRule="auto"/>
        <w:jc w:val="both"/>
        <w:rPr>
          <w:szCs w:val="24"/>
        </w:rPr>
      </w:pPr>
      <w:r>
        <w:rPr>
          <w:rFonts w:hint="cs"/>
          <w:szCs w:val="24"/>
          <w:rtl/>
        </w:rPr>
        <w:t xml:space="preserve">אשר לשינויים במדד המחירים לצרכן, </w:t>
      </w:r>
      <w:r w:rsidRPr="00A03C24">
        <w:rPr>
          <w:szCs w:val="24"/>
          <w:rtl/>
        </w:rPr>
        <w:t>ביצוע ההצמדה יחל לאחר תום 18 חודשים מ</w:t>
      </w:r>
      <w:r w:rsidRPr="00A03C24">
        <w:rPr>
          <w:rFonts w:hint="eastAsia"/>
          <w:szCs w:val="24"/>
          <w:rtl/>
        </w:rPr>
        <w:t>תאריך</w:t>
      </w:r>
      <w:r w:rsidRPr="00A03C24">
        <w:rPr>
          <w:szCs w:val="24"/>
          <w:rtl/>
        </w:rPr>
        <w:t xml:space="preserve"> הבסיס, למעט במקרה המפורט בסעיף </w:t>
      </w:r>
      <w:fldSimple w:instr=" REF _Ref481058466 \r \h  \* MERGEFORMAT ">
        <w:r w:rsidR="00780AD6">
          <w:rPr>
            <w:szCs w:val="24"/>
            <w:rtl/>
          </w:rPr>
          <w:t>‏21.3</w:t>
        </w:r>
      </w:fldSimple>
      <w:r w:rsidRPr="00A03C24">
        <w:rPr>
          <w:szCs w:val="24"/>
          <w:rtl/>
        </w:rPr>
        <w:t xml:space="preserve"> </w:t>
      </w:r>
      <w:r w:rsidRPr="00A03C24">
        <w:rPr>
          <w:rFonts w:hint="cs"/>
          <w:szCs w:val="24"/>
          <w:rtl/>
        </w:rPr>
        <w:t>המדד הידוע ביום זה ייקבע כמדד ההתחלתי.</w:t>
      </w:r>
      <w:bookmarkEnd w:id="275"/>
    </w:p>
    <w:p w:rsidR="00BE2C08" w:rsidRPr="00A03C24" w:rsidRDefault="00BE2C08" w:rsidP="004D3E34">
      <w:pPr>
        <w:numPr>
          <w:ilvl w:val="2"/>
          <w:numId w:val="10"/>
        </w:numPr>
        <w:tabs>
          <w:tab w:val="clear" w:pos="1418"/>
        </w:tabs>
        <w:spacing w:line="360" w:lineRule="auto"/>
        <w:jc w:val="both"/>
        <w:rPr>
          <w:szCs w:val="24"/>
        </w:rPr>
      </w:pPr>
      <w:bookmarkStart w:id="276" w:name="_Ref353709105"/>
      <w:r w:rsidRPr="00A03C24">
        <w:rPr>
          <w:rFonts w:hint="eastAsia"/>
          <w:szCs w:val="24"/>
          <w:rtl/>
        </w:rPr>
        <w:t>ההצמדה</w:t>
      </w:r>
      <w:r w:rsidRPr="00A03C24">
        <w:rPr>
          <w:szCs w:val="24"/>
          <w:rtl/>
        </w:rPr>
        <w:t xml:space="preserve"> תתבצע מדי ארבעה חודשים, כך שההצמדה הראשונה תתבצע בחלוף 18 חודשים מתאריך תחילת הצמדה, ובכל </w:t>
      </w:r>
      <w:r w:rsidRPr="00A03C24">
        <w:rPr>
          <w:rFonts w:hint="eastAsia"/>
          <w:szCs w:val="24"/>
          <w:rtl/>
        </w:rPr>
        <w:t>ארבעה</w:t>
      </w:r>
      <w:r w:rsidRPr="00A03C24">
        <w:rPr>
          <w:szCs w:val="24"/>
          <w:rtl/>
        </w:rPr>
        <w:t xml:space="preserve"> חודשים לאחר מכן.</w:t>
      </w:r>
      <w:bookmarkEnd w:id="276"/>
    </w:p>
    <w:p w:rsidR="00BE2C08" w:rsidRPr="00A03C24" w:rsidRDefault="00BE2C08" w:rsidP="004D3E34">
      <w:pPr>
        <w:numPr>
          <w:ilvl w:val="2"/>
          <w:numId w:val="10"/>
        </w:numPr>
        <w:tabs>
          <w:tab w:val="clear" w:pos="1418"/>
        </w:tabs>
        <w:spacing w:line="360" w:lineRule="auto"/>
        <w:jc w:val="both"/>
        <w:rPr>
          <w:szCs w:val="24"/>
        </w:rPr>
      </w:pPr>
      <w:bookmarkStart w:id="277" w:name="_Ref353709015"/>
      <w:r w:rsidRPr="00A03C24">
        <w:rPr>
          <w:szCs w:val="24"/>
          <w:rtl/>
        </w:rPr>
        <w:t xml:space="preserve">על אף </w:t>
      </w:r>
      <w:r w:rsidRPr="00A03C24">
        <w:rPr>
          <w:rFonts w:hint="eastAsia"/>
          <w:szCs w:val="24"/>
          <w:rtl/>
        </w:rPr>
        <w:t>האמור</w:t>
      </w:r>
      <w:r w:rsidRPr="00A03C24">
        <w:rPr>
          <w:szCs w:val="24"/>
          <w:rtl/>
        </w:rPr>
        <w:t xml:space="preserve"> בסעיף </w:t>
      </w:r>
      <w:fldSimple w:instr=" REF _Ref353196419 \r \h  \* MERGEFORMAT ">
        <w:r w:rsidR="00780AD6">
          <w:rPr>
            <w:szCs w:val="24"/>
            <w:rtl/>
          </w:rPr>
          <w:t>‏21.3.1</w:t>
        </w:r>
      </w:fldSimple>
      <w:r w:rsidRPr="00A03C24">
        <w:rPr>
          <w:szCs w:val="24"/>
          <w:rtl/>
        </w:rPr>
        <w:t>,</w:t>
      </w:r>
      <w:r w:rsidRPr="00A03C24">
        <w:rPr>
          <w:szCs w:val="24"/>
        </w:rPr>
        <w:t xml:space="preserve"> </w:t>
      </w:r>
      <w:r w:rsidRPr="00A03C24">
        <w:rPr>
          <w:szCs w:val="24"/>
          <w:rtl/>
        </w:rPr>
        <w:t>אם</w:t>
      </w:r>
      <w:r w:rsidRPr="00A03C24">
        <w:rPr>
          <w:szCs w:val="24"/>
        </w:rPr>
        <w:t xml:space="preserve"> </w:t>
      </w:r>
      <w:r w:rsidRPr="00A03C24">
        <w:rPr>
          <w:szCs w:val="24"/>
          <w:rtl/>
        </w:rPr>
        <w:t>ב</w:t>
      </w:r>
      <w:r w:rsidRPr="00A03C24">
        <w:rPr>
          <w:rFonts w:hint="eastAsia"/>
          <w:szCs w:val="24"/>
          <w:rtl/>
        </w:rPr>
        <w:t>מועד</w:t>
      </w:r>
      <w:r w:rsidRPr="00A03C24">
        <w:rPr>
          <w:szCs w:val="24"/>
          <w:rtl/>
        </w:rPr>
        <w:t xml:space="preserve"> </w:t>
      </w:r>
      <w:r w:rsidRPr="00A03C24">
        <w:rPr>
          <w:rFonts w:hint="eastAsia"/>
          <w:szCs w:val="24"/>
          <w:rtl/>
        </w:rPr>
        <w:t>מסוים</w:t>
      </w:r>
      <w:r w:rsidRPr="00A03C24">
        <w:rPr>
          <w:szCs w:val="24"/>
          <w:rtl/>
        </w:rPr>
        <w:t xml:space="preserve"> (להלן: "יום </w:t>
      </w:r>
      <w:r w:rsidRPr="00A03C24">
        <w:rPr>
          <w:rFonts w:hint="eastAsia"/>
          <w:szCs w:val="24"/>
          <w:rtl/>
        </w:rPr>
        <w:t>השינוי</w:t>
      </w:r>
      <w:r w:rsidRPr="00A03C24">
        <w:rPr>
          <w:szCs w:val="24"/>
          <w:rtl/>
        </w:rPr>
        <w:t xml:space="preserve">") </w:t>
      </w:r>
      <w:r w:rsidRPr="00A03C24">
        <w:rPr>
          <w:rFonts w:hint="eastAsia"/>
          <w:szCs w:val="24"/>
          <w:rtl/>
        </w:rPr>
        <w:t>ב</w:t>
      </w:r>
      <w:r w:rsidRPr="00A03C24">
        <w:rPr>
          <w:szCs w:val="24"/>
          <w:rtl/>
        </w:rPr>
        <w:t>מהלך</w:t>
      </w:r>
      <w:r w:rsidRPr="00A03C24">
        <w:rPr>
          <w:szCs w:val="24"/>
        </w:rPr>
        <w:t xml:space="preserve"> 18 </w:t>
      </w:r>
      <w:r w:rsidRPr="00A03C24">
        <w:rPr>
          <w:szCs w:val="24"/>
          <w:rtl/>
        </w:rPr>
        <w:t>החודשים</w:t>
      </w:r>
      <w:r w:rsidRPr="00A03C24">
        <w:rPr>
          <w:szCs w:val="24"/>
        </w:rPr>
        <w:t xml:space="preserve"> </w:t>
      </w:r>
      <w:r w:rsidRPr="00A03C24">
        <w:rPr>
          <w:szCs w:val="24"/>
          <w:rtl/>
        </w:rPr>
        <w:t>הראשוני</w:t>
      </w:r>
      <w:r w:rsidRPr="00A03C24">
        <w:rPr>
          <w:rFonts w:hint="eastAsia"/>
          <w:szCs w:val="24"/>
          <w:rtl/>
        </w:rPr>
        <w:t>ם</w:t>
      </w:r>
      <w:r w:rsidRPr="00A03C24">
        <w:rPr>
          <w:szCs w:val="24"/>
          <w:rtl/>
        </w:rPr>
        <w:t xml:space="preserve"> </w:t>
      </w:r>
      <w:r w:rsidRPr="00A03C24">
        <w:rPr>
          <w:rFonts w:hint="eastAsia"/>
          <w:szCs w:val="24"/>
          <w:rtl/>
        </w:rPr>
        <w:t>מתאריך</w:t>
      </w:r>
      <w:r w:rsidRPr="00A03C24">
        <w:rPr>
          <w:szCs w:val="24"/>
          <w:rtl/>
        </w:rPr>
        <w:t xml:space="preserve"> </w:t>
      </w:r>
      <w:r w:rsidRPr="00A03C24">
        <w:rPr>
          <w:rFonts w:hint="eastAsia"/>
          <w:szCs w:val="24"/>
          <w:rtl/>
        </w:rPr>
        <w:t>הבסיס</w:t>
      </w:r>
      <w:r w:rsidRPr="00A03C24">
        <w:rPr>
          <w:szCs w:val="24"/>
          <w:rtl/>
        </w:rPr>
        <w:t>,</w:t>
      </w:r>
      <w:r w:rsidRPr="00A03C24">
        <w:rPr>
          <w:szCs w:val="24"/>
        </w:rPr>
        <w:t xml:space="preserve"> </w:t>
      </w:r>
      <w:r w:rsidRPr="00A03C24">
        <w:rPr>
          <w:szCs w:val="24"/>
          <w:rtl/>
        </w:rPr>
        <w:t>יחול</w:t>
      </w:r>
      <w:r w:rsidRPr="00A03C24">
        <w:rPr>
          <w:szCs w:val="24"/>
        </w:rPr>
        <w:t xml:space="preserve"> </w:t>
      </w:r>
      <w:r w:rsidRPr="00A03C24">
        <w:rPr>
          <w:szCs w:val="24"/>
          <w:rtl/>
        </w:rPr>
        <w:t>שינוי</w:t>
      </w:r>
      <w:r w:rsidRPr="00A03C24">
        <w:rPr>
          <w:szCs w:val="24"/>
        </w:rPr>
        <w:t xml:space="preserve"> </w:t>
      </w:r>
      <w:r w:rsidRPr="00A03C24">
        <w:rPr>
          <w:szCs w:val="24"/>
          <w:rtl/>
        </w:rPr>
        <w:t>במדד – כך שיהיה גבוה בשיעור של</w:t>
      </w:r>
      <w:r w:rsidRPr="00A03C24">
        <w:rPr>
          <w:szCs w:val="24"/>
        </w:rPr>
        <w:t xml:space="preserve">4% </w:t>
      </w:r>
      <w:r w:rsidRPr="00A03C24">
        <w:rPr>
          <w:szCs w:val="24"/>
          <w:rtl/>
        </w:rPr>
        <w:t xml:space="preserve"> ויותר מ</w:t>
      </w:r>
      <w:r w:rsidRPr="00A03C24">
        <w:rPr>
          <w:rFonts w:hint="eastAsia"/>
          <w:szCs w:val="24"/>
          <w:rtl/>
        </w:rPr>
        <w:t>ה</w:t>
      </w:r>
      <w:r w:rsidRPr="00A03C24">
        <w:rPr>
          <w:szCs w:val="24"/>
          <w:rtl/>
        </w:rPr>
        <w:t xml:space="preserve">מדד </w:t>
      </w:r>
      <w:r w:rsidRPr="00A03C24">
        <w:rPr>
          <w:rFonts w:hint="eastAsia"/>
          <w:szCs w:val="24"/>
          <w:rtl/>
        </w:rPr>
        <w:t>הידוע</w:t>
      </w:r>
      <w:r w:rsidRPr="00A03C24">
        <w:rPr>
          <w:szCs w:val="24"/>
          <w:rtl/>
        </w:rPr>
        <w:t xml:space="preserve"> בתאריך הבסיס, </w:t>
      </w:r>
      <w:r w:rsidRPr="00A03C24">
        <w:rPr>
          <w:rFonts w:hint="eastAsia"/>
          <w:szCs w:val="24"/>
          <w:rtl/>
        </w:rPr>
        <w:t>יחל</w:t>
      </w:r>
      <w:r w:rsidRPr="00A03C24">
        <w:rPr>
          <w:szCs w:val="24"/>
          <w:rtl/>
        </w:rPr>
        <w:t xml:space="preserve"> חישוב ההצמדה </w:t>
      </w:r>
      <w:r w:rsidRPr="00A03C24">
        <w:rPr>
          <w:rFonts w:hint="eastAsia"/>
          <w:szCs w:val="24"/>
          <w:rtl/>
        </w:rPr>
        <w:t>מנקודה</w:t>
      </w:r>
      <w:r w:rsidRPr="00A03C24">
        <w:rPr>
          <w:szCs w:val="24"/>
          <w:rtl/>
        </w:rPr>
        <w:t xml:space="preserve"> </w:t>
      </w:r>
      <w:r w:rsidRPr="00A03C24">
        <w:rPr>
          <w:rFonts w:hint="eastAsia"/>
          <w:szCs w:val="24"/>
          <w:rtl/>
        </w:rPr>
        <w:t>זו</w:t>
      </w:r>
      <w:r w:rsidRPr="00A03C24">
        <w:rPr>
          <w:szCs w:val="24"/>
          <w:rtl/>
        </w:rPr>
        <w:t xml:space="preserve"> </w:t>
      </w:r>
      <w:r w:rsidRPr="00A03C24">
        <w:rPr>
          <w:rFonts w:hint="eastAsia"/>
          <w:szCs w:val="24"/>
          <w:rtl/>
        </w:rPr>
        <w:t>ואילך</w:t>
      </w:r>
      <w:r w:rsidRPr="00A03C24">
        <w:rPr>
          <w:szCs w:val="24"/>
          <w:rtl/>
        </w:rPr>
        <w:t xml:space="preserve">, </w:t>
      </w:r>
      <w:r w:rsidRPr="00A03C24">
        <w:rPr>
          <w:rFonts w:hint="eastAsia"/>
          <w:szCs w:val="24"/>
          <w:rtl/>
        </w:rPr>
        <w:t>באופן</w:t>
      </w:r>
      <w:r w:rsidRPr="00A03C24">
        <w:rPr>
          <w:szCs w:val="24"/>
          <w:rtl/>
        </w:rPr>
        <w:t xml:space="preserve"> </w:t>
      </w:r>
      <w:r w:rsidRPr="00A03C24">
        <w:rPr>
          <w:rFonts w:hint="eastAsia"/>
          <w:szCs w:val="24"/>
          <w:rtl/>
        </w:rPr>
        <w:t>הבא</w:t>
      </w:r>
      <w:r w:rsidRPr="00A03C24">
        <w:rPr>
          <w:szCs w:val="24"/>
          <w:rtl/>
        </w:rPr>
        <w:t>:</w:t>
      </w:r>
      <w:bookmarkEnd w:id="277"/>
    </w:p>
    <w:p w:rsidR="00BE2C08" w:rsidRPr="00A03C24" w:rsidRDefault="00BE2C08" w:rsidP="006C2351">
      <w:pPr>
        <w:numPr>
          <w:ilvl w:val="3"/>
          <w:numId w:val="10"/>
        </w:numPr>
        <w:tabs>
          <w:tab w:val="clear" w:pos="1418"/>
        </w:tabs>
        <w:spacing w:line="360" w:lineRule="auto"/>
        <w:jc w:val="both"/>
        <w:rPr>
          <w:szCs w:val="24"/>
        </w:rPr>
      </w:pPr>
      <w:r w:rsidRPr="00A03C24">
        <w:rPr>
          <w:rFonts w:hint="eastAsia"/>
          <w:szCs w:val="24"/>
          <w:rtl/>
        </w:rPr>
        <w:t>המדד</w:t>
      </w:r>
      <w:r w:rsidRPr="00A03C24">
        <w:rPr>
          <w:szCs w:val="24"/>
          <w:rtl/>
        </w:rPr>
        <w:t xml:space="preserve"> </w:t>
      </w:r>
      <w:r w:rsidRPr="00A03C24">
        <w:rPr>
          <w:rFonts w:hint="eastAsia"/>
          <w:szCs w:val="24"/>
          <w:rtl/>
        </w:rPr>
        <w:t>הידוע</w:t>
      </w:r>
      <w:r w:rsidRPr="00A03C24">
        <w:rPr>
          <w:szCs w:val="24"/>
          <w:rtl/>
        </w:rPr>
        <w:t xml:space="preserve"> </w:t>
      </w:r>
      <w:r w:rsidRPr="00A03C24">
        <w:rPr>
          <w:rFonts w:hint="eastAsia"/>
          <w:szCs w:val="24"/>
          <w:rtl/>
        </w:rPr>
        <w:t>ביום</w:t>
      </w:r>
      <w:r w:rsidRPr="00A03C24">
        <w:rPr>
          <w:szCs w:val="24"/>
          <w:rtl/>
        </w:rPr>
        <w:t xml:space="preserve"> </w:t>
      </w:r>
      <w:r w:rsidRPr="00A03C24">
        <w:rPr>
          <w:rFonts w:hint="eastAsia"/>
          <w:szCs w:val="24"/>
          <w:rtl/>
        </w:rPr>
        <w:t>השינוי</w:t>
      </w:r>
      <w:r w:rsidRPr="00A03C24">
        <w:rPr>
          <w:szCs w:val="24"/>
          <w:rtl/>
        </w:rPr>
        <w:t xml:space="preserve"> </w:t>
      </w:r>
      <w:r w:rsidRPr="00A03C24">
        <w:rPr>
          <w:rFonts w:hint="eastAsia"/>
          <w:szCs w:val="24"/>
          <w:rtl/>
        </w:rPr>
        <w:t>ייקבע</w:t>
      </w:r>
      <w:r w:rsidRPr="00A03C24">
        <w:rPr>
          <w:szCs w:val="24"/>
          <w:rtl/>
        </w:rPr>
        <w:t xml:space="preserve"> </w:t>
      </w:r>
      <w:r w:rsidRPr="00A03C24">
        <w:rPr>
          <w:rFonts w:hint="eastAsia"/>
          <w:szCs w:val="24"/>
          <w:rtl/>
        </w:rPr>
        <w:t>כמדד</w:t>
      </w:r>
      <w:r w:rsidRPr="00A03C24">
        <w:rPr>
          <w:szCs w:val="24"/>
          <w:rtl/>
        </w:rPr>
        <w:t xml:space="preserve"> </w:t>
      </w:r>
      <w:r w:rsidRPr="00A03C24">
        <w:rPr>
          <w:rFonts w:hint="eastAsia"/>
          <w:szCs w:val="24"/>
          <w:rtl/>
        </w:rPr>
        <w:t>ההתחלתי</w:t>
      </w:r>
      <w:r w:rsidRPr="00A03C24">
        <w:rPr>
          <w:szCs w:val="24"/>
          <w:rtl/>
        </w:rPr>
        <w:t>.</w:t>
      </w:r>
    </w:p>
    <w:p w:rsidR="00BE2C08" w:rsidRPr="00A03C24" w:rsidRDefault="00BE2C08" w:rsidP="006C2351">
      <w:pPr>
        <w:numPr>
          <w:ilvl w:val="3"/>
          <w:numId w:val="10"/>
        </w:numPr>
        <w:tabs>
          <w:tab w:val="clear" w:pos="1418"/>
        </w:tabs>
        <w:spacing w:line="360" w:lineRule="auto"/>
        <w:jc w:val="both"/>
        <w:rPr>
          <w:szCs w:val="24"/>
        </w:rPr>
      </w:pPr>
      <w:r w:rsidRPr="00A03C24">
        <w:rPr>
          <w:rFonts w:hint="eastAsia"/>
          <w:szCs w:val="24"/>
          <w:rtl/>
        </w:rPr>
        <w:t>ביצוע</w:t>
      </w:r>
      <w:r w:rsidRPr="00A03C24">
        <w:rPr>
          <w:szCs w:val="24"/>
          <w:rtl/>
        </w:rPr>
        <w:t xml:space="preserve"> ההצמדה ייעשה בחלוף פרק הזמן שנקבע לביצוע הצמדות, כאמור בסעיף </w:t>
      </w:r>
      <w:fldSimple w:instr=" REF _Ref353709105 \r \h  \* MERGEFORMAT ">
        <w:r w:rsidR="00780AD6">
          <w:rPr>
            <w:szCs w:val="24"/>
            <w:rtl/>
          </w:rPr>
          <w:t>‏21.3.3</w:t>
        </w:r>
      </w:fldSimple>
      <w:r w:rsidRPr="00A03C24">
        <w:rPr>
          <w:rFonts w:hint="cs"/>
          <w:szCs w:val="24"/>
          <w:rtl/>
        </w:rPr>
        <w:t xml:space="preserve"> לעיל</w:t>
      </w:r>
      <w:r w:rsidRPr="00A03C24">
        <w:rPr>
          <w:szCs w:val="24"/>
          <w:rtl/>
        </w:rPr>
        <w:t xml:space="preserve">. </w:t>
      </w:r>
    </w:p>
    <w:bookmarkEnd w:id="272"/>
    <w:p w:rsidR="00C57095" w:rsidRDefault="002E74A1" w:rsidP="004D3E34">
      <w:pPr>
        <w:numPr>
          <w:ilvl w:val="1"/>
          <w:numId w:val="10"/>
        </w:numPr>
        <w:spacing w:line="360" w:lineRule="auto"/>
        <w:jc w:val="both"/>
        <w:rPr>
          <w:szCs w:val="24"/>
        </w:rPr>
      </w:pPr>
      <w:r w:rsidRPr="002E74A1">
        <w:rPr>
          <w:rFonts w:hint="cs"/>
          <w:szCs w:val="24"/>
          <w:rtl/>
        </w:rPr>
        <w:t>ה</w:t>
      </w:r>
      <w:r w:rsidR="0002649A">
        <w:rPr>
          <w:rFonts w:hint="cs"/>
          <w:szCs w:val="24"/>
          <w:rtl/>
        </w:rPr>
        <w:t xml:space="preserve">שוכר </w:t>
      </w:r>
      <w:r w:rsidRPr="002E74A1">
        <w:rPr>
          <w:rFonts w:hint="cs"/>
          <w:szCs w:val="24"/>
          <w:rtl/>
        </w:rPr>
        <w:t>לא</w:t>
      </w:r>
      <w:r w:rsidRPr="002E74A1">
        <w:rPr>
          <w:szCs w:val="24"/>
          <w:rtl/>
        </w:rPr>
        <w:t xml:space="preserve"> </w:t>
      </w:r>
      <w:r w:rsidRPr="002E74A1">
        <w:rPr>
          <w:rFonts w:hint="cs"/>
          <w:szCs w:val="24"/>
          <w:rtl/>
        </w:rPr>
        <w:t>יתבע</w:t>
      </w:r>
      <w:r w:rsidRPr="002E74A1">
        <w:rPr>
          <w:szCs w:val="24"/>
          <w:rtl/>
        </w:rPr>
        <w:t xml:space="preserve"> </w:t>
      </w:r>
      <w:r w:rsidRPr="002E74A1">
        <w:rPr>
          <w:rFonts w:hint="cs"/>
          <w:szCs w:val="24"/>
          <w:rtl/>
        </w:rPr>
        <w:t>ולא</w:t>
      </w:r>
      <w:r w:rsidRPr="002E74A1">
        <w:rPr>
          <w:szCs w:val="24"/>
          <w:rtl/>
        </w:rPr>
        <w:t xml:space="preserve"> </w:t>
      </w:r>
      <w:r w:rsidRPr="002E74A1">
        <w:rPr>
          <w:rFonts w:hint="cs"/>
          <w:szCs w:val="24"/>
          <w:rtl/>
        </w:rPr>
        <w:t>יהיה</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לתבוע</w:t>
      </w:r>
      <w:r w:rsidRPr="002E74A1">
        <w:rPr>
          <w:szCs w:val="24"/>
          <w:rtl/>
        </w:rPr>
        <w:t xml:space="preserve"> </w:t>
      </w:r>
      <w:r w:rsidRPr="002E74A1">
        <w:rPr>
          <w:rFonts w:hint="cs"/>
          <w:szCs w:val="24"/>
          <w:rtl/>
        </w:rPr>
        <w:t>מה</w:t>
      </w:r>
      <w:r w:rsidR="0002649A">
        <w:rPr>
          <w:rFonts w:hint="cs"/>
          <w:szCs w:val="24"/>
          <w:rtl/>
        </w:rPr>
        <w:t>משכיר</w:t>
      </w:r>
      <w:r w:rsidRPr="002E74A1">
        <w:rPr>
          <w:szCs w:val="24"/>
          <w:rtl/>
        </w:rPr>
        <w:t xml:space="preserve"> </w:t>
      </w:r>
      <w:r w:rsidR="00D54D40">
        <w:rPr>
          <w:rFonts w:hint="cs"/>
          <w:szCs w:val="24"/>
          <w:rtl/>
        </w:rPr>
        <w:t>הורדות</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שינויים</w:t>
      </w:r>
      <w:r w:rsidRPr="002E74A1">
        <w:rPr>
          <w:szCs w:val="24"/>
          <w:rtl/>
        </w:rPr>
        <w:t xml:space="preserve"> </w:t>
      </w:r>
      <w:r w:rsidRPr="002E74A1">
        <w:rPr>
          <w:rFonts w:hint="cs"/>
          <w:szCs w:val="24"/>
          <w:rtl/>
        </w:rPr>
        <w:t>בתמורה</w:t>
      </w:r>
      <w:r w:rsidRPr="002E74A1">
        <w:rPr>
          <w:szCs w:val="24"/>
          <w:rtl/>
        </w:rPr>
        <w:t xml:space="preserve">, </w:t>
      </w:r>
      <w:r w:rsidRPr="002E74A1">
        <w:rPr>
          <w:rFonts w:hint="cs"/>
          <w:szCs w:val="24"/>
          <w:rtl/>
        </w:rPr>
        <w:t>בין</w:t>
      </w:r>
      <w:r w:rsidRPr="002E74A1">
        <w:rPr>
          <w:szCs w:val="24"/>
          <w:rtl/>
        </w:rPr>
        <w:t xml:space="preserve"> </w:t>
      </w:r>
      <w:r w:rsidRPr="002E74A1">
        <w:rPr>
          <w:rFonts w:hint="cs"/>
          <w:szCs w:val="24"/>
          <w:rtl/>
        </w:rPr>
        <w:t>מחמת</w:t>
      </w:r>
      <w:r w:rsidRPr="002E74A1">
        <w:rPr>
          <w:szCs w:val="24"/>
          <w:rtl/>
        </w:rPr>
        <w:t xml:space="preserve"> </w:t>
      </w:r>
      <w:r w:rsidRPr="002E74A1">
        <w:rPr>
          <w:rFonts w:hint="cs"/>
          <w:szCs w:val="24"/>
          <w:rtl/>
        </w:rPr>
        <w:t>שינויים</w:t>
      </w:r>
      <w:r w:rsidRPr="002E74A1">
        <w:rPr>
          <w:szCs w:val="24"/>
          <w:rtl/>
        </w:rPr>
        <w:t xml:space="preserve"> </w:t>
      </w:r>
      <w:r w:rsidRPr="002E74A1">
        <w:rPr>
          <w:rFonts w:hint="cs"/>
          <w:szCs w:val="24"/>
          <w:rtl/>
        </w:rPr>
        <w:t>בשער</w:t>
      </w:r>
      <w:r w:rsidRPr="002E74A1">
        <w:rPr>
          <w:szCs w:val="24"/>
          <w:rtl/>
        </w:rPr>
        <w:t xml:space="preserve"> </w:t>
      </w:r>
      <w:r w:rsidRPr="002E74A1">
        <w:rPr>
          <w:rFonts w:hint="cs"/>
          <w:szCs w:val="24"/>
          <w:rtl/>
        </w:rPr>
        <w:t>החליפין</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המטבע</w:t>
      </w:r>
      <w:r w:rsidRPr="002E74A1">
        <w:rPr>
          <w:szCs w:val="24"/>
          <w:rtl/>
        </w:rPr>
        <w:t xml:space="preserve">, </w:t>
      </w:r>
      <w:r w:rsidRPr="002E74A1">
        <w:rPr>
          <w:rFonts w:hint="cs"/>
          <w:szCs w:val="24"/>
          <w:rtl/>
        </w:rPr>
        <w:t>הטלתם</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העלאתם</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מיסים</w:t>
      </w:r>
      <w:r w:rsidRPr="002E74A1">
        <w:rPr>
          <w:szCs w:val="24"/>
          <w:rtl/>
        </w:rPr>
        <w:t xml:space="preserve">, </w:t>
      </w:r>
      <w:r w:rsidRPr="002E74A1">
        <w:rPr>
          <w:rFonts w:hint="cs"/>
          <w:szCs w:val="24"/>
          <w:rtl/>
        </w:rPr>
        <w:lastRenderedPageBreak/>
        <w:t>היטלים</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תשלומי</w:t>
      </w:r>
      <w:r w:rsidRPr="002E74A1">
        <w:rPr>
          <w:szCs w:val="24"/>
          <w:rtl/>
        </w:rPr>
        <w:t xml:space="preserve"> </w:t>
      </w:r>
      <w:r w:rsidRPr="002E74A1">
        <w:rPr>
          <w:rFonts w:hint="cs"/>
          <w:szCs w:val="24"/>
          <w:rtl/>
        </w:rPr>
        <w:t>חובה</w:t>
      </w:r>
      <w:r w:rsidRPr="002E74A1">
        <w:rPr>
          <w:szCs w:val="24"/>
          <w:rtl/>
        </w:rPr>
        <w:t xml:space="preserve"> </w:t>
      </w:r>
      <w:r w:rsidRPr="002E74A1">
        <w:rPr>
          <w:rFonts w:hint="cs"/>
          <w:szCs w:val="24"/>
          <w:rtl/>
        </w:rPr>
        <w:t>אחרים</w:t>
      </w:r>
      <w:r w:rsidRPr="002E74A1">
        <w:rPr>
          <w:szCs w:val="24"/>
          <w:rtl/>
        </w:rPr>
        <w:t xml:space="preserve"> </w:t>
      </w:r>
      <w:r w:rsidRPr="002E74A1">
        <w:rPr>
          <w:rFonts w:hint="cs"/>
          <w:szCs w:val="24"/>
          <w:rtl/>
        </w:rPr>
        <w:t>מכל</w:t>
      </w:r>
      <w:r w:rsidRPr="002E74A1">
        <w:rPr>
          <w:szCs w:val="24"/>
          <w:rtl/>
        </w:rPr>
        <w:t xml:space="preserve"> </w:t>
      </w:r>
      <w:r w:rsidRPr="002E74A1">
        <w:rPr>
          <w:rFonts w:hint="cs"/>
          <w:szCs w:val="24"/>
          <w:rtl/>
        </w:rPr>
        <w:t>מין</w:t>
      </w:r>
      <w:r w:rsidRPr="002E74A1">
        <w:rPr>
          <w:szCs w:val="24"/>
          <w:rtl/>
        </w:rPr>
        <w:t xml:space="preserve"> </w:t>
      </w:r>
      <w:r w:rsidRPr="002E74A1">
        <w:rPr>
          <w:rFonts w:hint="cs"/>
          <w:szCs w:val="24"/>
          <w:rtl/>
        </w:rPr>
        <w:t>וסוג</w:t>
      </w:r>
      <w:r w:rsidRPr="002E74A1">
        <w:rPr>
          <w:szCs w:val="24"/>
          <w:rtl/>
        </w:rPr>
        <w:t xml:space="preserve">, </w:t>
      </w:r>
      <w:r w:rsidRPr="002E74A1">
        <w:rPr>
          <w:rFonts w:hint="cs"/>
          <w:szCs w:val="24"/>
          <w:rtl/>
        </w:rPr>
        <w:t>בין</w:t>
      </w:r>
      <w:r w:rsidRPr="002E74A1">
        <w:rPr>
          <w:szCs w:val="24"/>
          <w:rtl/>
        </w:rPr>
        <w:t xml:space="preserve"> </w:t>
      </w:r>
      <w:r w:rsidRPr="002E74A1">
        <w:rPr>
          <w:rFonts w:hint="cs"/>
          <w:szCs w:val="24"/>
          <w:rtl/>
        </w:rPr>
        <w:t>ישירים</w:t>
      </w:r>
      <w:r w:rsidRPr="002E74A1">
        <w:rPr>
          <w:szCs w:val="24"/>
          <w:rtl/>
        </w:rPr>
        <w:t xml:space="preserve"> </w:t>
      </w:r>
      <w:r w:rsidRPr="002E74A1">
        <w:rPr>
          <w:rFonts w:hint="cs"/>
          <w:szCs w:val="24"/>
          <w:rtl/>
        </w:rPr>
        <w:t>ובין</w:t>
      </w:r>
      <w:r w:rsidRPr="002E74A1">
        <w:rPr>
          <w:szCs w:val="24"/>
          <w:rtl/>
        </w:rPr>
        <w:t xml:space="preserve"> </w:t>
      </w:r>
      <w:r w:rsidRPr="002E74A1">
        <w:rPr>
          <w:rFonts w:hint="cs"/>
          <w:szCs w:val="24"/>
          <w:rtl/>
        </w:rPr>
        <w:t>עקיפים</w:t>
      </w:r>
      <w:r w:rsidRPr="002E74A1">
        <w:rPr>
          <w:szCs w:val="24"/>
          <w:rtl/>
        </w:rPr>
        <w:t xml:space="preserve">, </w:t>
      </w:r>
      <w:r w:rsidRPr="002E74A1">
        <w:rPr>
          <w:rFonts w:hint="cs"/>
          <w:szCs w:val="24"/>
          <w:rtl/>
        </w:rPr>
        <w:t>אלא</w:t>
      </w:r>
      <w:r w:rsidRPr="002E74A1">
        <w:rPr>
          <w:szCs w:val="24"/>
          <w:rtl/>
        </w:rPr>
        <w:t xml:space="preserve"> </w:t>
      </w:r>
      <w:r w:rsidRPr="002E74A1">
        <w:rPr>
          <w:rFonts w:hint="cs"/>
          <w:szCs w:val="24"/>
          <w:rtl/>
        </w:rPr>
        <w:t>בשל</w:t>
      </w:r>
      <w:r w:rsidRPr="002E74A1">
        <w:rPr>
          <w:szCs w:val="24"/>
          <w:rtl/>
        </w:rPr>
        <w:t xml:space="preserve"> </w:t>
      </w:r>
      <w:r w:rsidRPr="002E74A1">
        <w:rPr>
          <w:rFonts w:hint="cs"/>
          <w:szCs w:val="24"/>
          <w:rtl/>
        </w:rPr>
        <w:t>שינויים</w:t>
      </w:r>
      <w:r w:rsidRPr="002E74A1">
        <w:rPr>
          <w:szCs w:val="24"/>
          <w:rtl/>
        </w:rPr>
        <w:t xml:space="preserve"> </w:t>
      </w:r>
      <w:r w:rsidRPr="002E74A1">
        <w:rPr>
          <w:rFonts w:hint="cs"/>
          <w:szCs w:val="24"/>
          <w:rtl/>
        </w:rPr>
        <w:t>במדד</w:t>
      </w:r>
      <w:r w:rsidRPr="002E74A1">
        <w:rPr>
          <w:szCs w:val="24"/>
          <w:rtl/>
        </w:rPr>
        <w:t xml:space="preserve"> </w:t>
      </w:r>
      <w:r w:rsidRPr="002E74A1">
        <w:rPr>
          <w:rFonts w:hint="cs"/>
          <w:szCs w:val="24"/>
          <w:rtl/>
        </w:rPr>
        <w:t>המחירים</w:t>
      </w:r>
      <w:r w:rsidRPr="002E74A1">
        <w:rPr>
          <w:szCs w:val="24"/>
          <w:rtl/>
        </w:rPr>
        <w:t xml:space="preserve"> </w:t>
      </w:r>
      <w:r w:rsidRPr="002E74A1">
        <w:rPr>
          <w:rFonts w:hint="cs"/>
          <w:szCs w:val="24"/>
          <w:rtl/>
        </w:rPr>
        <w:t>לצרכן</w:t>
      </w:r>
      <w:r w:rsidRPr="002E74A1">
        <w:rPr>
          <w:szCs w:val="24"/>
          <w:rtl/>
        </w:rPr>
        <w:t xml:space="preserve">, </w:t>
      </w:r>
      <w:r w:rsidRPr="002E74A1">
        <w:rPr>
          <w:rFonts w:hint="cs"/>
          <w:szCs w:val="24"/>
          <w:rtl/>
        </w:rPr>
        <w:t>כפי</w:t>
      </w:r>
      <w:r w:rsidRPr="002E74A1">
        <w:rPr>
          <w:szCs w:val="24"/>
          <w:rtl/>
        </w:rPr>
        <w:t xml:space="preserve"> </w:t>
      </w:r>
      <w:r w:rsidRPr="002E74A1">
        <w:rPr>
          <w:rFonts w:hint="cs"/>
          <w:szCs w:val="24"/>
          <w:rtl/>
        </w:rPr>
        <w:t>המפורט</w:t>
      </w:r>
      <w:r w:rsidRPr="002E74A1">
        <w:rPr>
          <w:szCs w:val="24"/>
          <w:rtl/>
        </w:rPr>
        <w:t xml:space="preserve"> </w:t>
      </w:r>
      <w:r w:rsidRPr="002E74A1">
        <w:rPr>
          <w:rFonts w:hint="cs"/>
          <w:szCs w:val="24"/>
          <w:rtl/>
        </w:rPr>
        <w:t>לעיל</w:t>
      </w:r>
      <w:r w:rsidRPr="002E74A1">
        <w:rPr>
          <w:szCs w:val="24"/>
          <w:rtl/>
        </w:rPr>
        <w:t>.</w:t>
      </w:r>
    </w:p>
    <w:p w:rsidR="00ED0CE2" w:rsidRPr="00353055" w:rsidRDefault="00D54D40" w:rsidP="004D3E34">
      <w:pPr>
        <w:numPr>
          <w:ilvl w:val="1"/>
          <w:numId w:val="10"/>
        </w:numPr>
        <w:spacing w:line="360" w:lineRule="auto"/>
        <w:jc w:val="both"/>
        <w:rPr>
          <w:szCs w:val="24"/>
        </w:rPr>
      </w:pPr>
      <w:bookmarkStart w:id="278" w:name="_Ref283488279"/>
      <w:bookmarkEnd w:id="273"/>
      <w:r>
        <w:rPr>
          <w:rFonts w:hint="cs"/>
          <w:szCs w:val="24"/>
          <w:rtl/>
        </w:rPr>
        <w:t>לת</w:t>
      </w:r>
      <w:r w:rsidR="00ED0CE2" w:rsidRPr="00353055">
        <w:rPr>
          <w:rFonts w:hint="eastAsia"/>
          <w:szCs w:val="24"/>
          <w:rtl/>
        </w:rPr>
        <w:t>תמורה</w:t>
      </w:r>
      <w:r w:rsidR="00ED0CE2" w:rsidRPr="00353055">
        <w:rPr>
          <w:szCs w:val="24"/>
          <w:rtl/>
        </w:rPr>
        <w:t xml:space="preserve"> </w:t>
      </w:r>
      <w:r w:rsidR="00ED0CE2" w:rsidRPr="00353055">
        <w:rPr>
          <w:rFonts w:hint="eastAsia"/>
          <w:szCs w:val="24"/>
          <w:rtl/>
        </w:rPr>
        <w:t>המגיעה</w:t>
      </w:r>
      <w:r w:rsidR="00ED0CE2" w:rsidRPr="00353055">
        <w:rPr>
          <w:szCs w:val="24"/>
          <w:rtl/>
        </w:rPr>
        <w:t xml:space="preserve"> </w:t>
      </w:r>
      <w:r>
        <w:rPr>
          <w:rFonts w:hint="cs"/>
          <w:szCs w:val="24"/>
          <w:rtl/>
        </w:rPr>
        <w:t>למשכיר</w:t>
      </w:r>
      <w:r w:rsidR="00ED0CE2" w:rsidRPr="00353055">
        <w:rPr>
          <w:szCs w:val="24"/>
          <w:rtl/>
        </w:rPr>
        <w:t xml:space="preserve"> </w:t>
      </w:r>
      <w:r>
        <w:rPr>
          <w:rFonts w:hint="cs"/>
          <w:szCs w:val="24"/>
          <w:rtl/>
        </w:rPr>
        <w:t xml:space="preserve">יוסיף השוכר </w:t>
      </w:r>
      <w:r w:rsidR="00ED0CE2" w:rsidRPr="00353055">
        <w:rPr>
          <w:rFonts w:hint="eastAsia"/>
          <w:szCs w:val="24"/>
          <w:rtl/>
        </w:rPr>
        <w:t>את</w:t>
      </w:r>
      <w:r w:rsidR="00ED0CE2" w:rsidRPr="00353055">
        <w:rPr>
          <w:szCs w:val="24"/>
          <w:rtl/>
        </w:rPr>
        <w:t xml:space="preserve"> </w:t>
      </w:r>
      <w:r>
        <w:rPr>
          <w:rFonts w:hint="cs"/>
          <w:szCs w:val="24"/>
          <w:rtl/>
        </w:rPr>
        <w:t xml:space="preserve">הקנסות ו/או הפיצויים המוסכמים </w:t>
      </w:r>
      <w:r w:rsidR="00ED0CE2" w:rsidRPr="00353055">
        <w:rPr>
          <w:rFonts w:hint="eastAsia"/>
          <w:szCs w:val="24"/>
          <w:rtl/>
        </w:rPr>
        <w:t>שהוטלו</w:t>
      </w:r>
      <w:r w:rsidR="00ED0CE2" w:rsidRPr="00353055">
        <w:rPr>
          <w:szCs w:val="24"/>
          <w:rtl/>
        </w:rPr>
        <w:t xml:space="preserve"> </w:t>
      </w:r>
      <w:r w:rsidR="00ED0CE2" w:rsidRPr="00353055">
        <w:rPr>
          <w:rFonts w:hint="eastAsia"/>
          <w:szCs w:val="24"/>
          <w:rtl/>
        </w:rPr>
        <w:t>על</w:t>
      </w:r>
      <w:r w:rsidR="00ED0CE2" w:rsidRPr="00353055">
        <w:rPr>
          <w:szCs w:val="24"/>
          <w:rtl/>
        </w:rPr>
        <w:t xml:space="preserve"> </w:t>
      </w:r>
      <w:r w:rsidR="00ED0CE2" w:rsidRPr="00353055">
        <w:rPr>
          <w:rFonts w:hint="eastAsia"/>
          <w:szCs w:val="24"/>
          <w:rtl/>
        </w:rPr>
        <w:t>ה</w:t>
      </w:r>
      <w:r w:rsidR="0002649A">
        <w:rPr>
          <w:rFonts w:hint="eastAsia"/>
          <w:szCs w:val="24"/>
          <w:rtl/>
        </w:rPr>
        <w:t xml:space="preserve">שוכר </w:t>
      </w:r>
      <w:r w:rsidR="00ED0CE2" w:rsidRPr="00353055">
        <w:rPr>
          <w:rFonts w:hint="eastAsia"/>
          <w:szCs w:val="24"/>
          <w:rtl/>
        </w:rPr>
        <w:t>בחודש</w:t>
      </w:r>
      <w:r w:rsidR="00ED0CE2" w:rsidRPr="00353055">
        <w:rPr>
          <w:szCs w:val="24"/>
          <w:rtl/>
        </w:rPr>
        <w:t xml:space="preserve"> </w:t>
      </w:r>
      <w:r w:rsidR="00ED0CE2" w:rsidRPr="00353055">
        <w:rPr>
          <w:rFonts w:hint="eastAsia"/>
          <w:szCs w:val="24"/>
          <w:rtl/>
        </w:rPr>
        <w:t>המתאים</w:t>
      </w:r>
      <w:r>
        <w:rPr>
          <w:rFonts w:hint="cs"/>
          <w:szCs w:val="24"/>
          <w:rtl/>
        </w:rPr>
        <w:t>,</w:t>
      </w:r>
      <w:r w:rsidR="00ED0CE2" w:rsidRPr="00353055">
        <w:rPr>
          <w:szCs w:val="24"/>
          <w:rtl/>
        </w:rPr>
        <w:t xml:space="preserve"> </w:t>
      </w:r>
      <w:r w:rsidR="00ED0CE2" w:rsidRPr="00353055">
        <w:rPr>
          <w:rFonts w:hint="eastAsia"/>
          <w:szCs w:val="24"/>
          <w:rtl/>
        </w:rPr>
        <w:t>בהתאם</w:t>
      </w:r>
      <w:r w:rsidR="00ED0CE2" w:rsidRPr="00353055">
        <w:rPr>
          <w:szCs w:val="24"/>
          <w:rtl/>
        </w:rPr>
        <w:t xml:space="preserve"> </w:t>
      </w:r>
      <w:r w:rsidR="00ED0CE2" w:rsidRPr="00353055">
        <w:rPr>
          <w:rFonts w:hint="eastAsia"/>
          <w:szCs w:val="24"/>
          <w:rtl/>
        </w:rPr>
        <w:t>למפורט</w:t>
      </w:r>
      <w:r w:rsidR="00ED0CE2" w:rsidRPr="00353055">
        <w:rPr>
          <w:szCs w:val="24"/>
          <w:rtl/>
        </w:rPr>
        <w:t xml:space="preserve"> </w:t>
      </w:r>
      <w:r w:rsidR="00ED0CE2" w:rsidRPr="00353055">
        <w:rPr>
          <w:rFonts w:hint="eastAsia"/>
          <w:szCs w:val="24"/>
          <w:rtl/>
        </w:rPr>
        <w:t>בסעי</w:t>
      </w:r>
      <w:r w:rsidR="006F460A">
        <w:rPr>
          <w:rFonts w:hint="cs"/>
          <w:szCs w:val="24"/>
          <w:rtl/>
        </w:rPr>
        <w:t xml:space="preserve">ף </w:t>
      </w:r>
      <w:fldSimple w:instr=" REF _Ref504062261 \r \h  \* MERGEFORMAT ">
        <w:r w:rsidR="00780AD6">
          <w:rPr>
            <w:szCs w:val="24"/>
            <w:rtl/>
          </w:rPr>
          <w:t>‏25</w:t>
        </w:r>
      </w:fldSimple>
      <w:r w:rsidR="006F460A">
        <w:rPr>
          <w:rFonts w:hint="cs"/>
          <w:szCs w:val="24"/>
          <w:rtl/>
        </w:rPr>
        <w:t xml:space="preserve"> ל</w:t>
      </w:r>
      <w:r w:rsidR="00ED0CE2" w:rsidRPr="00353055">
        <w:rPr>
          <w:rFonts w:hint="eastAsia"/>
          <w:szCs w:val="24"/>
          <w:rtl/>
        </w:rPr>
        <w:t>הלן</w:t>
      </w:r>
      <w:r w:rsidR="00ED0CE2" w:rsidRPr="00353055">
        <w:rPr>
          <w:szCs w:val="24"/>
          <w:rtl/>
        </w:rPr>
        <w:t xml:space="preserve">. </w:t>
      </w:r>
      <w:r w:rsidR="00ED0CE2" w:rsidRPr="00353055">
        <w:rPr>
          <w:rFonts w:hint="eastAsia"/>
          <w:szCs w:val="24"/>
          <w:rtl/>
        </w:rPr>
        <w:t>כמו</w:t>
      </w:r>
      <w:r w:rsidR="00ED0CE2" w:rsidRPr="00353055">
        <w:rPr>
          <w:szCs w:val="24"/>
          <w:rtl/>
        </w:rPr>
        <w:t xml:space="preserve"> </w:t>
      </w:r>
      <w:r w:rsidR="00ED0CE2" w:rsidRPr="00353055">
        <w:rPr>
          <w:rFonts w:hint="eastAsia"/>
          <w:szCs w:val="24"/>
          <w:rtl/>
        </w:rPr>
        <w:t>כן</w:t>
      </w:r>
      <w:r w:rsidR="00ED0CE2" w:rsidRPr="00353055">
        <w:rPr>
          <w:szCs w:val="24"/>
          <w:rtl/>
        </w:rPr>
        <w:t xml:space="preserve"> </w:t>
      </w:r>
      <w:r w:rsidR="00ED0CE2" w:rsidRPr="00353055">
        <w:rPr>
          <w:rFonts w:hint="eastAsia"/>
          <w:szCs w:val="24"/>
          <w:rtl/>
        </w:rPr>
        <w:t>ה</w:t>
      </w:r>
      <w:r w:rsidR="0002649A">
        <w:rPr>
          <w:rFonts w:hint="eastAsia"/>
          <w:szCs w:val="24"/>
          <w:rtl/>
        </w:rPr>
        <w:t>משכיר</w:t>
      </w:r>
      <w:r w:rsidR="00ED0CE2" w:rsidRPr="00353055">
        <w:rPr>
          <w:szCs w:val="24"/>
          <w:rtl/>
        </w:rPr>
        <w:t xml:space="preserve"> </w:t>
      </w:r>
      <w:r w:rsidR="00ED0CE2" w:rsidRPr="00353055">
        <w:rPr>
          <w:rFonts w:hint="eastAsia"/>
          <w:szCs w:val="24"/>
          <w:rtl/>
        </w:rPr>
        <w:t>יהיה</w:t>
      </w:r>
      <w:r w:rsidR="00ED0CE2" w:rsidRPr="00353055">
        <w:rPr>
          <w:szCs w:val="24"/>
          <w:rtl/>
        </w:rPr>
        <w:t xml:space="preserve"> </w:t>
      </w:r>
      <w:r w:rsidR="00ED0CE2" w:rsidRPr="00353055">
        <w:rPr>
          <w:rFonts w:hint="eastAsia"/>
          <w:szCs w:val="24"/>
          <w:rtl/>
        </w:rPr>
        <w:t>רשאי</w:t>
      </w:r>
      <w:r w:rsidR="00ED0CE2" w:rsidRPr="00353055">
        <w:rPr>
          <w:szCs w:val="24"/>
          <w:rtl/>
        </w:rPr>
        <w:t xml:space="preserve"> </w:t>
      </w:r>
      <w:r>
        <w:rPr>
          <w:rFonts w:hint="cs"/>
          <w:szCs w:val="24"/>
          <w:rtl/>
        </w:rPr>
        <w:t>לדרוש תוספת</w:t>
      </w:r>
      <w:r w:rsidR="00ED0CE2" w:rsidRPr="00353055">
        <w:rPr>
          <w:szCs w:val="24"/>
          <w:rtl/>
        </w:rPr>
        <w:t xml:space="preserve"> </w:t>
      </w:r>
      <w:r>
        <w:rPr>
          <w:rFonts w:hint="cs"/>
          <w:szCs w:val="24"/>
          <w:rtl/>
        </w:rPr>
        <w:t>ל</w:t>
      </w:r>
      <w:r w:rsidR="00ED0CE2" w:rsidRPr="00353055">
        <w:rPr>
          <w:rFonts w:hint="eastAsia"/>
          <w:szCs w:val="24"/>
          <w:rtl/>
        </w:rPr>
        <w:t>תמורה</w:t>
      </w:r>
      <w:r w:rsidR="00ED0CE2" w:rsidRPr="00353055">
        <w:rPr>
          <w:szCs w:val="24"/>
          <w:rtl/>
        </w:rPr>
        <w:t xml:space="preserve"> </w:t>
      </w:r>
      <w:r>
        <w:rPr>
          <w:rFonts w:hint="cs"/>
          <w:szCs w:val="24"/>
          <w:rtl/>
        </w:rPr>
        <w:t xml:space="preserve">מהשוכר עבור </w:t>
      </w:r>
      <w:r w:rsidR="00ED0CE2" w:rsidRPr="00353055">
        <w:rPr>
          <w:rFonts w:hint="eastAsia"/>
          <w:szCs w:val="24"/>
          <w:rtl/>
        </w:rPr>
        <w:t>כל</w:t>
      </w:r>
      <w:r w:rsidR="00ED0CE2" w:rsidRPr="00353055">
        <w:rPr>
          <w:szCs w:val="24"/>
          <w:rtl/>
        </w:rPr>
        <w:t xml:space="preserve"> </w:t>
      </w:r>
      <w:r w:rsidR="00ED0CE2" w:rsidRPr="00353055">
        <w:rPr>
          <w:rFonts w:hint="eastAsia"/>
          <w:szCs w:val="24"/>
          <w:rtl/>
        </w:rPr>
        <w:t>סכום</w:t>
      </w:r>
      <w:r w:rsidR="00ED0CE2" w:rsidRPr="00353055">
        <w:rPr>
          <w:szCs w:val="24"/>
          <w:rtl/>
        </w:rPr>
        <w:t xml:space="preserve"> </w:t>
      </w:r>
      <w:r w:rsidR="00ED0CE2" w:rsidRPr="00353055">
        <w:rPr>
          <w:rFonts w:hint="eastAsia"/>
          <w:szCs w:val="24"/>
          <w:rtl/>
        </w:rPr>
        <w:t>נוסף</w:t>
      </w:r>
      <w:r w:rsidR="00ED0CE2" w:rsidRPr="00353055">
        <w:rPr>
          <w:szCs w:val="24"/>
          <w:rtl/>
        </w:rPr>
        <w:t xml:space="preserve"> </w:t>
      </w:r>
      <w:r w:rsidR="00ED0CE2" w:rsidRPr="00353055">
        <w:rPr>
          <w:rFonts w:hint="eastAsia"/>
          <w:szCs w:val="24"/>
          <w:rtl/>
        </w:rPr>
        <w:t>המגיע</w:t>
      </w:r>
      <w:r w:rsidR="00ED0CE2" w:rsidRPr="00353055">
        <w:rPr>
          <w:szCs w:val="24"/>
          <w:rtl/>
        </w:rPr>
        <w:t xml:space="preserve"> </w:t>
      </w:r>
      <w:r w:rsidR="00ED0CE2" w:rsidRPr="00353055">
        <w:rPr>
          <w:rFonts w:hint="eastAsia"/>
          <w:szCs w:val="24"/>
          <w:rtl/>
        </w:rPr>
        <w:t>לו</w:t>
      </w:r>
      <w:r w:rsidR="00ED0CE2" w:rsidRPr="00353055">
        <w:rPr>
          <w:szCs w:val="24"/>
          <w:rtl/>
        </w:rPr>
        <w:t xml:space="preserve"> </w:t>
      </w:r>
      <w:r w:rsidR="00ED0CE2" w:rsidRPr="00353055">
        <w:rPr>
          <w:rFonts w:hint="eastAsia"/>
          <w:szCs w:val="24"/>
          <w:rtl/>
        </w:rPr>
        <w:t>מה</w:t>
      </w:r>
      <w:r w:rsidR="0002649A">
        <w:rPr>
          <w:rFonts w:hint="eastAsia"/>
          <w:szCs w:val="24"/>
          <w:rtl/>
        </w:rPr>
        <w:t xml:space="preserve">שוכר </w:t>
      </w:r>
      <w:r>
        <w:rPr>
          <w:rFonts w:hint="cs"/>
          <w:szCs w:val="24"/>
          <w:rtl/>
        </w:rPr>
        <w:t>ולשוכר</w:t>
      </w:r>
      <w:r w:rsidR="00ED0CE2" w:rsidRPr="00353055">
        <w:rPr>
          <w:szCs w:val="24"/>
          <w:rtl/>
        </w:rPr>
        <w:t xml:space="preserve"> </w:t>
      </w:r>
      <w:r w:rsidR="00ED0CE2" w:rsidRPr="00353055">
        <w:rPr>
          <w:rFonts w:hint="eastAsia"/>
          <w:szCs w:val="24"/>
          <w:rtl/>
        </w:rPr>
        <w:t>לא</w:t>
      </w:r>
      <w:r w:rsidR="00ED0CE2" w:rsidRPr="00353055">
        <w:rPr>
          <w:szCs w:val="24"/>
          <w:rtl/>
        </w:rPr>
        <w:t xml:space="preserve"> </w:t>
      </w:r>
      <w:r w:rsidR="00ED0CE2" w:rsidRPr="00353055">
        <w:rPr>
          <w:rFonts w:hint="eastAsia"/>
          <w:szCs w:val="24"/>
          <w:rtl/>
        </w:rPr>
        <w:t>תהיה</w:t>
      </w:r>
      <w:r w:rsidR="00ED0CE2" w:rsidRPr="00353055">
        <w:rPr>
          <w:szCs w:val="24"/>
          <w:rtl/>
        </w:rPr>
        <w:t xml:space="preserve"> </w:t>
      </w:r>
      <w:r w:rsidR="00ED0CE2" w:rsidRPr="00353055">
        <w:rPr>
          <w:rFonts w:hint="eastAsia"/>
          <w:szCs w:val="24"/>
          <w:rtl/>
        </w:rPr>
        <w:t>כל</w:t>
      </w:r>
      <w:r w:rsidR="00ED0CE2" w:rsidRPr="00353055">
        <w:rPr>
          <w:szCs w:val="24"/>
          <w:rtl/>
        </w:rPr>
        <w:t xml:space="preserve"> </w:t>
      </w:r>
      <w:r w:rsidR="00ED0CE2" w:rsidRPr="00353055">
        <w:rPr>
          <w:rFonts w:hint="eastAsia"/>
          <w:szCs w:val="24"/>
          <w:rtl/>
        </w:rPr>
        <w:t>טענה</w:t>
      </w:r>
      <w:r w:rsidR="00ED0CE2" w:rsidRPr="00353055">
        <w:rPr>
          <w:szCs w:val="24"/>
          <w:rtl/>
        </w:rPr>
        <w:t xml:space="preserve"> </w:t>
      </w:r>
      <w:r w:rsidR="00ED0CE2" w:rsidRPr="00353055">
        <w:rPr>
          <w:rFonts w:hint="eastAsia"/>
          <w:szCs w:val="24"/>
          <w:rtl/>
        </w:rPr>
        <w:t>בנידון</w:t>
      </w:r>
      <w:r w:rsidR="00ED0CE2" w:rsidRPr="00353055">
        <w:rPr>
          <w:szCs w:val="24"/>
          <w:rtl/>
        </w:rPr>
        <w:t>.</w:t>
      </w:r>
      <w:bookmarkEnd w:id="278"/>
    </w:p>
    <w:p w:rsidR="00ED0CE2" w:rsidRDefault="00ED0CE2" w:rsidP="004D3E34">
      <w:pPr>
        <w:numPr>
          <w:ilvl w:val="1"/>
          <w:numId w:val="10"/>
        </w:numPr>
        <w:spacing w:line="360" w:lineRule="auto"/>
        <w:jc w:val="both"/>
        <w:rPr>
          <w:szCs w:val="24"/>
        </w:rPr>
      </w:pPr>
      <w:r w:rsidRPr="00353055">
        <w:rPr>
          <w:rFonts w:hint="eastAsia"/>
          <w:szCs w:val="24"/>
          <w:rtl/>
        </w:rPr>
        <w:t>למען</w:t>
      </w:r>
      <w:r w:rsidRPr="00353055">
        <w:rPr>
          <w:szCs w:val="24"/>
          <w:rtl/>
        </w:rPr>
        <w:t xml:space="preserve"> </w:t>
      </w:r>
      <w:r w:rsidRPr="00353055">
        <w:rPr>
          <w:rFonts w:hint="eastAsia"/>
          <w:szCs w:val="24"/>
          <w:rtl/>
        </w:rPr>
        <w:t>הסר</w:t>
      </w:r>
      <w:r w:rsidRPr="00353055">
        <w:rPr>
          <w:szCs w:val="24"/>
          <w:rtl/>
        </w:rPr>
        <w:t xml:space="preserve"> </w:t>
      </w:r>
      <w:r w:rsidRPr="00353055">
        <w:rPr>
          <w:rFonts w:hint="eastAsia"/>
          <w:szCs w:val="24"/>
          <w:rtl/>
        </w:rPr>
        <w:t>כל</w:t>
      </w:r>
      <w:r w:rsidRPr="00353055">
        <w:rPr>
          <w:szCs w:val="24"/>
          <w:rtl/>
        </w:rPr>
        <w:t xml:space="preserve"> </w:t>
      </w:r>
      <w:r w:rsidR="00D54D40">
        <w:rPr>
          <w:rFonts w:hint="cs"/>
          <w:szCs w:val="24"/>
          <w:rtl/>
        </w:rPr>
        <w:t>ספק</w:t>
      </w:r>
      <w:r w:rsidR="00710B92">
        <w:rPr>
          <w:rFonts w:hint="eastAsia"/>
          <w:szCs w:val="24"/>
          <w:rtl/>
        </w:rPr>
        <w:t>,</w:t>
      </w:r>
      <w:r w:rsidRPr="00353055">
        <w:rPr>
          <w:szCs w:val="24"/>
          <w:rtl/>
        </w:rPr>
        <w:t xml:space="preserve"> </w:t>
      </w:r>
      <w:r w:rsidRPr="00353055">
        <w:rPr>
          <w:rFonts w:hint="eastAsia"/>
          <w:szCs w:val="24"/>
          <w:rtl/>
        </w:rPr>
        <w:t>מובהר</w:t>
      </w:r>
      <w:r w:rsidRPr="00353055">
        <w:rPr>
          <w:szCs w:val="24"/>
          <w:rtl/>
        </w:rPr>
        <w:t xml:space="preserve"> </w:t>
      </w:r>
      <w:r w:rsidRPr="00353055">
        <w:rPr>
          <w:rFonts w:hint="eastAsia"/>
          <w:szCs w:val="24"/>
          <w:rtl/>
        </w:rPr>
        <w:t>כי</w:t>
      </w:r>
      <w:r w:rsidRPr="00353055">
        <w:rPr>
          <w:szCs w:val="24"/>
          <w:rtl/>
        </w:rPr>
        <w:t xml:space="preserve"> </w:t>
      </w:r>
      <w:r w:rsidRPr="00353055">
        <w:rPr>
          <w:rFonts w:hint="eastAsia"/>
          <w:szCs w:val="24"/>
          <w:rtl/>
        </w:rPr>
        <w:t>ה</w:t>
      </w:r>
      <w:r w:rsidR="0002649A">
        <w:rPr>
          <w:rFonts w:hint="eastAsia"/>
          <w:szCs w:val="24"/>
          <w:rtl/>
        </w:rPr>
        <w:t xml:space="preserve">שוכר </w:t>
      </w:r>
      <w:r w:rsidRPr="00353055">
        <w:rPr>
          <w:rFonts w:hint="eastAsia"/>
          <w:szCs w:val="24"/>
          <w:rtl/>
        </w:rPr>
        <w:t>אינו</w:t>
      </w:r>
      <w:r w:rsidRPr="00353055">
        <w:rPr>
          <w:szCs w:val="24"/>
          <w:rtl/>
        </w:rPr>
        <w:t xml:space="preserve"> </w:t>
      </w:r>
      <w:r w:rsidRPr="00353055">
        <w:rPr>
          <w:rFonts w:hint="eastAsia"/>
          <w:szCs w:val="24"/>
          <w:rtl/>
        </w:rPr>
        <w:t>רשאי</w:t>
      </w:r>
      <w:r w:rsidRPr="00353055">
        <w:rPr>
          <w:szCs w:val="24"/>
          <w:rtl/>
        </w:rPr>
        <w:t xml:space="preserve"> </w:t>
      </w:r>
      <w:r w:rsidRPr="00353055">
        <w:rPr>
          <w:rFonts w:hint="eastAsia"/>
          <w:szCs w:val="24"/>
          <w:rtl/>
        </w:rPr>
        <w:t>להשית</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עובדיו</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קנס</w:t>
      </w:r>
      <w:r w:rsidR="00D54D40">
        <w:rPr>
          <w:rFonts w:hint="cs"/>
          <w:szCs w:val="24"/>
          <w:rtl/>
        </w:rPr>
        <w:t xml:space="preserve"> ו/או פיצוי מוסכם</w:t>
      </w:r>
      <w:r w:rsidRPr="00353055">
        <w:rPr>
          <w:szCs w:val="24"/>
          <w:rtl/>
        </w:rPr>
        <w:t xml:space="preserve"> </w:t>
      </w:r>
      <w:r w:rsidRPr="00353055">
        <w:rPr>
          <w:rFonts w:hint="eastAsia"/>
          <w:szCs w:val="24"/>
          <w:rtl/>
        </w:rPr>
        <w:t>שיוטל</w:t>
      </w:r>
      <w:r w:rsidRPr="00353055">
        <w:rPr>
          <w:szCs w:val="24"/>
          <w:rtl/>
        </w:rPr>
        <w:t xml:space="preserve"> </w:t>
      </w:r>
      <w:r w:rsidRPr="00353055">
        <w:rPr>
          <w:rFonts w:hint="eastAsia"/>
          <w:szCs w:val="24"/>
          <w:rtl/>
        </w:rPr>
        <w:t>עליו</w:t>
      </w:r>
      <w:r w:rsidRPr="00353055">
        <w:rPr>
          <w:szCs w:val="24"/>
          <w:rtl/>
        </w:rPr>
        <w:t xml:space="preserve"> </w:t>
      </w:r>
      <w:r w:rsidRPr="00353055">
        <w:rPr>
          <w:rFonts w:hint="eastAsia"/>
          <w:szCs w:val="24"/>
          <w:rtl/>
        </w:rPr>
        <w:t>בין</w:t>
      </w:r>
      <w:r w:rsidRPr="00353055">
        <w:rPr>
          <w:szCs w:val="24"/>
          <w:rtl/>
        </w:rPr>
        <w:t xml:space="preserve"> </w:t>
      </w:r>
      <w:r w:rsidRPr="00353055">
        <w:rPr>
          <w:rFonts w:hint="eastAsia"/>
          <w:szCs w:val="24"/>
          <w:rtl/>
        </w:rPr>
        <w:t>באופן</w:t>
      </w:r>
      <w:r w:rsidRPr="00353055">
        <w:rPr>
          <w:szCs w:val="24"/>
          <w:rtl/>
        </w:rPr>
        <w:t xml:space="preserve"> </w:t>
      </w:r>
      <w:r w:rsidRPr="00353055">
        <w:rPr>
          <w:rFonts w:hint="eastAsia"/>
          <w:szCs w:val="24"/>
          <w:rtl/>
        </w:rPr>
        <w:t>מלא</w:t>
      </w:r>
      <w:r w:rsidRPr="00353055">
        <w:rPr>
          <w:szCs w:val="24"/>
          <w:rtl/>
        </w:rPr>
        <w:t xml:space="preserve"> </w:t>
      </w:r>
      <w:r w:rsidRPr="00353055">
        <w:rPr>
          <w:rFonts w:hint="eastAsia"/>
          <w:szCs w:val="24"/>
          <w:rtl/>
        </w:rPr>
        <w:t>או</w:t>
      </w:r>
      <w:r w:rsidRPr="00353055">
        <w:rPr>
          <w:szCs w:val="24"/>
          <w:rtl/>
        </w:rPr>
        <w:t xml:space="preserve"> </w:t>
      </w:r>
      <w:r w:rsidRPr="00353055">
        <w:rPr>
          <w:rFonts w:hint="eastAsia"/>
          <w:szCs w:val="24"/>
          <w:rtl/>
        </w:rPr>
        <w:t>חלקי</w:t>
      </w:r>
      <w:r w:rsidRPr="00353055">
        <w:rPr>
          <w:szCs w:val="24"/>
          <w:rtl/>
        </w:rPr>
        <w:t xml:space="preserve"> </w:t>
      </w:r>
      <w:r w:rsidRPr="00353055">
        <w:rPr>
          <w:rFonts w:hint="eastAsia"/>
          <w:szCs w:val="24"/>
          <w:rtl/>
        </w:rPr>
        <w:t>ובין</w:t>
      </w:r>
      <w:r w:rsidRPr="00353055">
        <w:rPr>
          <w:szCs w:val="24"/>
          <w:rtl/>
        </w:rPr>
        <w:t xml:space="preserve"> </w:t>
      </w:r>
      <w:r w:rsidRPr="00353055">
        <w:rPr>
          <w:rFonts w:hint="eastAsia"/>
          <w:szCs w:val="24"/>
          <w:rtl/>
        </w:rPr>
        <w:t>באופן</w:t>
      </w:r>
      <w:r w:rsidRPr="00353055">
        <w:rPr>
          <w:szCs w:val="24"/>
          <w:rtl/>
        </w:rPr>
        <w:t xml:space="preserve"> </w:t>
      </w:r>
      <w:r w:rsidRPr="00353055">
        <w:rPr>
          <w:rFonts w:hint="eastAsia"/>
          <w:szCs w:val="24"/>
          <w:rtl/>
        </w:rPr>
        <w:t>ישיר</w:t>
      </w:r>
      <w:r w:rsidRPr="00353055">
        <w:rPr>
          <w:szCs w:val="24"/>
          <w:rtl/>
        </w:rPr>
        <w:t xml:space="preserve"> </w:t>
      </w:r>
      <w:r w:rsidRPr="00353055">
        <w:rPr>
          <w:rFonts w:hint="eastAsia"/>
          <w:szCs w:val="24"/>
          <w:rtl/>
        </w:rPr>
        <w:t>או</w:t>
      </w:r>
      <w:r w:rsidRPr="00353055">
        <w:rPr>
          <w:szCs w:val="24"/>
          <w:rtl/>
        </w:rPr>
        <w:t xml:space="preserve"> </w:t>
      </w:r>
      <w:r w:rsidRPr="00353055">
        <w:rPr>
          <w:rFonts w:hint="eastAsia"/>
          <w:szCs w:val="24"/>
          <w:rtl/>
        </w:rPr>
        <w:t>עקיף</w:t>
      </w:r>
      <w:r w:rsidRPr="00353055">
        <w:rPr>
          <w:szCs w:val="24"/>
          <w:rtl/>
        </w:rPr>
        <w:t>.</w:t>
      </w:r>
    </w:p>
    <w:p w:rsidR="004D3E34" w:rsidRPr="00D54D40" w:rsidRDefault="000B3465" w:rsidP="004D3E34">
      <w:pPr>
        <w:tabs>
          <w:tab w:val="clear" w:pos="1418"/>
        </w:tabs>
        <w:spacing w:line="360" w:lineRule="auto"/>
        <w:ind w:left="708"/>
        <w:jc w:val="both"/>
        <w:rPr>
          <w:b/>
          <w:bCs/>
          <w:szCs w:val="24"/>
          <w:rtl/>
        </w:rPr>
      </w:pPr>
      <w:hyperlink w:anchor="fondementalsviolations" w:history="1">
        <w:r w:rsidR="00ED0CE2" w:rsidRPr="00D54D40">
          <w:rPr>
            <w:b/>
            <w:bCs/>
            <w:szCs w:val="24"/>
            <w:rtl/>
          </w:rPr>
          <w:t>סעיף זה הינו תנאי יסודי בהסכם</w:t>
        </w:r>
      </w:hyperlink>
      <w:bookmarkStart w:id="279" w:name="_Ref233712680"/>
    </w:p>
    <w:p w:rsidR="00C57095" w:rsidRPr="004D3E34" w:rsidRDefault="002E74A1" w:rsidP="004D3E34">
      <w:pPr>
        <w:numPr>
          <w:ilvl w:val="0"/>
          <w:numId w:val="10"/>
        </w:numPr>
        <w:tabs>
          <w:tab w:val="clear" w:pos="1418"/>
        </w:tabs>
        <w:spacing w:line="360" w:lineRule="auto"/>
        <w:jc w:val="both"/>
        <w:rPr>
          <w:b/>
          <w:bCs/>
          <w:szCs w:val="24"/>
        </w:rPr>
      </w:pPr>
      <w:bookmarkStart w:id="280" w:name="_Ref511230940"/>
      <w:r w:rsidRPr="004D3E34">
        <w:rPr>
          <w:rFonts w:hint="eastAsia"/>
          <w:b/>
          <w:bCs/>
          <w:szCs w:val="24"/>
          <w:rtl/>
        </w:rPr>
        <w:t>מועדי</w:t>
      </w:r>
      <w:r w:rsidRPr="004D3E34">
        <w:rPr>
          <w:b/>
          <w:bCs/>
          <w:szCs w:val="24"/>
          <w:rtl/>
        </w:rPr>
        <w:t xml:space="preserve"> </w:t>
      </w:r>
      <w:r w:rsidRPr="004D3E34">
        <w:rPr>
          <w:rFonts w:hint="eastAsia"/>
          <w:b/>
          <w:bCs/>
          <w:szCs w:val="24"/>
          <w:rtl/>
        </w:rPr>
        <w:t>תשלום</w:t>
      </w:r>
      <w:bookmarkEnd w:id="279"/>
      <w:bookmarkEnd w:id="280"/>
    </w:p>
    <w:p w:rsidR="00C57095" w:rsidRDefault="00D54D40" w:rsidP="00C53C98">
      <w:pPr>
        <w:numPr>
          <w:ilvl w:val="1"/>
          <w:numId w:val="10"/>
        </w:numPr>
        <w:spacing w:line="360" w:lineRule="auto"/>
        <w:jc w:val="both"/>
        <w:rPr>
          <w:szCs w:val="24"/>
        </w:rPr>
      </w:pPr>
      <w:bookmarkStart w:id="281" w:name="_Ref511141154"/>
      <w:r w:rsidRPr="00D54D40">
        <w:rPr>
          <w:szCs w:val="24"/>
          <w:rtl/>
        </w:rPr>
        <w:t xml:space="preserve">דמי השימוש </w:t>
      </w:r>
      <w:r>
        <w:rPr>
          <w:rFonts w:hint="cs"/>
          <w:szCs w:val="24"/>
          <w:rtl/>
        </w:rPr>
        <w:t xml:space="preserve">הכוללים </w:t>
      </w:r>
      <w:r w:rsidRPr="00D54D40">
        <w:rPr>
          <w:szCs w:val="24"/>
          <w:rtl/>
        </w:rPr>
        <w:t>ישולמו על-ידי ה</w:t>
      </w:r>
      <w:r>
        <w:rPr>
          <w:rFonts w:hint="cs"/>
          <w:szCs w:val="24"/>
          <w:rtl/>
        </w:rPr>
        <w:t xml:space="preserve">שוכר </w:t>
      </w:r>
      <w:r w:rsidRPr="00D54D40">
        <w:rPr>
          <w:szCs w:val="24"/>
          <w:rtl/>
        </w:rPr>
        <w:t>ל</w:t>
      </w:r>
      <w:r>
        <w:rPr>
          <w:rFonts w:hint="cs"/>
          <w:szCs w:val="24"/>
          <w:rtl/>
        </w:rPr>
        <w:t xml:space="preserve">משכיר </w:t>
      </w:r>
      <w:r w:rsidRPr="00D54D40">
        <w:rPr>
          <w:szCs w:val="24"/>
          <w:rtl/>
        </w:rPr>
        <w:t>מראש לכל</w:t>
      </w:r>
      <w:r w:rsidRPr="00D54D40">
        <w:rPr>
          <w:rFonts w:hint="cs"/>
          <w:szCs w:val="24"/>
          <w:rtl/>
        </w:rPr>
        <w:t xml:space="preserve"> </w:t>
      </w:r>
      <w:r w:rsidRPr="00D54D40">
        <w:rPr>
          <w:szCs w:val="24"/>
          <w:rtl/>
        </w:rPr>
        <w:t>חודש ב</w:t>
      </w:r>
      <w:r>
        <w:rPr>
          <w:rFonts w:hint="cs"/>
          <w:szCs w:val="24"/>
          <w:rtl/>
        </w:rPr>
        <w:t>-1 ל</w:t>
      </w:r>
      <w:r w:rsidRPr="00D54D40">
        <w:rPr>
          <w:szCs w:val="24"/>
          <w:rtl/>
        </w:rPr>
        <w:t xml:space="preserve">כל חודש, החל מיום תחילת </w:t>
      </w:r>
      <w:r>
        <w:rPr>
          <w:rFonts w:hint="cs"/>
          <w:szCs w:val="24"/>
          <w:rtl/>
        </w:rPr>
        <w:t>ההתקשרות</w:t>
      </w:r>
      <w:r w:rsidRPr="00D54D40">
        <w:rPr>
          <w:szCs w:val="24"/>
          <w:rtl/>
        </w:rPr>
        <w:t>.</w:t>
      </w:r>
      <w:r w:rsidRPr="00D54D40">
        <w:rPr>
          <w:rFonts w:hint="cs"/>
          <w:szCs w:val="24"/>
          <w:rtl/>
        </w:rPr>
        <w:t xml:space="preserve"> </w:t>
      </w:r>
      <w:r w:rsidR="00F502BF">
        <w:rPr>
          <w:rFonts w:hint="cs"/>
          <w:szCs w:val="24"/>
          <w:rtl/>
        </w:rPr>
        <w:t>השוכר</w:t>
      </w:r>
      <w:r w:rsidR="00F502BF" w:rsidRPr="00D54D40">
        <w:rPr>
          <w:szCs w:val="24"/>
          <w:rtl/>
        </w:rPr>
        <w:t xml:space="preserve"> </w:t>
      </w:r>
      <w:r w:rsidRPr="00D54D40">
        <w:rPr>
          <w:szCs w:val="24"/>
          <w:rtl/>
        </w:rPr>
        <w:t>ימסור בעת חתימת הסכם זה</w:t>
      </w:r>
      <w:r>
        <w:rPr>
          <w:rFonts w:hint="cs"/>
          <w:szCs w:val="24"/>
          <w:rtl/>
        </w:rPr>
        <w:t>, ומדי 6 חודשים לאורך כל תקופת ההתקשרות,</w:t>
      </w:r>
      <w:r w:rsidRPr="00D54D40">
        <w:rPr>
          <w:szCs w:val="24"/>
          <w:rtl/>
        </w:rPr>
        <w:t xml:space="preserve"> המחאות דחויות </w:t>
      </w:r>
      <w:r>
        <w:rPr>
          <w:rFonts w:hint="cs"/>
          <w:szCs w:val="24"/>
          <w:rtl/>
        </w:rPr>
        <w:t>עבור 6 החודשים הבאים</w:t>
      </w:r>
      <w:r w:rsidRPr="00D54D40">
        <w:rPr>
          <w:szCs w:val="24"/>
          <w:rtl/>
        </w:rPr>
        <w:t>.</w:t>
      </w:r>
      <w:bookmarkEnd w:id="281"/>
      <w:r>
        <w:rPr>
          <w:rFonts w:hint="cs"/>
          <w:szCs w:val="24"/>
          <w:rtl/>
        </w:rPr>
        <w:t xml:space="preserve"> </w:t>
      </w:r>
    </w:p>
    <w:p w:rsidR="00D54D40" w:rsidRDefault="00D54D40" w:rsidP="00C53C98">
      <w:pPr>
        <w:numPr>
          <w:ilvl w:val="1"/>
          <w:numId w:val="10"/>
        </w:numPr>
        <w:spacing w:line="360" w:lineRule="auto"/>
        <w:jc w:val="both"/>
        <w:rPr>
          <w:szCs w:val="24"/>
        </w:rPr>
      </w:pPr>
      <w:r w:rsidRPr="00D54D40">
        <w:rPr>
          <w:szCs w:val="24"/>
          <w:rtl/>
        </w:rPr>
        <w:t>במועד הפירעון של ההמחאות ישולמו הפרשי הצמדה. במידה</w:t>
      </w:r>
      <w:r w:rsidRPr="00D54D40">
        <w:rPr>
          <w:rFonts w:hint="cs"/>
          <w:szCs w:val="24"/>
          <w:rtl/>
        </w:rPr>
        <w:t xml:space="preserve"> </w:t>
      </w:r>
      <w:r w:rsidRPr="00D54D40">
        <w:rPr>
          <w:szCs w:val="24"/>
          <w:rtl/>
        </w:rPr>
        <w:t>ויחליטו הצדדים להאריך את תקופת השימוש, בהתאם לתנאי</w:t>
      </w:r>
      <w:r w:rsidRPr="00D54D40">
        <w:rPr>
          <w:rFonts w:hint="cs"/>
          <w:szCs w:val="24"/>
          <w:rtl/>
        </w:rPr>
        <w:t xml:space="preserve"> </w:t>
      </w:r>
      <w:r w:rsidRPr="00D54D40">
        <w:rPr>
          <w:szCs w:val="24"/>
          <w:rtl/>
        </w:rPr>
        <w:t>סעיף</w:t>
      </w:r>
      <w:r>
        <w:rPr>
          <w:rFonts w:hint="cs"/>
          <w:szCs w:val="24"/>
          <w:rtl/>
        </w:rPr>
        <w:t xml:space="preserve"> </w:t>
      </w:r>
      <w:r w:rsidR="000B3465">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Ref179686288 \r \h</w:instrText>
      </w:r>
      <w:r>
        <w:rPr>
          <w:szCs w:val="24"/>
          <w:rtl/>
        </w:rPr>
        <w:instrText xml:space="preserve"> </w:instrText>
      </w:r>
      <w:r w:rsidR="000B3465">
        <w:rPr>
          <w:szCs w:val="24"/>
          <w:rtl/>
        </w:rPr>
      </w:r>
      <w:r w:rsidR="000B3465">
        <w:rPr>
          <w:szCs w:val="24"/>
          <w:rtl/>
        </w:rPr>
        <w:fldChar w:fldCharType="separate"/>
      </w:r>
      <w:r w:rsidR="00780AD6">
        <w:rPr>
          <w:szCs w:val="24"/>
          <w:rtl/>
        </w:rPr>
        <w:t>‏5</w:t>
      </w:r>
      <w:r w:rsidR="000B3465">
        <w:rPr>
          <w:szCs w:val="24"/>
          <w:rtl/>
        </w:rPr>
        <w:fldChar w:fldCharType="end"/>
      </w:r>
      <w:r w:rsidRPr="00D54D40">
        <w:rPr>
          <w:szCs w:val="24"/>
          <w:rtl/>
        </w:rPr>
        <w:t xml:space="preserve"> לעיל, ימסור </w:t>
      </w:r>
      <w:r>
        <w:rPr>
          <w:rFonts w:hint="cs"/>
          <w:szCs w:val="24"/>
          <w:rtl/>
        </w:rPr>
        <w:t>השוכר</w:t>
      </w:r>
      <w:r w:rsidRPr="00D54D40">
        <w:rPr>
          <w:szCs w:val="24"/>
          <w:rtl/>
        </w:rPr>
        <w:t xml:space="preserve"> לפני</w:t>
      </w:r>
      <w:r>
        <w:rPr>
          <w:rFonts w:hint="cs"/>
          <w:szCs w:val="24"/>
          <w:rtl/>
        </w:rPr>
        <w:t xml:space="preserve"> ובמהלך</w:t>
      </w:r>
      <w:r w:rsidRPr="00D54D40">
        <w:rPr>
          <w:szCs w:val="24"/>
          <w:rtl/>
        </w:rPr>
        <w:t xml:space="preserve"> תקופת </w:t>
      </w:r>
      <w:r>
        <w:rPr>
          <w:rFonts w:hint="cs"/>
          <w:szCs w:val="24"/>
          <w:rtl/>
        </w:rPr>
        <w:t>האופציה</w:t>
      </w:r>
      <w:r w:rsidRPr="00D54D40">
        <w:rPr>
          <w:szCs w:val="24"/>
          <w:rtl/>
        </w:rPr>
        <w:t xml:space="preserve">, המחאות דחויות </w:t>
      </w:r>
      <w:r>
        <w:rPr>
          <w:rFonts w:hint="cs"/>
          <w:szCs w:val="24"/>
          <w:rtl/>
        </w:rPr>
        <w:t xml:space="preserve">כאמור בסעיף </w:t>
      </w:r>
      <w:r w:rsidR="000B3465">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Ref511141154 \r \h</w:instrText>
      </w:r>
      <w:r>
        <w:rPr>
          <w:szCs w:val="24"/>
          <w:rtl/>
        </w:rPr>
        <w:instrText xml:space="preserve"> </w:instrText>
      </w:r>
      <w:r w:rsidR="000B3465">
        <w:rPr>
          <w:szCs w:val="24"/>
          <w:rtl/>
        </w:rPr>
      </w:r>
      <w:r w:rsidR="000B3465">
        <w:rPr>
          <w:szCs w:val="24"/>
          <w:rtl/>
        </w:rPr>
        <w:fldChar w:fldCharType="separate"/>
      </w:r>
      <w:r w:rsidR="00780AD6">
        <w:rPr>
          <w:szCs w:val="24"/>
          <w:rtl/>
        </w:rPr>
        <w:t>‏22.1</w:t>
      </w:r>
      <w:r w:rsidR="000B3465">
        <w:rPr>
          <w:szCs w:val="24"/>
          <w:rtl/>
        </w:rPr>
        <w:fldChar w:fldCharType="end"/>
      </w:r>
      <w:r>
        <w:rPr>
          <w:rFonts w:hint="cs"/>
          <w:szCs w:val="24"/>
          <w:rtl/>
        </w:rPr>
        <w:t xml:space="preserve"> לעיל.</w:t>
      </w:r>
    </w:p>
    <w:p w:rsidR="00C030C6" w:rsidRPr="00D54D40" w:rsidRDefault="00C030C6" w:rsidP="00C53C98">
      <w:pPr>
        <w:numPr>
          <w:ilvl w:val="1"/>
          <w:numId w:val="10"/>
        </w:numPr>
        <w:spacing w:line="360" w:lineRule="auto"/>
        <w:jc w:val="both"/>
        <w:rPr>
          <w:szCs w:val="24"/>
        </w:rPr>
      </w:pPr>
      <w:r>
        <w:rPr>
          <w:rFonts w:hint="cs"/>
          <w:szCs w:val="24"/>
          <w:rtl/>
        </w:rPr>
        <w:t xml:space="preserve">תשלום חשבונות ואגרות יבוצע בהתאם לסעיף </w:t>
      </w:r>
      <w:r w:rsidR="000B3465">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Ref511221678 \r \h</w:instrText>
      </w:r>
      <w:r>
        <w:rPr>
          <w:szCs w:val="24"/>
          <w:rtl/>
        </w:rPr>
        <w:instrText xml:space="preserve"> </w:instrText>
      </w:r>
      <w:r w:rsidR="000B3465">
        <w:rPr>
          <w:szCs w:val="24"/>
          <w:rtl/>
        </w:rPr>
      </w:r>
      <w:r w:rsidR="000B3465">
        <w:rPr>
          <w:szCs w:val="24"/>
          <w:rtl/>
        </w:rPr>
        <w:fldChar w:fldCharType="separate"/>
      </w:r>
      <w:r w:rsidR="00780AD6">
        <w:rPr>
          <w:szCs w:val="24"/>
          <w:rtl/>
        </w:rPr>
        <w:t>‏14.3</w:t>
      </w:r>
      <w:r w:rsidR="000B3465">
        <w:rPr>
          <w:szCs w:val="24"/>
          <w:rtl/>
        </w:rPr>
        <w:fldChar w:fldCharType="end"/>
      </w:r>
      <w:r>
        <w:rPr>
          <w:rFonts w:hint="cs"/>
          <w:szCs w:val="24"/>
          <w:rtl/>
        </w:rPr>
        <w:t xml:space="preserve"> לעיל.</w:t>
      </w:r>
    </w:p>
    <w:p w:rsidR="00C57095" w:rsidRDefault="00035A0E" w:rsidP="004D3E34">
      <w:pPr>
        <w:numPr>
          <w:ilvl w:val="0"/>
          <w:numId w:val="10"/>
        </w:numPr>
        <w:tabs>
          <w:tab w:val="clear" w:pos="1418"/>
        </w:tabs>
        <w:spacing w:line="360" w:lineRule="auto"/>
        <w:jc w:val="both"/>
        <w:rPr>
          <w:b/>
          <w:bCs/>
          <w:szCs w:val="24"/>
        </w:rPr>
      </w:pPr>
      <w:r w:rsidRPr="002819A4">
        <w:rPr>
          <w:b/>
          <w:bCs/>
          <w:szCs w:val="24"/>
          <w:rtl/>
        </w:rPr>
        <w:t>אי קיום יחסי עובד-מעביד</w:t>
      </w:r>
      <w:r w:rsidRPr="002819A4">
        <w:rPr>
          <w:rFonts w:hint="cs"/>
          <w:b/>
          <w:bCs/>
          <w:szCs w:val="24"/>
          <w:rtl/>
        </w:rPr>
        <w:t xml:space="preserve"> </w:t>
      </w:r>
    </w:p>
    <w:p w:rsidR="00C57095" w:rsidRDefault="00035A0E" w:rsidP="004D3E34">
      <w:pPr>
        <w:numPr>
          <w:ilvl w:val="1"/>
          <w:numId w:val="10"/>
        </w:numPr>
        <w:spacing w:line="360" w:lineRule="auto"/>
        <w:jc w:val="both"/>
        <w:rPr>
          <w:szCs w:val="24"/>
        </w:rPr>
      </w:pPr>
      <w:r w:rsidRPr="002819A4">
        <w:rPr>
          <w:rFonts w:hint="cs"/>
          <w:szCs w:val="24"/>
          <w:rtl/>
        </w:rPr>
        <w:t xml:space="preserve">מוצהר ומוסכם בזאת בין הצדדים כי </w:t>
      </w:r>
      <w:r w:rsidRPr="002819A4">
        <w:rPr>
          <w:szCs w:val="24"/>
          <w:rtl/>
        </w:rPr>
        <w:t>היחסים בין ה</w:t>
      </w:r>
      <w:r w:rsidR="0002649A">
        <w:rPr>
          <w:szCs w:val="24"/>
          <w:rtl/>
        </w:rPr>
        <w:t>משכיר</w:t>
      </w:r>
      <w:r w:rsidRPr="002819A4">
        <w:rPr>
          <w:szCs w:val="24"/>
          <w:rtl/>
        </w:rPr>
        <w:t xml:space="preserve"> לבין </w:t>
      </w:r>
      <w:r w:rsidRPr="002819A4">
        <w:rPr>
          <w:rFonts w:hint="cs"/>
          <w:szCs w:val="24"/>
          <w:rtl/>
        </w:rPr>
        <w:t>ה</w:t>
      </w:r>
      <w:r w:rsidR="0002649A">
        <w:rPr>
          <w:rFonts w:hint="cs"/>
          <w:szCs w:val="24"/>
          <w:rtl/>
        </w:rPr>
        <w:t xml:space="preserve">שוכר </w:t>
      </w:r>
      <w:r w:rsidRPr="002819A4">
        <w:rPr>
          <w:szCs w:val="24"/>
          <w:rtl/>
        </w:rPr>
        <w:t xml:space="preserve">יהיו יחסים של </w:t>
      </w:r>
      <w:r w:rsidR="00ED4530">
        <w:rPr>
          <w:rFonts w:hint="cs"/>
          <w:szCs w:val="24"/>
          <w:rtl/>
        </w:rPr>
        <w:t>מזמין</w:t>
      </w:r>
      <w:r w:rsidRPr="002819A4">
        <w:rPr>
          <w:szCs w:val="24"/>
          <w:rtl/>
        </w:rPr>
        <w:t xml:space="preserve"> שירותים ו</w:t>
      </w:r>
      <w:r w:rsidRPr="002819A4">
        <w:rPr>
          <w:rFonts w:hint="cs"/>
          <w:szCs w:val="24"/>
          <w:rtl/>
        </w:rPr>
        <w:t>קבלן</w:t>
      </w:r>
      <w:r w:rsidRPr="002819A4">
        <w:rPr>
          <w:szCs w:val="24"/>
          <w:rtl/>
        </w:rPr>
        <w:t xml:space="preserve"> עצמאי. לא ישררו יחסי עובד ומעביד בין ה</w:t>
      </w:r>
      <w:r w:rsidR="0002649A">
        <w:rPr>
          <w:szCs w:val="24"/>
          <w:rtl/>
        </w:rPr>
        <w:t>משכיר</w:t>
      </w:r>
      <w:r w:rsidRPr="002819A4">
        <w:rPr>
          <w:szCs w:val="24"/>
          <w:rtl/>
        </w:rPr>
        <w:t xml:space="preserve"> לבין </w:t>
      </w:r>
      <w:r w:rsidRPr="002819A4">
        <w:rPr>
          <w:rFonts w:hint="cs"/>
          <w:szCs w:val="24"/>
          <w:rtl/>
        </w:rPr>
        <w:t>ה</w:t>
      </w:r>
      <w:r w:rsidR="00710B92">
        <w:rPr>
          <w:rFonts w:hint="cs"/>
          <w:szCs w:val="24"/>
          <w:rtl/>
        </w:rPr>
        <w:t>שוכר,</w:t>
      </w:r>
      <w:r w:rsidRPr="002819A4">
        <w:rPr>
          <w:szCs w:val="24"/>
          <w:rtl/>
        </w:rPr>
        <w:t xml:space="preserve"> עובדיו או מי מטעמו.</w:t>
      </w:r>
      <w:r w:rsidRPr="002819A4">
        <w:rPr>
          <w:rFonts w:hint="cs"/>
          <w:szCs w:val="24"/>
          <w:rtl/>
        </w:rPr>
        <w:t xml:space="preserve"> אין לראות בכל זכות הנמנית ע"פ הסכם זה, ל</w:t>
      </w:r>
      <w:r w:rsidR="0002649A">
        <w:rPr>
          <w:rFonts w:hint="cs"/>
          <w:szCs w:val="24"/>
          <w:rtl/>
        </w:rPr>
        <w:t>משכיר</w:t>
      </w:r>
      <w:r w:rsidRPr="002819A4">
        <w:rPr>
          <w:rFonts w:hint="cs"/>
          <w:szCs w:val="24"/>
          <w:rtl/>
        </w:rPr>
        <w:t xml:space="preserve"> לפקח, להדריך ולהורות לכל אחד מהמועסקים על ידו, אלא אמצעי להבטיח ביצוע הוראות הסכם זה במלואו, ולא תהינה ל</w:t>
      </w:r>
      <w:r w:rsidR="0002649A">
        <w:rPr>
          <w:rFonts w:hint="cs"/>
          <w:szCs w:val="24"/>
          <w:rtl/>
        </w:rPr>
        <w:t xml:space="preserve">שוכר </w:t>
      </w:r>
      <w:r w:rsidRPr="002819A4">
        <w:rPr>
          <w:rFonts w:hint="cs"/>
          <w:szCs w:val="24"/>
          <w:rtl/>
        </w:rPr>
        <w:t>ולכל המועסקים על ידו, כל זכויות של עובד מדינה או עובד המועסק ע"י הממשלה או ע"י ה</w:t>
      </w:r>
      <w:r w:rsidR="0002649A">
        <w:rPr>
          <w:rFonts w:hint="cs"/>
          <w:szCs w:val="24"/>
          <w:rtl/>
        </w:rPr>
        <w:t>משכיר</w:t>
      </w:r>
      <w:r w:rsidRPr="002819A4">
        <w:rPr>
          <w:rFonts w:hint="cs"/>
          <w:szCs w:val="24"/>
          <w:rtl/>
        </w:rPr>
        <w:t>,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C57095" w:rsidRDefault="00035A0E" w:rsidP="004D3E34">
      <w:pPr>
        <w:numPr>
          <w:ilvl w:val="1"/>
          <w:numId w:val="10"/>
        </w:numPr>
        <w:spacing w:line="360" w:lineRule="auto"/>
        <w:jc w:val="both"/>
        <w:rPr>
          <w:szCs w:val="24"/>
        </w:rPr>
      </w:pPr>
      <w:r w:rsidRPr="002819A4">
        <w:rPr>
          <w:szCs w:val="24"/>
          <w:rtl/>
        </w:rPr>
        <w:t xml:space="preserve">למען הסר כל </w:t>
      </w:r>
      <w:r w:rsidR="004458F5">
        <w:rPr>
          <w:rFonts w:hint="cs"/>
          <w:szCs w:val="24"/>
          <w:rtl/>
        </w:rPr>
        <w:t>ספק</w:t>
      </w:r>
      <w:r w:rsidR="00710B92">
        <w:rPr>
          <w:szCs w:val="24"/>
          <w:rtl/>
        </w:rPr>
        <w:t>,</w:t>
      </w:r>
      <w:r w:rsidRPr="002819A4">
        <w:rPr>
          <w:szCs w:val="24"/>
          <w:rtl/>
        </w:rPr>
        <w:t xml:space="preserve"> היה ומסיבה כלשהיא, יקבע ע"י רשות מוסמכת, לרבות ע"י גוף שיפוטי, כי ביחסיו עם ה</w:t>
      </w:r>
      <w:r w:rsidR="0002649A">
        <w:rPr>
          <w:szCs w:val="24"/>
          <w:rtl/>
        </w:rPr>
        <w:t>משכיר</w:t>
      </w:r>
      <w:r w:rsidRPr="002819A4">
        <w:rPr>
          <w:szCs w:val="24"/>
          <w:rtl/>
        </w:rPr>
        <w:t xml:space="preserve">, </w:t>
      </w:r>
      <w:r w:rsidRPr="002819A4">
        <w:rPr>
          <w:rFonts w:hint="cs"/>
          <w:szCs w:val="24"/>
          <w:rtl/>
        </w:rPr>
        <w:t>ה</w:t>
      </w:r>
      <w:r w:rsidR="0002649A">
        <w:rPr>
          <w:rFonts w:hint="cs"/>
          <w:szCs w:val="24"/>
          <w:rtl/>
        </w:rPr>
        <w:t xml:space="preserve">שוכר </w:t>
      </w:r>
      <w:r w:rsidRPr="002819A4">
        <w:rPr>
          <w:szCs w:val="24"/>
          <w:rtl/>
        </w:rPr>
        <w:t>או עובדיו הינם עובדים של ה</w:t>
      </w:r>
      <w:r w:rsidR="0002649A">
        <w:rPr>
          <w:szCs w:val="24"/>
          <w:rtl/>
        </w:rPr>
        <w:t>משכיר</w:t>
      </w:r>
      <w:r w:rsidRPr="002819A4">
        <w:rPr>
          <w:szCs w:val="24"/>
          <w:rtl/>
        </w:rPr>
        <w:t xml:space="preserve">, יחולו ההוראות כדלקמן: </w:t>
      </w:r>
      <w:r w:rsidRPr="002819A4">
        <w:rPr>
          <w:rFonts w:hint="cs"/>
          <w:szCs w:val="24"/>
          <w:rtl/>
        </w:rPr>
        <w:t xml:space="preserve"> </w:t>
      </w:r>
    </w:p>
    <w:p w:rsidR="00C57095" w:rsidRDefault="00035A0E" w:rsidP="004D3E34">
      <w:pPr>
        <w:numPr>
          <w:ilvl w:val="2"/>
          <w:numId w:val="10"/>
        </w:numPr>
        <w:tabs>
          <w:tab w:val="clear" w:pos="1418"/>
        </w:tabs>
        <w:spacing w:line="360" w:lineRule="auto"/>
        <w:jc w:val="both"/>
        <w:rPr>
          <w:szCs w:val="24"/>
        </w:rPr>
      </w:pPr>
      <w:bookmarkStart w:id="282" w:name="_Ref236626336"/>
      <w:r w:rsidRPr="002819A4">
        <w:rPr>
          <w:szCs w:val="24"/>
          <w:rtl/>
        </w:rPr>
        <w:t>ה</w:t>
      </w:r>
      <w:r w:rsidR="0002649A">
        <w:rPr>
          <w:rFonts w:hint="cs"/>
          <w:szCs w:val="24"/>
          <w:rtl/>
        </w:rPr>
        <w:t xml:space="preserve">שוכר </w:t>
      </w:r>
      <w:r w:rsidRPr="002819A4">
        <w:rPr>
          <w:szCs w:val="24"/>
          <w:rtl/>
        </w:rPr>
        <w:t xml:space="preserve">מתחייב </w:t>
      </w:r>
      <w:r w:rsidR="00533D4E">
        <w:rPr>
          <w:rFonts w:hint="cs"/>
          <w:szCs w:val="24"/>
          <w:rtl/>
        </w:rPr>
        <w:t>לפצות</w:t>
      </w:r>
      <w:r w:rsidRPr="002819A4">
        <w:rPr>
          <w:szCs w:val="24"/>
          <w:rtl/>
        </w:rPr>
        <w:t xml:space="preserve"> את </w:t>
      </w:r>
      <w:r w:rsidRPr="002819A4">
        <w:rPr>
          <w:rFonts w:hint="cs"/>
          <w:szCs w:val="24"/>
          <w:rtl/>
        </w:rPr>
        <w:t>ה</w:t>
      </w:r>
      <w:r w:rsidR="0002649A">
        <w:rPr>
          <w:rFonts w:hint="cs"/>
          <w:szCs w:val="24"/>
          <w:rtl/>
        </w:rPr>
        <w:t>משכיר</w:t>
      </w:r>
      <w:r w:rsidRPr="002819A4">
        <w:rPr>
          <w:szCs w:val="24"/>
          <w:rtl/>
        </w:rPr>
        <w:t xml:space="preserve"> </w:t>
      </w:r>
      <w:r w:rsidRPr="002819A4">
        <w:rPr>
          <w:rFonts w:hint="cs"/>
          <w:szCs w:val="24"/>
          <w:rtl/>
        </w:rPr>
        <w:t>ב</w:t>
      </w:r>
      <w:r w:rsidRPr="002819A4">
        <w:rPr>
          <w:szCs w:val="24"/>
          <w:rtl/>
        </w:rPr>
        <w:t>כל סכום שיאלץ לשלמו לפי פסק-דין של</w:t>
      </w:r>
      <w:r w:rsidRPr="002819A4">
        <w:rPr>
          <w:rFonts w:hint="cs"/>
          <w:szCs w:val="24"/>
          <w:rtl/>
        </w:rPr>
        <w:t xml:space="preserve"> </w:t>
      </w:r>
      <w:r w:rsidRPr="002819A4">
        <w:rPr>
          <w:szCs w:val="24"/>
          <w:rtl/>
        </w:rPr>
        <w:t>ערכאה מוסמכת,</w:t>
      </w:r>
      <w:r w:rsidRPr="002819A4">
        <w:rPr>
          <w:rFonts w:hint="cs"/>
          <w:szCs w:val="24"/>
          <w:rtl/>
        </w:rPr>
        <w:t xml:space="preserve"> </w:t>
      </w:r>
      <w:r w:rsidRPr="002819A4">
        <w:rPr>
          <w:szCs w:val="24"/>
          <w:rtl/>
        </w:rPr>
        <w:t>הנובע מתביעות עובד ה</w:t>
      </w:r>
      <w:r w:rsidR="0002649A">
        <w:rPr>
          <w:rFonts w:hint="cs"/>
          <w:szCs w:val="24"/>
          <w:rtl/>
        </w:rPr>
        <w:t xml:space="preserve">שוכר </w:t>
      </w:r>
      <w:r w:rsidRPr="002819A4">
        <w:rPr>
          <w:szCs w:val="24"/>
          <w:rtl/>
        </w:rPr>
        <w:t>או מי מטעמו, או הטוען כי הוא</w:t>
      </w:r>
      <w:r w:rsidRPr="002819A4">
        <w:rPr>
          <w:rFonts w:hint="cs"/>
          <w:szCs w:val="24"/>
          <w:rtl/>
        </w:rPr>
        <w:t xml:space="preserve"> </w:t>
      </w:r>
      <w:r w:rsidRPr="002819A4">
        <w:rPr>
          <w:szCs w:val="24"/>
          <w:rtl/>
        </w:rPr>
        <w:t>עובדו, נגד ה</w:t>
      </w:r>
      <w:r w:rsidR="0002649A">
        <w:rPr>
          <w:szCs w:val="24"/>
          <w:rtl/>
        </w:rPr>
        <w:t>משכיר</w:t>
      </w:r>
      <w:r w:rsidRPr="002819A4">
        <w:rPr>
          <w:szCs w:val="24"/>
          <w:rtl/>
        </w:rPr>
        <w:t>.</w:t>
      </w:r>
      <w:bookmarkEnd w:id="282"/>
    </w:p>
    <w:p w:rsidR="00C57095" w:rsidRDefault="00035A0E" w:rsidP="004D3E34">
      <w:pPr>
        <w:numPr>
          <w:ilvl w:val="2"/>
          <w:numId w:val="10"/>
        </w:numPr>
        <w:tabs>
          <w:tab w:val="clear" w:pos="1418"/>
        </w:tabs>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יהיה זכאי להפרש בין התמורה שקיבל ובין התשלומים החלים עליו ושהוטלו על ה</w:t>
      </w:r>
      <w:r w:rsidR="0002649A">
        <w:rPr>
          <w:rFonts w:hint="cs"/>
          <w:szCs w:val="24"/>
          <w:rtl/>
        </w:rPr>
        <w:t>משכיר</w:t>
      </w:r>
      <w:r w:rsidRPr="002819A4">
        <w:rPr>
          <w:rFonts w:hint="cs"/>
          <w:szCs w:val="24"/>
          <w:rtl/>
        </w:rPr>
        <w:t xml:space="preserve"> וככל שלא שיפה את המדינה כנדרש בסעיף </w:t>
      </w:r>
      <w:fldSimple w:instr=" REF _Ref236626336 \r \h  \* MERGEFORMAT ">
        <w:r w:rsidR="00780AD6">
          <w:rPr>
            <w:szCs w:val="24"/>
            <w:rtl/>
          </w:rPr>
          <w:t>‏23.2.1</w:t>
        </w:r>
      </w:fldSimple>
      <w:r w:rsidRPr="002819A4">
        <w:rPr>
          <w:rFonts w:hint="cs"/>
          <w:szCs w:val="24"/>
          <w:rtl/>
        </w:rPr>
        <w:t xml:space="preserve"> וזאת לרבות על דרך של התחשבנות רטרואקטיבית ככל שהיא מתחייבת מנסיבות העניין.</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משכיר</w:t>
      </w:r>
      <w:r w:rsidRPr="002819A4">
        <w:rPr>
          <w:rFonts w:hint="cs"/>
          <w:szCs w:val="24"/>
          <w:rtl/>
        </w:rPr>
        <w:t>, על פי החלטתו הבלעדית ובלא כל תנאי, יהיה רשאי לקזז מכל סכום שיגיע ל</w:t>
      </w:r>
      <w:r w:rsidR="00710B92">
        <w:rPr>
          <w:rFonts w:hint="cs"/>
          <w:szCs w:val="24"/>
          <w:rtl/>
        </w:rPr>
        <w:t>שוכר,</w:t>
      </w:r>
      <w:r w:rsidRPr="002819A4">
        <w:rPr>
          <w:rFonts w:hint="cs"/>
          <w:szCs w:val="24"/>
          <w:rtl/>
        </w:rPr>
        <w:t xml:space="preserve"> אם וככל שיגיע, את סכומי ההחזר ו/או השיפוי המגיעים לו</w:t>
      </w:r>
      <w:r w:rsidRPr="002819A4">
        <w:rPr>
          <w:szCs w:val="24"/>
          <w:rtl/>
        </w:rPr>
        <w:t>.</w:t>
      </w:r>
    </w:p>
    <w:p w:rsidR="00C57095" w:rsidRDefault="00035A0E" w:rsidP="004D3E34">
      <w:pPr>
        <w:numPr>
          <w:ilvl w:val="0"/>
          <w:numId w:val="10"/>
        </w:numPr>
        <w:tabs>
          <w:tab w:val="clear" w:pos="1418"/>
        </w:tabs>
        <w:spacing w:line="360" w:lineRule="auto"/>
        <w:jc w:val="both"/>
        <w:rPr>
          <w:b/>
          <w:bCs/>
          <w:szCs w:val="24"/>
        </w:rPr>
      </w:pPr>
      <w:bookmarkStart w:id="283" w:name="_Ref179708888"/>
      <w:r w:rsidRPr="002819A4">
        <w:rPr>
          <w:rFonts w:hint="cs"/>
          <w:b/>
          <w:bCs/>
          <w:szCs w:val="24"/>
          <w:rtl/>
        </w:rPr>
        <w:t>ניגוד עניינים</w:t>
      </w:r>
      <w:bookmarkEnd w:id="283"/>
      <w:r w:rsidRPr="002819A4">
        <w:rPr>
          <w:rFonts w:hint="cs"/>
          <w:b/>
          <w:bCs/>
          <w:szCs w:val="24"/>
          <w:rtl/>
        </w:rPr>
        <w:t xml:space="preserve"> </w:t>
      </w:r>
    </w:p>
    <w:p w:rsidR="00C57095" w:rsidRDefault="00035A0E" w:rsidP="004D3E34">
      <w:pPr>
        <w:numPr>
          <w:ilvl w:val="1"/>
          <w:numId w:val="10"/>
        </w:numPr>
        <w:spacing w:line="360" w:lineRule="auto"/>
        <w:jc w:val="both"/>
        <w:rPr>
          <w:szCs w:val="24"/>
          <w:rtl/>
        </w:rPr>
      </w:pPr>
      <w:r w:rsidRPr="002819A4">
        <w:rPr>
          <w:rFonts w:hint="cs"/>
          <w:szCs w:val="24"/>
          <w:rtl/>
        </w:rPr>
        <w:t>ה</w:t>
      </w:r>
      <w:r w:rsidR="0002649A">
        <w:rPr>
          <w:rFonts w:hint="cs"/>
          <w:szCs w:val="24"/>
          <w:rtl/>
        </w:rPr>
        <w:t xml:space="preserve">שוכר </w:t>
      </w:r>
      <w:r w:rsidRPr="002819A4">
        <w:rPr>
          <w:rFonts w:hint="cs"/>
          <w:szCs w:val="24"/>
          <w:rtl/>
        </w:rPr>
        <w:t>אינו מנוע מלעסוק במקצועו מחוץ למתן שירותיו לפי חוזה זה, ובלבד שלא יהא בכך בכדי לפגוע במתן השירות ל</w:t>
      </w:r>
      <w:r w:rsidR="0002649A">
        <w:rPr>
          <w:rFonts w:hint="cs"/>
          <w:szCs w:val="24"/>
          <w:rtl/>
        </w:rPr>
        <w:t>משכיר</w:t>
      </w:r>
      <w:r w:rsidRPr="002819A4">
        <w:rPr>
          <w:rFonts w:hint="cs"/>
          <w:szCs w:val="24"/>
          <w:rtl/>
        </w:rPr>
        <w:t xml:space="preserve"> לפי חוזה זה, ושלא יעשה דבר שיש בו משום ניגוד אינטרסים עם פעולתו לפי חוזה זה.</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 xml:space="preserve">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מתחייב להביא לידיעת ה</w:t>
      </w:r>
      <w:r w:rsidR="0002649A">
        <w:rPr>
          <w:rFonts w:hint="cs"/>
          <w:szCs w:val="24"/>
          <w:rtl/>
        </w:rPr>
        <w:t>משכיר</w:t>
      </w:r>
      <w:r w:rsidRPr="002819A4">
        <w:rPr>
          <w:rFonts w:hint="cs"/>
          <w:szCs w:val="24"/>
          <w:rtl/>
        </w:rPr>
        <w:t xml:space="preserve"> כל התקשרות או פעולה שקיים חשש שתעלה בקנה אחד עם ניגוד עניינים למתן השירותים ל</w:t>
      </w:r>
      <w:r w:rsidR="0002649A">
        <w:rPr>
          <w:rFonts w:hint="cs"/>
          <w:szCs w:val="24"/>
          <w:rtl/>
        </w:rPr>
        <w:t>משכיר</w:t>
      </w:r>
      <w:r w:rsidRPr="002819A4">
        <w:rPr>
          <w:rFonts w:hint="cs"/>
          <w:szCs w:val="24"/>
          <w:rtl/>
        </w:rPr>
        <w:t xml:space="preserve"> לפי חוזה זה מיד עם היוודע על האפשרות לכך.</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מתחייב להימנע מכל פעולה שיש בה חשש לעניין אישי בה, או שיש חשש כי תגרום לו להימצא במצב של ניגוד עניינים בכל הקשור למתן השירותים נשוא חוזה זה.</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 xml:space="preserve">מתחייב לפנות </w:t>
      </w:r>
      <w:r w:rsidR="00D82D86">
        <w:rPr>
          <w:rFonts w:hint="cs"/>
          <w:szCs w:val="24"/>
          <w:rtl/>
        </w:rPr>
        <w:t>לנציג ה</w:t>
      </w:r>
      <w:r w:rsidR="0002649A">
        <w:rPr>
          <w:rFonts w:hint="cs"/>
          <w:szCs w:val="24"/>
          <w:rtl/>
        </w:rPr>
        <w:t>משכיר</w:t>
      </w:r>
      <w:r w:rsidRPr="002819A4">
        <w:rPr>
          <w:rFonts w:hint="cs"/>
          <w:szCs w:val="24"/>
          <w:rtl/>
        </w:rPr>
        <w:t xml:space="preserve"> או מי מטעמו בכל מקרה של </w:t>
      </w:r>
      <w:r w:rsidR="0002649A">
        <w:rPr>
          <w:rFonts w:hint="cs"/>
          <w:szCs w:val="24"/>
          <w:rtl/>
        </w:rPr>
        <w:t xml:space="preserve">שוכר </w:t>
      </w:r>
      <w:r w:rsidRPr="002819A4">
        <w:rPr>
          <w:rFonts w:hint="cs"/>
          <w:szCs w:val="24"/>
          <w:rtl/>
        </w:rPr>
        <w:t>בקשר להוראות סעיף זה ולפעול בהתאם להחלטתו.</w:t>
      </w:r>
    </w:p>
    <w:p w:rsidR="00C57095" w:rsidRDefault="00B70690" w:rsidP="004D3E34">
      <w:pPr>
        <w:numPr>
          <w:ilvl w:val="1"/>
          <w:numId w:val="10"/>
        </w:numPr>
        <w:spacing w:line="360" w:lineRule="auto"/>
        <w:jc w:val="both"/>
        <w:rPr>
          <w:szCs w:val="24"/>
        </w:rPr>
      </w:pPr>
      <w:r>
        <w:rPr>
          <w:rFonts w:hint="cs"/>
          <w:szCs w:val="24"/>
          <w:rtl/>
        </w:rPr>
        <w:t xml:space="preserve">למען הסר </w:t>
      </w:r>
      <w:r w:rsidR="004458F5">
        <w:rPr>
          <w:rFonts w:hint="cs"/>
          <w:szCs w:val="24"/>
          <w:rtl/>
        </w:rPr>
        <w:t>ספק</w:t>
      </w:r>
      <w:r w:rsidR="00710B92">
        <w:rPr>
          <w:rFonts w:hint="cs"/>
          <w:szCs w:val="24"/>
          <w:rtl/>
        </w:rPr>
        <w:t>,</w:t>
      </w:r>
      <w:r>
        <w:rPr>
          <w:rFonts w:hint="cs"/>
          <w:szCs w:val="24"/>
          <w:rtl/>
        </w:rPr>
        <w:t xml:space="preserve"> </w:t>
      </w:r>
      <w:r w:rsidR="00035A0E" w:rsidRPr="002819A4">
        <w:rPr>
          <w:rFonts w:hint="cs"/>
          <w:szCs w:val="24"/>
          <w:rtl/>
        </w:rPr>
        <w:t xml:space="preserve">סעיף זה חל גם על </w:t>
      </w:r>
      <w:r>
        <w:rPr>
          <w:rFonts w:hint="cs"/>
          <w:szCs w:val="24"/>
          <w:rtl/>
        </w:rPr>
        <w:t>נציגי</w:t>
      </w:r>
      <w:r w:rsidR="00C72C0E">
        <w:rPr>
          <w:rFonts w:hint="cs"/>
          <w:szCs w:val="24"/>
          <w:rtl/>
        </w:rPr>
        <w:t>, עובדי, זכייני השוכר ו/או מי מטעמו</w:t>
      </w:r>
      <w:r w:rsidR="00710B92">
        <w:rPr>
          <w:rFonts w:hint="cs"/>
          <w:szCs w:val="24"/>
          <w:rtl/>
        </w:rPr>
        <w:t>.</w:t>
      </w:r>
      <w:r w:rsidR="00035A0E" w:rsidRPr="002819A4">
        <w:rPr>
          <w:rFonts w:hint="cs"/>
          <w:szCs w:val="24"/>
          <w:rtl/>
        </w:rPr>
        <w:t xml:space="preserve"> </w:t>
      </w:r>
    </w:p>
    <w:p w:rsidR="00035A0E" w:rsidRPr="004B46DA" w:rsidRDefault="000B3465" w:rsidP="00035A0E">
      <w:pPr>
        <w:autoSpaceDE w:val="0"/>
        <w:autoSpaceDN w:val="0"/>
        <w:spacing w:before="120" w:after="120" w:line="360" w:lineRule="auto"/>
        <w:jc w:val="both"/>
        <w:rPr>
          <w:b/>
          <w:bCs/>
          <w:color w:val="000000" w:themeColor="text1"/>
          <w:rtl/>
        </w:rPr>
      </w:pPr>
      <w:hyperlink w:anchor="fondementalsviolations" w:history="1">
        <w:r w:rsidR="002E74A1" w:rsidRPr="002E74A1">
          <w:rPr>
            <w:rStyle w:val="Hyperlink"/>
            <w:b/>
            <w:bCs/>
            <w:color w:val="000000" w:themeColor="text1"/>
            <w:u w:val="none"/>
            <w:rtl/>
          </w:rPr>
          <w:t>סעיף זה הינו תנאי יסודי בהסכם</w:t>
        </w:r>
      </w:hyperlink>
    </w:p>
    <w:p w:rsidR="00C57095" w:rsidRDefault="000446B9" w:rsidP="004D3E34">
      <w:pPr>
        <w:numPr>
          <w:ilvl w:val="0"/>
          <w:numId w:val="10"/>
        </w:numPr>
        <w:tabs>
          <w:tab w:val="clear" w:pos="1418"/>
        </w:tabs>
        <w:spacing w:line="360" w:lineRule="auto"/>
        <w:jc w:val="both"/>
        <w:rPr>
          <w:b/>
          <w:bCs/>
          <w:szCs w:val="24"/>
        </w:rPr>
      </w:pPr>
      <w:bookmarkStart w:id="284" w:name="_Ref504062261"/>
      <w:bookmarkStart w:id="285" w:name="_Ref511217859"/>
      <w:r>
        <w:rPr>
          <w:rFonts w:hint="cs"/>
          <w:b/>
          <w:bCs/>
          <w:szCs w:val="24"/>
          <w:rtl/>
        </w:rPr>
        <w:t>אמנת שירות ופיצויים מוסכמים</w:t>
      </w:r>
      <w:bookmarkEnd w:id="284"/>
      <w:bookmarkEnd w:id="285"/>
    </w:p>
    <w:p w:rsidR="00C57095" w:rsidRDefault="00035A0E" w:rsidP="004D3E34">
      <w:pPr>
        <w:numPr>
          <w:ilvl w:val="1"/>
          <w:numId w:val="10"/>
        </w:numPr>
        <w:spacing w:line="360" w:lineRule="auto"/>
        <w:jc w:val="both"/>
        <w:rPr>
          <w:szCs w:val="24"/>
        </w:rPr>
      </w:pPr>
      <w:bookmarkStart w:id="286" w:name="_Ref234049751"/>
      <w:r w:rsidRPr="002819A4">
        <w:rPr>
          <w:szCs w:val="24"/>
          <w:rtl/>
        </w:rPr>
        <w:t xml:space="preserve">היה ולא מילא </w:t>
      </w:r>
      <w:r w:rsidRPr="002819A4">
        <w:rPr>
          <w:rFonts w:hint="cs"/>
          <w:szCs w:val="24"/>
          <w:rtl/>
        </w:rPr>
        <w:t>ה</w:t>
      </w:r>
      <w:r w:rsidR="0002649A">
        <w:rPr>
          <w:rFonts w:hint="cs"/>
          <w:szCs w:val="24"/>
          <w:rtl/>
        </w:rPr>
        <w:t xml:space="preserve">שוכר </w:t>
      </w:r>
      <w:r w:rsidRPr="002819A4">
        <w:rPr>
          <w:rFonts w:hint="cs"/>
          <w:szCs w:val="24"/>
          <w:rtl/>
        </w:rPr>
        <w:t xml:space="preserve">את </w:t>
      </w:r>
      <w:r w:rsidR="008D4B46" w:rsidRPr="002819A4">
        <w:rPr>
          <w:rFonts w:hint="cs"/>
          <w:szCs w:val="24"/>
          <w:rtl/>
        </w:rPr>
        <w:t>התחייבויו</w:t>
      </w:r>
      <w:r w:rsidR="008D4B46" w:rsidRPr="002819A4">
        <w:rPr>
          <w:rFonts w:hint="eastAsia"/>
          <w:szCs w:val="24"/>
          <w:rtl/>
        </w:rPr>
        <w:t>תיו</w:t>
      </w:r>
      <w:r w:rsidRPr="002819A4">
        <w:rPr>
          <w:rFonts w:hint="cs"/>
          <w:szCs w:val="24"/>
          <w:rtl/>
        </w:rPr>
        <w:t xml:space="preserve"> כולן או חלקן</w:t>
      </w:r>
      <w:r w:rsidR="004B46DA">
        <w:rPr>
          <w:rFonts w:hint="cs"/>
          <w:szCs w:val="24"/>
          <w:rtl/>
        </w:rPr>
        <w:t xml:space="preserve"> לשביעות רצונו של ה</w:t>
      </w:r>
      <w:r w:rsidR="0002649A">
        <w:rPr>
          <w:rFonts w:hint="cs"/>
          <w:szCs w:val="24"/>
          <w:rtl/>
        </w:rPr>
        <w:t>משכיר</w:t>
      </w:r>
      <w:r w:rsidRPr="002819A4">
        <w:rPr>
          <w:szCs w:val="24"/>
          <w:rtl/>
        </w:rPr>
        <w:t xml:space="preserve">, רשאי </w:t>
      </w:r>
      <w:r w:rsidR="008458EA">
        <w:rPr>
          <w:szCs w:val="24"/>
          <w:rtl/>
        </w:rPr>
        <w:t>ה</w:t>
      </w:r>
      <w:r w:rsidR="0002649A">
        <w:rPr>
          <w:szCs w:val="24"/>
          <w:rtl/>
        </w:rPr>
        <w:t>משכיר</w:t>
      </w:r>
      <w:r w:rsidR="00B5669D">
        <w:rPr>
          <w:rFonts w:hint="cs"/>
          <w:szCs w:val="24"/>
          <w:rtl/>
        </w:rPr>
        <w:t>, אך לא מחויב,</w:t>
      </w:r>
      <w:r w:rsidRPr="002819A4">
        <w:rPr>
          <w:szCs w:val="24"/>
          <w:rtl/>
        </w:rPr>
        <w:t xml:space="preserve"> מבלי לגרוע מכל סמכות אחרת הקיימת לו בין אם לפי חוק ובין אם לפי הסכם זה לבצע, את אחת הפעולות הבאות או </w:t>
      </w:r>
      <w:r w:rsidRPr="002819A4">
        <w:rPr>
          <w:rFonts w:hint="cs"/>
          <w:szCs w:val="24"/>
          <w:rtl/>
        </w:rPr>
        <w:t xml:space="preserve">את חלקן או את </w:t>
      </w:r>
      <w:r w:rsidRPr="002819A4">
        <w:rPr>
          <w:szCs w:val="24"/>
          <w:rtl/>
        </w:rPr>
        <w:t>כולן יחד:</w:t>
      </w:r>
      <w:bookmarkEnd w:id="286"/>
      <w:r w:rsidRPr="002819A4">
        <w:rPr>
          <w:szCs w:val="24"/>
          <w:rtl/>
        </w:rPr>
        <w:t xml:space="preserve"> </w:t>
      </w:r>
    </w:p>
    <w:p w:rsidR="00C57095" w:rsidRDefault="00035A0E" w:rsidP="004D3E34">
      <w:pPr>
        <w:numPr>
          <w:ilvl w:val="2"/>
          <w:numId w:val="10"/>
        </w:numPr>
        <w:tabs>
          <w:tab w:val="clear" w:pos="1418"/>
        </w:tabs>
        <w:spacing w:line="360" w:lineRule="auto"/>
        <w:jc w:val="both"/>
        <w:rPr>
          <w:szCs w:val="24"/>
        </w:rPr>
      </w:pPr>
      <w:r w:rsidRPr="002819A4">
        <w:rPr>
          <w:szCs w:val="24"/>
          <w:rtl/>
        </w:rPr>
        <w:t xml:space="preserve">לבצע במקום </w:t>
      </w:r>
      <w:r w:rsidRPr="002819A4">
        <w:rPr>
          <w:rFonts w:hint="cs"/>
          <w:szCs w:val="24"/>
          <w:rtl/>
        </w:rPr>
        <w:t>ה</w:t>
      </w:r>
      <w:r w:rsidR="0002649A">
        <w:rPr>
          <w:rFonts w:hint="cs"/>
          <w:szCs w:val="24"/>
          <w:rtl/>
        </w:rPr>
        <w:t xml:space="preserve">שוכר </w:t>
      </w:r>
      <w:r w:rsidRPr="002819A4">
        <w:rPr>
          <w:szCs w:val="24"/>
          <w:rtl/>
        </w:rPr>
        <w:t>את ה</w:t>
      </w:r>
      <w:r w:rsidRPr="002819A4">
        <w:rPr>
          <w:rFonts w:hint="cs"/>
          <w:szCs w:val="24"/>
          <w:rtl/>
        </w:rPr>
        <w:t>שירות</w:t>
      </w:r>
      <w:r w:rsidRPr="002819A4">
        <w:rPr>
          <w:szCs w:val="24"/>
          <w:rtl/>
        </w:rPr>
        <w:t xml:space="preserve"> בין בעצמו ובין באמצעות</w:t>
      </w:r>
      <w:r w:rsidRPr="002819A4">
        <w:rPr>
          <w:rFonts w:hint="cs"/>
          <w:szCs w:val="24"/>
          <w:rtl/>
        </w:rPr>
        <w:t xml:space="preserve"> מי </w:t>
      </w:r>
      <w:r w:rsidRPr="002819A4">
        <w:rPr>
          <w:szCs w:val="24"/>
          <w:rtl/>
        </w:rPr>
        <w:t xml:space="preserve">מטעמו, </w:t>
      </w:r>
      <w:r w:rsidR="00C72C0E">
        <w:rPr>
          <w:rFonts w:hint="cs"/>
          <w:szCs w:val="24"/>
          <w:rtl/>
        </w:rPr>
        <w:t>ולהוסיף</w:t>
      </w:r>
      <w:r w:rsidRPr="002819A4">
        <w:rPr>
          <w:szCs w:val="24"/>
          <w:rtl/>
        </w:rPr>
        <w:t xml:space="preserve"> את ההוצאות שנגרמו לו בשל כך </w:t>
      </w:r>
      <w:r w:rsidR="00C72C0E">
        <w:rPr>
          <w:rFonts w:hint="cs"/>
          <w:szCs w:val="24"/>
          <w:rtl/>
        </w:rPr>
        <w:t xml:space="preserve">לדמי השימוש </w:t>
      </w:r>
      <w:r w:rsidRPr="002819A4">
        <w:rPr>
          <w:szCs w:val="24"/>
          <w:rtl/>
        </w:rPr>
        <w:t>המגיעים</w:t>
      </w:r>
      <w:r w:rsidRPr="002819A4">
        <w:rPr>
          <w:rFonts w:hint="cs"/>
          <w:szCs w:val="24"/>
          <w:rtl/>
        </w:rPr>
        <w:t xml:space="preserve"> </w:t>
      </w:r>
      <w:r w:rsidR="00C72C0E">
        <w:rPr>
          <w:rFonts w:hint="cs"/>
          <w:szCs w:val="24"/>
          <w:rtl/>
        </w:rPr>
        <w:t>למ</w:t>
      </w:r>
      <w:r w:rsidR="0002649A">
        <w:rPr>
          <w:rFonts w:hint="cs"/>
          <w:szCs w:val="24"/>
          <w:rtl/>
        </w:rPr>
        <w:t>שכ</w:t>
      </w:r>
      <w:r w:rsidR="00C72C0E">
        <w:rPr>
          <w:rFonts w:hint="cs"/>
          <w:szCs w:val="24"/>
          <w:rtl/>
        </w:rPr>
        <w:t>י</w:t>
      </w:r>
      <w:r w:rsidR="0002649A">
        <w:rPr>
          <w:rFonts w:hint="cs"/>
          <w:szCs w:val="24"/>
          <w:rtl/>
        </w:rPr>
        <w:t xml:space="preserve">ר </w:t>
      </w:r>
      <w:r w:rsidRPr="002819A4">
        <w:rPr>
          <w:szCs w:val="24"/>
          <w:rtl/>
        </w:rPr>
        <w:t xml:space="preserve">לפי הסכם זה. </w:t>
      </w:r>
    </w:p>
    <w:p w:rsidR="00C57095" w:rsidRDefault="00035A0E" w:rsidP="004D3E34">
      <w:pPr>
        <w:numPr>
          <w:ilvl w:val="2"/>
          <w:numId w:val="10"/>
        </w:numPr>
        <w:tabs>
          <w:tab w:val="clear" w:pos="1418"/>
        </w:tabs>
        <w:spacing w:line="360" w:lineRule="auto"/>
        <w:jc w:val="both"/>
        <w:rPr>
          <w:szCs w:val="24"/>
        </w:rPr>
      </w:pPr>
      <w:r w:rsidRPr="002819A4">
        <w:rPr>
          <w:rFonts w:hint="cs"/>
          <w:szCs w:val="24"/>
          <w:rtl/>
        </w:rPr>
        <w:t>ל</w:t>
      </w:r>
      <w:r w:rsidRPr="002819A4">
        <w:rPr>
          <w:szCs w:val="24"/>
          <w:rtl/>
        </w:rPr>
        <w:t>בטל את ההסכם בהודעה בכתב.</w:t>
      </w:r>
    </w:p>
    <w:p w:rsidR="00C57095" w:rsidRDefault="002E74A1" w:rsidP="004D3E34">
      <w:pPr>
        <w:numPr>
          <w:ilvl w:val="2"/>
          <w:numId w:val="10"/>
        </w:numPr>
        <w:tabs>
          <w:tab w:val="clear" w:pos="1418"/>
        </w:tabs>
        <w:spacing w:line="360" w:lineRule="auto"/>
        <w:jc w:val="both"/>
        <w:rPr>
          <w:szCs w:val="24"/>
        </w:rPr>
      </w:pPr>
      <w:bookmarkStart w:id="287" w:name="_Ref189296879"/>
      <w:bookmarkStart w:id="288" w:name="_Ref234049780"/>
      <w:r w:rsidRPr="002E74A1">
        <w:rPr>
          <w:rFonts w:hint="cs"/>
          <w:szCs w:val="24"/>
          <w:rtl/>
        </w:rPr>
        <w:t>להלן</w:t>
      </w:r>
      <w:r w:rsidRPr="002E74A1">
        <w:rPr>
          <w:szCs w:val="24"/>
          <w:rtl/>
        </w:rPr>
        <w:t xml:space="preserve"> </w:t>
      </w:r>
      <w:r w:rsidRPr="002E74A1">
        <w:rPr>
          <w:rFonts w:hint="cs"/>
          <w:szCs w:val="24"/>
          <w:rtl/>
        </w:rPr>
        <w:t>פירוט</w:t>
      </w:r>
      <w:r w:rsidRPr="002E74A1">
        <w:rPr>
          <w:szCs w:val="24"/>
          <w:rtl/>
        </w:rPr>
        <w:t xml:space="preserve"> </w:t>
      </w:r>
      <w:r w:rsidRPr="002E74A1">
        <w:rPr>
          <w:rFonts w:hint="cs"/>
          <w:szCs w:val="24"/>
          <w:rtl/>
        </w:rPr>
        <w:t>הפיצויים</w:t>
      </w:r>
      <w:r w:rsidRPr="002E74A1">
        <w:rPr>
          <w:szCs w:val="24"/>
          <w:rtl/>
        </w:rPr>
        <w:t xml:space="preserve"> </w:t>
      </w:r>
      <w:r w:rsidRPr="002E74A1">
        <w:rPr>
          <w:rFonts w:hint="cs"/>
          <w:szCs w:val="24"/>
          <w:rtl/>
        </w:rPr>
        <w:t>שי</w:t>
      </w:r>
      <w:r w:rsidR="00C72C0E">
        <w:rPr>
          <w:rFonts w:hint="cs"/>
          <w:szCs w:val="24"/>
          <w:rtl/>
        </w:rPr>
        <w:t>ידרשו מ</w:t>
      </w:r>
      <w:r w:rsidR="00855DB8">
        <w:rPr>
          <w:rFonts w:hint="eastAsia"/>
          <w:szCs w:val="24"/>
          <w:rtl/>
        </w:rPr>
        <w:t>ה</w:t>
      </w:r>
      <w:r w:rsidR="0002649A">
        <w:rPr>
          <w:rFonts w:hint="eastAsia"/>
          <w:szCs w:val="24"/>
          <w:rtl/>
        </w:rPr>
        <w:t xml:space="preserve">שוכר </w:t>
      </w:r>
      <w:r w:rsidRPr="002E74A1">
        <w:rPr>
          <w:rFonts w:hint="cs"/>
          <w:szCs w:val="24"/>
          <w:rtl/>
        </w:rPr>
        <w:t>לפי</w:t>
      </w:r>
      <w:r w:rsidRPr="002E74A1">
        <w:rPr>
          <w:szCs w:val="24"/>
          <w:rtl/>
        </w:rPr>
        <w:t xml:space="preserve"> </w:t>
      </w:r>
      <w:r w:rsidRPr="002E74A1">
        <w:rPr>
          <w:rFonts w:hint="cs"/>
          <w:szCs w:val="24"/>
          <w:rtl/>
        </w:rPr>
        <w:t>סוג</w:t>
      </w:r>
      <w:r w:rsidRPr="002E74A1">
        <w:rPr>
          <w:szCs w:val="24"/>
          <w:rtl/>
        </w:rPr>
        <w:t xml:space="preserve"> </w:t>
      </w:r>
      <w:r w:rsidRPr="002E74A1">
        <w:rPr>
          <w:rFonts w:hint="cs"/>
          <w:szCs w:val="24"/>
          <w:rtl/>
        </w:rPr>
        <w:t>ההפרה</w:t>
      </w:r>
      <w:r w:rsidRPr="002E74A1">
        <w:rPr>
          <w:szCs w:val="24"/>
          <w:rtl/>
        </w:rPr>
        <w:t>:</w:t>
      </w:r>
      <w:bookmarkEnd w:id="287"/>
      <w:r w:rsidRPr="002E74A1">
        <w:rPr>
          <w:szCs w:val="24"/>
          <w:rtl/>
        </w:rPr>
        <w:t xml:space="preserve"> </w:t>
      </w:r>
    </w:p>
    <w:tbl>
      <w:tblPr>
        <w:bidiVisual/>
        <w:tblW w:w="8480" w:type="dxa"/>
        <w:tblInd w:w="-5" w:type="dxa"/>
        <w:tblLook w:val="04A0"/>
      </w:tblPr>
      <w:tblGrid>
        <w:gridCol w:w="1860"/>
        <w:gridCol w:w="2900"/>
        <w:gridCol w:w="1860"/>
        <w:gridCol w:w="1860"/>
      </w:tblGrid>
      <w:tr w:rsidR="00D04AAF" w:rsidRPr="00D04AAF" w:rsidTr="00D04AAF">
        <w:trPr>
          <w:cantSplit/>
          <w:trHeight w:val="630"/>
          <w:tblHeader/>
        </w:trPr>
        <w:tc>
          <w:tcPr>
            <w:tcW w:w="1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b/>
                <w:bCs/>
                <w:color w:val="000000"/>
                <w:szCs w:val="24"/>
              </w:rPr>
            </w:pPr>
            <w:r w:rsidRPr="00D04AAF">
              <w:rPr>
                <w:rFonts w:ascii="Arial" w:hAnsi="Arial" w:hint="cs"/>
                <w:b/>
                <w:bCs/>
                <w:color w:val="000000"/>
                <w:szCs w:val="24"/>
                <w:rtl/>
              </w:rPr>
              <w:lastRenderedPageBreak/>
              <w:t>הנושא</w:t>
            </w:r>
          </w:p>
        </w:tc>
        <w:tc>
          <w:tcPr>
            <w:tcW w:w="29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b/>
                <w:bCs/>
                <w:color w:val="000000"/>
                <w:szCs w:val="24"/>
                <w:rtl/>
              </w:rPr>
            </w:pPr>
            <w:r w:rsidRPr="00D04AAF">
              <w:rPr>
                <w:rFonts w:ascii="Arial" w:hAnsi="Arial" w:hint="cs"/>
                <w:b/>
                <w:bCs/>
                <w:color w:val="000000"/>
                <w:szCs w:val="24"/>
                <w:rtl/>
              </w:rPr>
              <w:t>תיאור החריגה</w:t>
            </w:r>
          </w:p>
        </w:tc>
        <w:tc>
          <w:tcPr>
            <w:tcW w:w="1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b/>
                <w:bCs/>
                <w:color w:val="000000"/>
                <w:szCs w:val="24"/>
                <w:rtl/>
              </w:rPr>
            </w:pPr>
            <w:r w:rsidRPr="00D04AAF">
              <w:rPr>
                <w:rFonts w:ascii="Arial" w:hAnsi="Arial" w:hint="cs"/>
                <w:b/>
                <w:bCs/>
                <w:color w:val="000000"/>
                <w:szCs w:val="24"/>
                <w:rtl/>
              </w:rPr>
              <w:t>מספר המקרים</w:t>
            </w:r>
          </w:p>
        </w:tc>
        <w:tc>
          <w:tcPr>
            <w:tcW w:w="1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b/>
                <w:bCs/>
                <w:color w:val="000000"/>
                <w:szCs w:val="24"/>
                <w:rtl/>
              </w:rPr>
            </w:pPr>
            <w:r w:rsidRPr="00D04AAF">
              <w:rPr>
                <w:rFonts w:ascii="Arial" w:hAnsi="Arial" w:hint="cs"/>
                <w:b/>
                <w:bCs/>
                <w:color w:val="000000"/>
                <w:szCs w:val="24"/>
                <w:rtl/>
              </w:rPr>
              <w:t>הפיצוי המוסכם (קיזוז לרבות מע"מ)</w:t>
            </w:r>
          </w:p>
        </w:tc>
      </w:tr>
      <w:tr w:rsidR="00D04AAF" w:rsidRPr="00D04AAF" w:rsidTr="00D04AAF">
        <w:trPr>
          <w:trHeight w:val="630"/>
          <w:tblHeader/>
        </w:trPr>
        <w:tc>
          <w:tcPr>
            <w:tcW w:w="1860" w:type="dxa"/>
            <w:vMerge w:val="restart"/>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הפקעת מחירים</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מוצרים בפיקוח - גביית מחיר גבוה מהמוסכם</w:t>
            </w:r>
          </w:p>
        </w:tc>
        <w:tc>
          <w:tcPr>
            <w:tcW w:w="1860" w:type="dxa"/>
            <w:vMerge w:val="restart"/>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jc w:val="center"/>
              <w:rPr>
                <w:rFonts w:ascii="Arial" w:hAnsi="Arial"/>
                <w:color w:val="000000"/>
                <w:szCs w:val="24"/>
                <w:rtl/>
              </w:rPr>
            </w:pPr>
            <w:r w:rsidRPr="00D04AAF">
              <w:rPr>
                <w:rFonts w:ascii="Arial" w:hAnsi="Arial" w:hint="cs"/>
                <w:color w:val="000000"/>
                <w:szCs w:val="24"/>
                <w:rtl/>
              </w:rPr>
              <w:t>עד 3 מקרים בשנה</w:t>
            </w:r>
            <w:r w:rsidRPr="00D04AAF">
              <w:rPr>
                <w:rFonts w:ascii="Arial" w:hAnsi="Arial" w:hint="cs"/>
                <w:color w:val="000000"/>
                <w:szCs w:val="24"/>
                <w:rtl/>
              </w:rPr>
              <w:br/>
            </w:r>
            <w:r w:rsidRPr="00D04AAF">
              <w:rPr>
                <w:rFonts w:ascii="Arial" w:hAnsi="Arial" w:hint="cs"/>
                <w:color w:val="000000"/>
                <w:szCs w:val="24"/>
                <w:rtl/>
              </w:rPr>
              <w:br/>
              <w:t>4-10 מקרים בשנה</w:t>
            </w:r>
            <w:r w:rsidRPr="00D04AAF">
              <w:rPr>
                <w:rFonts w:ascii="Arial" w:hAnsi="Arial" w:hint="cs"/>
                <w:color w:val="000000"/>
                <w:szCs w:val="24"/>
                <w:rtl/>
              </w:rPr>
              <w:br/>
            </w:r>
            <w:r w:rsidRPr="00D04AAF">
              <w:rPr>
                <w:rFonts w:ascii="Arial" w:hAnsi="Arial" w:hint="cs"/>
                <w:color w:val="000000"/>
                <w:szCs w:val="24"/>
                <w:rtl/>
              </w:rPr>
              <w:br/>
              <w:t>מעל 10 מקרים בשנה</w:t>
            </w:r>
          </w:p>
        </w:tc>
        <w:tc>
          <w:tcPr>
            <w:tcW w:w="1860" w:type="dxa"/>
            <w:vMerge w:val="restart"/>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jc w:val="center"/>
              <w:rPr>
                <w:rFonts w:ascii="Arial" w:hAnsi="Arial"/>
                <w:color w:val="000000"/>
                <w:szCs w:val="24"/>
                <w:rtl/>
              </w:rPr>
            </w:pPr>
            <w:r w:rsidRPr="00D04AAF">
              <w:rPr>
                <w:rFonts w:ascii="Arial" w:hAnsi="Arial" w:hint="cs"/>
                <w:color w:val="000000"/>
                <w:szCs w:val="24"/>
                <w:rtl/>
              </w:rPr>
              <w:t>100 ₪ למקרה</w:t>
            </w:r>
            <w:r w:rsidRPr="00D04AAF">
              <w:rPr>
                <w:rFonts w:ascii="Arial" w:hAnsi="Arial" w:hint="cs"/>
                <w:color w:val="000000"/>
                <w:szCs w:val="24"/>
                <w:rtl/>
              </w:rPr>
              <w:br/>
            </w:r>
            <w:r w:rsidRPr="00D04AAF">
              <w:rPr>
                <w:rFonts w:ascii="Arial" w:hAnsi="Arial" w:hint="cs"/>
                <w:color w:val="000000"/>
                <w:szCs w:val="24"/>
                <w:rtl/>
              </w:rPr>
              <w:br/>
              <w:t>200 ₪ למקרה</w:t>
            </w:r>
            <w:r w:rsidRPr="00D04AAF">
              <w:rPr>
                <w:rFonts w:ascii="Arial" w:hAnsi="Arial" w:hint="cs"/>
                <w:color w:val="000000"/>
                <w:szCs w:val="24"/>
                <w:rtl/>
              </w:rPr>
              <w:br/>
            </w:r>
            <w:r w:rsidRPr="00D04AAF">
              <w:rPr>
                <w:rFonts w:ascii="Arial" w:hAnsi="Arial" w:hint="cs"/>
                <w:color w:val="000000"/>
                <w:szCs w:val="24"/>
                <w:rtl/>
              </w:rPr>
              <w:br/>
              <w:t>400 ₪ למקרה וכן הדבר יהווה הפרה יסודית של ההסכם</w:t>
            </w:r>
          </w:p>
        </w:tc>
      </w:tr>
      <w:tr w:rsidR="00D04AAF" w:rsidRPr="00D04AAF" w:rsidTr="00D04AAF">
        <w:trPr>
          <w:trHeight w:val="945"/>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מוצרים אחרים - מחיר גבוה ביותר מ-10% מהממוצע בשוק או בחנויות האחרות של השוכר</w:t>
            </w:r>
          </w:p>
        </w:tc>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r>
      <w:tr w:rsidR="00D04AAF" w:rsidRPr="00D04AAF" w:rsidTr="00D04AAF">
        <w:trPr>
          <w:trHeight w:val="945"/>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עגלת מזון / מכונות מזון/שתייה - מחיר גבוה מהמחיר בחנות</w:t>
            </w:r>
          </w:p>
        </w:tc>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r>
      <w:tr w:rsidR="00D04AAF" w:rsidRPr="00D04AAF" w:rsidTr="00D04AAF">
        <w:trPr>
          <w:trHeight w:val="1890"/>
          <w:tblHeader/>
        </w:trPr>
        <w:tc>
          <w:tcPr>
            <w:tcW w:w="1860" w:type="dxa"/>
            <w:vMerge w:val="restart"/>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מוצרים לא מאושרים</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מכירת מוצר אשר הוגדר כאסור בסעיפים</w:t>
            </w:r>
            <w:r w:rsidR="00343811">
              <w:rPr>
                <w:rFonts w:ascii="Arial" w:hAnsi="Arial" w:hint="cs"/>
                <w:color w:val="000000"/>
                <w:szCs w:val="24"/>
                <w:rtl/>
              </w:rPr>
              <w:t xml:space="preserve"> </w:t>
            </w:r>
            <w:r w:rsidR="000B3465">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Ref511230813 \r \h</w:instrText>
            </w:r>
            <w:r w:rsidR="00343811">
              <w:rPr>
                <w:rFonts w:ascii="Arial" w:hAnsi="Arial"/>
                <w:color w:val="000000"/>
                <w:szCs w:val="24"/>
                <w:rtl/>
              </w:rPr>
              <w:instrText xml:space="preserve"> </w:instrText>
            </w:r>
            <w:r w:rsidR="000B3465">
              <w:rPr>
                <w:rFonts w:ascii="Arial" w:hAnsi="Arial"/>
                <w:color w:val="000000"/>
                <w:szCs w:val="24"/>
                <w:rtl/>
              </w:rPr>
            </w:r>
            <w:r w:rsidR="000B3465">
              <w:rPr>
                <w:rFonts w:ascii="Arial" w:hAnsi="Arial"/>
                <w:color w:val="000000"/>
                <w:szCs w:val="24"/>
                <w:rtl/>
              </w:rPr>
              <w:fldChar w:fldCharType="separate"/>
            </w:r>
            <w:r w:rsidR="00780AD6">
              <w:rPr>
                <w:rFonts w:ascii="Arial" w:hAnsi="Arial"/>
                <w:color w:val="000000"/>
                <w:szCs w:val="24"/>
                <w:rtl/>
              </w:rPr>
              <w:t>‏3.2</w:t>
            </w:r>
            <w:r w:rsidR="000B3465">
              <w:rPr>
                <w:rFonts w:ascii="Arial" w:hAnsi="Arial"/>
                <w:color w:val="000000"/>
                <w:szCs w:val="24"/>
                <w:rtl/>
              </w:rPr>
              <w:fldChar w:fldCharType="end"/>
            </w:r>
            <w:r w:rsidR="00343811">
              <w:rPr>
                <w:rFonts w:ascii="Arial" w:hAnsi="Arial" w:hint="cs"/>
                <w:color w:val="000000"/>
                <w:szCs w:val="24"/>
                <w:rtl/>
              </w:rPr>
              <w:t xml:space="preserve">, </w:t>
            </w:r>
            <w:r w:rsidR="000B3465">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Ref511230820 \r \h</w:instrText>
            </w:r>
            <w:r w:rsidR="00343811">
              <w:rPr>
                <w:rFonts w:ascii="Arial" w:hAnsi="Arial"/>
                <w:color w:val="000000"/>
                <w:szCs w:val="24"/>
                <w:rtl/>
              </w:rPr>
              <w:instrText xml:space="preserve"> </w:instrText>
            </w:r>
            <w:r w:rsidR="000B3465">
              <w:rPr>
                <w:rFonts w:ascii="Arial" w:hAnsi="Arial"/>
                <w:color w:val="000000"/>
                <w:szCs w:val="24"/>
                <w:rtl/>
              </w:rPr>
            </w:r>
            <w:r w:rsidR="000B3465">
              <w:rPr>
                <w:rFonts w:ascii="Arial" w:hAnsi="Arial"/>
                <w:color w:val="000000"/>
                <w:szCs w:val="24"/>
                <w:rtl/>
              </w:rPr>
              <w:fldChar w:fldCharType="separate"/>
            </w:r>
            <w:r w:rsidR="00780AD6">
              <w:rPr>
                <w:rFonts w:ascii="Arial" w:hAnsi="Arial"/>
                <w:color w:val="000000"/>
                <w:szCs w:val="24"/>
                <w:rtl/>
              </w:rPr>
              <w:t>‏6.1.2</w:t>
            </w:r>
            <w:r w:rsidR="000B3465">
              <w:rPr>
                <w:rFonts w:ascii="Arial" w:hAnsi="Arial"/>
                <w:color w:val="000000"/>
                <w:szCs w:val="24"/>
                <w:rtl/>
              </w:rPr>
              <w:fldChar w:fldCharType="end"/>
            </w:r>
            <w:r w:rsidRPr="00D04AAF">
              <w:rPr>
                <w:rFonts w:ascii="Arial" w:hAnsi="Arial" w:hint="cs"/>
                <w:color w:val="000000"/>
                <w:szCs w:val="24"/>
                <w:rtl/>
              </w:rPr>
              <w:t xml:space="preserve"> לפרק 2</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עד 3 מקרים בשנה</w:t>
            </w:r>
            <w:r w:rsidRPr="00D04AAF">
              <w:rPr>
                <w:rFonts w:ascii="Arial" w:hAnsi="Arial" w:hint="cs"/>
                <w:color w:val="000000"/>
                <w:szCs w:val="24"/>
                <w:rtl/>
              </w:rPr>
              <w:br/>
            </w:r>
            <w:r w:rsidRPr="00D04AAF">
              <w:rPr>
                <w:rFonts w:ascii="Arial" w:hAnsi="Arial" w:hint="cs"/>
                <w:color w:val="000000"/>
                <w:szCs w:val="24"/>
                <w:rtl/>
              </w:rPr>
              <w:br/>
              <w:t>מעל 3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750 ₪ למקרה</w:t>
            </w:r>
            <w:r w:rsidRPr="00D04AAF">
              <w:rPr>
                <w:rFonts w:ascii="Arial" w:hAnsi="Arial" w:hint="cs"/>
                <w:color w:val="000000"/>
                <w:szCs w:val="24"/>
                <w:rtl/>
              </w:rPr>
              <w:br/>
            </w:r>
            <w:r w:rsidRPr="00D04AAF">
              <w:rPr>
                <w:rFonts w:ascii="Arial" w:hAnsi="Arial" w:hint="cs"/>
                <w:color w:val="000000"/>
                <w:szCs w:val="24"/>
                <w:rtl/>
              </w:rPr>
              <w:br/>
              <w:t>1,200 ₪ למקרה וכן הדבר יהווה הפרה יסודית של ההסכם</w:t>
            </w:r>
          </w:p>
        </w:tc>
      </w:tr>
      <w:tr w:rsidR="00D04AAF" w:rsidRPr="00D04AAF" w:rsidTr="00D04AAF">
        <w:trPr>
          <w:trHeight w:val="1260"/>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מכירת מוצר שלא אושר על ידי המשכיר ושאינו תואם את אופי המוצרים הנמכרים בחנות</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4-10 מקרים בשנה</w:t>
            </w:r>
            <w:r w:rsidRPr="00D04AAF">
              <w:rPr>
                <w:rFonts w:ascii="Arial" w:hAnsi="Arial" w:hint="cs"/>
                <w:color w:val="000000"/>
                <w:szCs w:val="24"/>
                <w:rtl/>
              </w:rPr>
              <w:br/>
            </w:r>
            <w:r w:rsidRPr="00D04AAF">
              <w:rPr>
                <w:rFonts w:ascii="Arial" w:hAnsi="Arial" w:hint="cs"/>
                <w:color w:val="000000"/>
                <w:szCs w:val="24"/>
                <w:rtl/>
              </w:rPr>
              <w:br/>
              <w:t>מעל 10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75 ₪ למקרה</w:t>
            </w:r>
            <w:r w:rsidRPr="00D04AAF">
              <w:rPr>
                <w:rFonts w:ascii="Arial" w:hAnsi="Arial" w:hint="cs"/>
                <w:color w:val="000000"/>
                <w:szCs w:val="24"/>
                <w:rtl/>
              </w:rPr>
              <w:br/>
            </w:r>
            <w:r w:rsidRPr="00D04AAF">
              <w:rPr>
                <w:rFonts w:ascii="Arial" w:hAnsi="Arial" w:hint="cs"/>
                <w:color w:val="000000"/>
                <w:szCs w:val="24"/>
                <w:rtl/>
              </w:rPr>
              <w:br/>
              <w:t>150 ₪ למקרה</w:t>
            </w:r>
          </w:p>
        </w:tc>
      </w:tr>
      <w:tr w:rsidR="00D04AAF" w:rsidRPr="00D04AAF" w:rsidTr="00D04AAF">
        <w:trPr>
          <w:trHeight w:val="2520"/>
          <w:tblHeader/>
        </w:trPr>
        <w:tc>
          <w:tcPr>
            <w:tcW w:w="1860" w:type="dxa"/>
            <w:vMerge w:val="restart"/>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מחסור במוצרים</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 xml:space="preserve">מחסור במוצרים במכונת מזון/שתייה מתחת לסף שהוגדר בסעיף </w:t>
            </w:r>
            <w:r w:rsidR="000B3465">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Ref511230843 \r \h</w:instrText>
            </w:r>
            <w:r w:rsidR="00343811">
              <w:rPr>
                <w:rFonts w:ascii="Arial" w:hAnsi="Arial"/>
                <w:color w:val="000000"/>
                <w:szCs w:val="24"/>
                <w:rtl/>
              </w:rPr>
              <w:instrText xml:space="preserve"> </w:instrText>
            </w:r>
            <w:r w:rsidR="000B3465">
              <w:rPr>
                <w:rFonts w:ascii="Arial" w:hAnsi="Arial"/>
                <w:color w:val="000000"/>
                <w:szCs w:val="24"/>
                <w:rtl/>
              </w:rPr>
            </w:r>
            <w:r w:rsidR="000B3465">
              <w:rPr>
                <w:rFonts w:ascii="Arial" w:hAnsi="Arial"/>
                <w:color w:val="000000"/>
                <w:szCs w:val="24"/>
                <w:rtl/>
              </w:rPr>
              <w:fldChar w:fldCharType="separate"/>
            </w:r>
            <w:r w:rsidR="00780AD6">
              <w:rPr>
                <w:rFonts w:ascii="Arial" w:hAnsi="Arial"/>
                <w:color w:val="000000"/>
                <w:szCs w:val="24"/>
                <w:rtl/>
              </w:rPr>
              <w:t>‏6.5.3</w:t>
            </w:r>
            <w:r w:rsidR="000B3465">
              <w:rPr>
                <w:rFonts w:ascii="Arial" w:hAnsi="Arial"/>
                <w:color w:val="000000"/>
                <w:szCs w:val="24"/>
                <w:rtl/>
              </w:rPr>
              <w:fldChar w:fldCharType="end"/>
            </w:r>
            <w:r w:rsidRPr="00D04AAF">
              <w:rPr>
                <w:rFonts w:ascii="Arial" w:hAnsi="Arial" w:hint="cs"/>
                <w:color w:val="000000"/>
                <w:szCs w:val="24"/>
                <w:rtl/>
              </w:rPr>
              <w:t xml:space="preserve"> לפרק 2</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4-10 מקרים בשנה</w:t>
            </w:r>
            <w:r w:rsidRPr="00D04AAF">
              <w:rPr>
                <w:rFonts w:ascii="Arial" w:hAnsi="Arial" w:hint="cs"/>
                <w:color w:val="000000"/>
                <w:szCs w:val="24"/>
                <w:rtl/>
              </w:rPr>
              <w:br/>
            </w:r>
            <w:r w:rsidRPr="00D04AAF">
              <w:rPr>
                <w:rFonts w:ascii="Arial" w:hAnsi="Arial" w:hint="cs"/>
                <w:color w:val="000000"/>
                <w:szCs w:val="24"/>
                <w:rtl/>
              </w:rPr>
              <w:br/>
              <w:t>מעל 10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75 ₪ למקרה</w:t>
            </w:r>
            <w:r w:rsidRPr="00D04AAF">
              <w:rPr>
                <w:rFonts w:ascii="Arial" w:hAnsi="Arial" w:hint="cs"/>
                <w:color w:val="000000"/>
                <w:szCs w:val="24"/>
                <w:rtl/>
              </w:rPr>
              <w:br/>
            </w:r>
            <w:r w:rsidRPr="00D04AAF">
              <w:rPr>
                <w:rFonts w:ascii="Arial" w:hAnsi="Arial" w:hint="cs"/>
                <w:color w:val="000000"/>
                <w:szCs w:val="24"/>
                <w:rtl/>
              </w:rPr>
              <w:br/>
              <w:t>75 ₪ למקרה וכן המשכיר יהיה רשאי להורות על החלפת השוכר בספק מפעיל מכונות חלופי</w:t>
            </w:r>
          </w:p>
        </w:tc>
      </w:tr>
      <w:tr w:rsidR="00D04AAF" w:rsidRPr="00D04AAF" w:rsidTr="00D04AAF">
        <w:trPr>
          <w:trHeight w:val="2205"/>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אי-ביצוע סבבים של עגלת המזון</w:t>
            </w:r>
            <w:r w:rsidR="00343811">
              <w:rPr>
                <w:rFonts w:ascii="Arial" w:hAnsi="Arial" w:hint="cs"/>
                <w:color w:val="000000"/>
                <w:szCs w:val="24"/>
                <w:rtl/>
              </w:rPr>
              <w:t xml:space="preserve"> כנדרש בסעיף </w:t>
            </w:r>
            <w:r w:rsidR="000B3465">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Ref510530408 \r \h</w:instrText>
            </w:r>
            <w:r w:rsidR="00343811">
              <w:rPr>
                <w:rFonts w:ascii="Arial" w:hAnsi="Arial"/>
                <w:color w:val="000000"/>
                <w:szCs w:val="24"/>
                <w:rtl/>
              </w:rPr>
              <w:instrText xml:space="preserve"> </w:instrText>
            </w:r>
            <w:r w:rsidR="000B3465">
              <w:rPr>
                <w:rFonts w:ascii="Arial" w:hAnsi="Arial"/>
                <w:color w:val="000000"/>
                <w:szCs w:val="24"/>
                <w:rtl/>
              </w:rPr>
            </w:r>
            <w:r w:rsidR="000B3465">
              <w:rPr>
                <w:rFonts w:ascii="Arial" w:hAnsi="Arial"/>
                <w:color w:val="000000"/>
                <w:szCs w:val="24"/>
                <w:rtl/>
              </w:rPr>
              <w:fldChar w:fldCharType="separate"/>
            </w:r>
            <w:r w:rsidR="00780AD6">
              <w:rPr>
                <w:rFonts w:ascii="Arial" w:hAnsi="Arial"/>
                <w:color w:val="000000"/>
                <w:szCs w:val="24"/>
                <w:rtl/>
              </w:rPr>
              <w:t>‏6.4.1</w:t>
            </w:r>
            <w:r w:rsidR="000B3465">
              <w:rPr>
                <w:rFonts w:ascii="Arial" w:hAnsi="Arial"/>
                <w:color w:val="000000"/>
                <w:szCs w:val="24"/>
                <w:rtl/>
              </w:rPr>
              <w:fldChar w:fldCharType="end"/>
            </w:r>
            <w:r w:rsidR="00343811">
              <w:rPr>
                <w:rFonts w:ascii="Arial" w:hAnsi="Arial" w:hint="cs"/>
                <w:color w:val="000000"/>
                <w:szCs w:val="24"/>
                <w:rtl/>
              </w:rPr>
              <w:t xml:space="preserve"> לפרק 2</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עד 6 מקרים בשנה</w:t>
            </w:r>
            <w:r w:rsidRPr="00D04AAF">
              <w:rPr>
                <w:rFonts w:ascii="Arial" w:hAnsi="Arial" w:hint="cs"/>
                <w:color w:val="000000"/>
                <w:szCs w:val="24"/>
                <w:rtl/>
              </w:rPr>
              <w:br/>
            </w:r>
            <w:r w:rsidRPr="00D04AAF">
              <w:rPr>
                <w:rFonts w:ascii="Arial" w:hAnsi="Arial" w:hint="cs"/>
                <w:color w:val="000000"/>
                <w:szCs w:val="24"/>
                <w:rtl/>
              </w:rPr>
              <w:br/>
              <w:t>7-15 מקרים בשנה</w:t>
            </w:r>
            <w:r w:rsidRPr="00D04AAF">
              <w:rPr>
                <w:rFonts w:ascii="Arial" w:hAnsi="Arial" w:hint="cs"/>
                <w:color w:val="000000"/>
                <w:szCs w:val="24"/>
                <w:rtl/>
              </w:rPr>
              <w:br/>
            </w:r>
            <w:r w:rsidRPr="00D04AAF">
              <w:rPr>
                <w:rFonts w:ascii="Arial" w:hAnsi="Arial" w:hint="cs"/>
                <w:color w:val="000000"/>
                <w:szCs w:val="24"/>
                <w:rtl/>
              </w:rPr>
              <w:br/>
              <w:t>מעל 15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100 ₪ למקרה</w:t>
            </w:r>
            <w:r w:rsidRPr="00D04AAF">
              <w:rPr>
                <w:rFonts w:ascii="Arial" w:hAnsi="Arial" w:hint="cs"/>
                <w:color w:val="000000"/>
                <w:szCs w:val="24"/>
                <w:rtl/>
              </w:rPr>
              <w:br/>
            </w:r>
            <w:r w:rsidRPr="00D04AAF">
              <w:rPr>
                <w:rFonts w:ascii="Arial" w:hAnsi="Arial" w:hint="cs"/>
                <w:color w:val="000000"/>
                <w:szCs w:val="24"/>
                <w:rtl/>
              </w:rPr>
              <w:br/>
              <w:t>200 ₪ למקרה</w:t>
            </w:r>
            <w:r w:rsidRPr="00D04AAF">
              <w:rPr>
                <w:rFonts w:ascii="Arial" w:hAnsi="Arial" w:hint="cs"/>
                <w:color w:val="000000"/>
                <w:szCs w:val="24"/>
                <w:rtl/>
              </w:rPr>
              <w:br/>
            </w:r>
            <w:r w:rsidRPr="00D04AAF">
              <w:rPr>
                <w:rFonts w:ascii="Arial" w:hAnsi="Arial" w:hint="cs"/>
                <w:color w:val="000000"/>
                <w:szCs w:val="24"/>
                <w:rtl/>
              </w:rPr>
              <w:br/>
              <w:t>400 ₪ למקרה וכן הדבר יהווה הפרה יסודית של ההסכם</w:t>
            </w:r>
          </w:p>
        </w:tc>
      </w:tr>
      <w:tr w:rsidR="00D04AAF" w:rsidRPr="00D04AAF" w:rsidTr="00D04AAF">
        <w:trPr>
          <w:trHeight w:val="2835"/>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מחסור של מוצר מרשימת המוצרים בפיקוח</w:t>
            </w:r>
            <w:r w:rsidR="00343811">
              <w:rPr>
                <w:rFonts w:ascii="Arial" w:hAnsi="Arial" w:hint="cs"/>
                <w:color w:val="000000"/>
                <w:szCs w:val="24"/>
                <w:rtl/>
              </w:rPr>
              <w:t xml:space="preserve"> בסעיף </w:t>
            </w:r>
            <w:r w:rsidR="000B3465">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Ref510685170 \r \h</w:instrText>
            </w:r>
            <w:r w:rsidR="00343811">
              <w:rPr>
                <w:rFonts w:ascii="Arial" w:hAnsi="Arial"/>
                <w:color w:val="000000"/>
                <w:szCs w:val="24"/>
                <w:rtl/>
              </w:rPr>
              <w:instrText xml:space="preserve"> </w:instrText>
            </w:r>
            <w:r w:rsidR="000B3465">
              <w:rPr>
                <w:rFonts w:ascii="Arial" w:hAnsi="Arial"/>
                <w:color w:val="000000"/>
                <w:szCs w:val="24"/>
                <w:rtl/>
              </w:rPr>
            </w:r>
            <w:r w:rsidR="000B3465">
              <w:rPr>
                <w:rFonts w:ascii="Arial" w:hAnsi="Arial"/>
                <w:color w:val="000000"/>
                <w:szCs w:val="24"/>
                <w:rtl/>
              </w:rPr>
              <w:fldChar w:fldCharType="separate"/>
            </w:r>
            <w:r w:rsidR="00780AD6">
              <w:rPr>
                <w:rFonts w:ascii="Arial" w:hAnsi="Arial"/>
                <w:color w:val="000000"/>
                <w:szCs w:val="24"/>
                <w:rtl/>
              </w:rPr>
              <w:t>‏11</w:t>
            </w:r>
            <w:r w:rsidR="000B3465">
              <w:rPr>
                <w:rFonts w:ascii="Arial" w:hAnsi="Arial"/>
                <w:color w:val="000000"/>
                <w:szCs w:val="24"/>
                <w:rtl/>
              </w:rPr>
              <w:fldChar w:fldCharType="end"/>
            </w:r>
            <w:r w:rsidR="00343811">
              <w:rPr>
                <w:rFonts w:ascii="Arial" w:hAnsi="Arial" w:hint="cs"/>
                <w:color w:val="000000"/>
                <w:szCs w:val="24"/>
                <w:rtl/>
              </w:rPr>
              <w:t xml:space="preserve"> לפרק 2</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מחסור של 4-7 ימי עבודה</w:t>
            </w:r>
            <w:r w:rsidRPr="00D04AAF">
              <w:rPr>
                <w:rFonts w:ascii="Arial" w:hAnsi="Arial" w:hint="cs"/>
                <w:color w:val="000000"/>
                <w:szCs w:val="24"/>
                <w:rtl/>
              </w:rPr>
              <w:br/>
            </w:r>
            <w:r w:rsidRPr="00D04AAF">
              <w:rPr>
                <w:rFonts w:ascii="Arial" w:hAnsi="Arial" w:hint="cs"/>
                <w:color w:val="000000"/>
                <w:szCs w:val="24"/>
                <w:rtl/>
              </w:rPr>
              <w:br/>
            </w:r>
            <w:r w:rsidRPr="00D04AAF">
              <w:rPr>
                <w:rFonts w:ascii="Arial" w:hAnsi="Arial" w:hint="cs"/>
                <w:color w:val="000000"/>
                <w:szCs w:val="24"/>
                <w:rtl/>
              </w:rPr>
              <w:br/>
            </w:r>
            <w:r w:rsidRPr="00D04AAF">
              <w:rPr>
                <w:rFonts w:ascii="Arial" w:hAnsi="Arial" w:hint="cs"/>
                <w:color w:val="000000"/>
                <w:szCs w:val="24"/>
                <w:rtl/>
              </w:rPr>
              <w:br/>
              <w:t>מחסור מעל 7 ימי עבודה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 xml:space="preserve">300% ממחיר הפריט או 75 ₪ לפריט, הגבוה מביניהם </w:t>
            </w:r>
            <w:r w:rsidRPr="00D04AAF">
              <w:rPr>
                <w:rFonts w:ascii="Arial" w:hAnsi="Arial" w:hint="cs"/>
                <w:color w:val="000000"/>
                <w:szCs w:val="24"/>
                <w:rtl/>
              </w:rPr>
              <w:br/>
            </w:r>
            <w:r w:rsidRPr="00D04AAF">
              <w:rPr>
                <w:rFonts w:ascii="Arial" w:hAnsi="Arial" w:hint="cs"/>
                <w:color w:val="000000"/>
                <w:szCs w:val="24"/>
                <w:rtl/>
              </w:rPr>
              <w:br/>
              <w:t>500% ממחיר הפריט או 125 ₪ לפריט, הגבוה מביניהם</w:t>
            </w:r>
          </w:p>
        </w:tc>
      </w:tr>
      <w:tr w:rsidR="00D04AAF" w:rsidRPr="00D04AAF" w:rsidTr="00D04AAF">
        <w:trPr>
          <w:trHeight w:val="3780"/>
          <w:tblHeader/>
        </w:trPr>
        <w:tc>
          <w:tcPr>
            <w:tcW w:w="1860" w:type="dxa"/>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שעות פתיחה</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איחור בפתיחת החנות או הקדמת סגירתה ללא אישור המשכיר</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15-30 דקות</w:t>
            </w:r>
            <w:r w:rsidRPr="00D04AAF">
              <w:rPr>
                <w:rFonts w:ascii="Arial" w:hAnsi="Arial" w:hint="cs"/>
                <w:color w:val="000000"/>
                <w:szCs w:val="24"/>
                <w:rtl/>
              </w:rPr>
              <w:br/>
            </w:r>
            <w:r w:rsidRPr="00D04AAF">
              <w:rPr>
                <w:rFonts w:ascii="Arial" w:hAnsi="Arial" w:hint="cs"/>
                <w:color w:val="000000"/>
                <w:szCs w:val="24"/>
                <w:rtl/>
              </w:rPr>
              <w:br/>
              <w:t>30-60 דקות</w:t>
            </w:r>
            <w:r w:rsidRPr="00D04AAF">
              <w:rPr>
                <w:rFonts w:ascii="Arial" w:hAnsi="Arial" w:hint="cs"/>
                <w:color w:val="000000"/>
                <w:szCs w:val="24"/>
                <w:rtl/>
              </w:rPr>
              <w:br/>
            </w:r>
            <w:r w:rsidRPr="00D04AAF">
              <w:rPr>
                <w:rFonts w:ascii="Arial" w:hAnsi="Arial" w:hint="cs"/>
                <w:color w:val="000000"/>
                <w:szCs w:val="24"/>
                <w:rtl/>
              </w:rPr>
              <w:br/>
              <w:t>מעל שעה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250 ₪ למקרה</w:t>
            </w:r>
            <w:r w:rsidRPr="00D04AAF">
              <w:rPr>
                <w:rFonts w:ascii="Arial" w:hAnsi="Arial" w:hint="cs"/>
                <w:color w:val="000000"/>
                <w:szCs w:val="24"/>
                <w:rtl/>
              </w:rPr>
              <w:br/>
            </w:r>
            <w:r w:rsidRPr="00D04AAF">
              <w:rPr>
                <w:rFonts w:ascii="Arial" w:hAnsi="Arial" w:hint="cs"/>
                <w:color w:val="000000"/>
                <w:szCs w:val="24"/>
                <w:rtl/>
              </w:rPr>
              <w:br/>
              <w:t>350 ₪ למקרה</w:t>
            </w:r>
            <w:r w:rsidRPr="00D04AAF">
              <w:rPr>
                <w:rFonts w:ascii="Arial" w:hAnsi="Arial" w:hint="cs"/>
                <w:color w:val="000000"/>
                <w:szCs w:val="24"/>
                <w:rtl/>
              </w:rPr>
              <w:br/>
            </w:r>
            <w:r w:rsidRPr="00D04AAF">
              <w:rPr>
                <w:rFonts w:ascii="Arial" w:hAnsi="Arial" w:hint="cs"/>
                <w:color w:val="000000"/>
                <w:szCs w:val="24"/>
                <w:rtl/>
              </w:rPr>
              <w:br/>
              <w:t>500 ₪ למקרה</w:t>
            </w:r>
            <w:r w:rsidRPr="00D04AAF">
              <w:rPr>
                <w:rFonts w:ascii="Arial" w:hAnsi="Arial" w:hint="cs"/>
                <w:color w:val="000000"/>
                <w:szCs w:val="24"/>
                <w:rtl/>
              </w:rPr>
              <w:br/>
            </w:r>
            <w:r w:rsidRPr="00D04AAF">
              <w:rPr>
                <w:rFonts w:ascii="Arial" w:hAnsi="Arial" w:hint="cs"/>
                <w:color w:val="000000"/>
                <w:szCs w:val="24"/>
                <w:rtl/>
              </w:rPr>
              <w:br/>
              <w:t>* יובהר כי מעל 10 מקרים בשנה של 15 דקות ומעלה, הדבר ייחשב להפרה יסודית של החוזה</w:t>
            </w:r>
          </w:p>
        </w:tc>
      </w:tr>
      <w:tr w:rsidR="00D04AAF" w:rsidRPr="00D04AAF" w:rsidTr="00D04AAF">
        <w:trPr>
          <w:trHeight w:val="1575"/>
          <w:tblHeader/>
        </w:trPr>
        <w:tc>
          <w:tcPr>
            <w:tcW w:w="1860" w:type="dxa"/>
            <w:vMerge w:val="restart"/>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ימי פתיחה</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 xml:space="preserve">סגירת החנות לתקופה ממושכת יותר מהאמור בסעיף </w:t>
            </w:r>
            <w:r w:rsidR="000B3465">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Ref511230904 \r \h</w:instrText>
            </w:r>
            <w:r w:rsidR="00343811">
              <w:rPr>
                <w:rFonts w:ascii="Arial" w:hAnsi="Arial"/>
                <w:color w:val="000000"/>
                <w:szCs w:val="24"/>
                <w:rtl/>
              </w:rPr>
              <w:instrText xml:space="preserve"> </w:instrText>
            </w:r>
            <w:r w:rsidR="000B3465">
              <w:rPr>
                <w:rFonts w:ascii="Arial" w:hAnsi="Arial"/>
                <w:color w:val="000000"/>
                <w:szCs w:val="24"/>
                <w:rtl/>
              </w:rPr>
            </w:r>
            <w:r w:rsidR="000B3465">
              <w:rPr>
                <w:rFonts w:ascii="Arial" w:hAnsi="Arial"/>
                <w:color w:val="000000"/>
                <w:szCs w:val="24"/>
                <w:rtl/>
              </w:rPr>
              <w:fldChar w:fldCharType="separate"/>
            </w:r>
            <w:r w:rsidR="00780AD6">
              <w:rPr>
                <w:rFonts w:ascii="Arial" w:hAnsi="Arial"/>
                <w:color w:val="000000"/>
                <w:szCs w:val="24"/>
                <w:rtl/>
              </w:rPr>
              <w:t>‏11.3</w:t>
            </w:r>
            <w:r w:rsidR="000B3465">
              <w:rPr>
                <w:rFonts w:ascii="Arial" w:hAnsi="Arial"/>
                <w:color w:val="000000"/>
                <w:szCs w:val="24"/>
                <w:rtl/>
              </w:rPr>
              <w:fldChar w:fldCharType="end"/>
            </w:r>
            <w:r w:rsidRPr="00D04AAF">
              <w:rPr>
                <w:rFonts w:ascii="Arial" w:hAnsi="Arial" w:hint="cs"/>
                <w:color w:val="000000"/>
                <w:szCs w:val="24"/>
                <w:rtl/>
              </w:rPr>
              <w:t xml:space="preserve"> להסכם או סגירתה שלא מהסיבות האמורות בסעיף זה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1-3 ימי עבודה</w:t>
            </w:r>
            <w:r w:rsidRPr="00D04AAF">
              <w:rPr>
                <w:rFonts w:ascii="Arial" w:hAnsi="Arial" w:hint="cs"/>
                <w:color w:val="000000"/>
                <w:szCs w:val="24"/>
                <w:rtl/>
              </w:rPr>
              <w:br/>
            </w:r>
            <w:r w:rsidRPr="00D04AAF">
              <w:rPr>
                <w:rFonts w:ascii="Arial" w:hAnsi="Arial" w:hint="cs"/>
                <w:color w:val="000000"/>
                <w:szCs w:val="24"/>
                <w:rtl/>
              </w:rPr>
              <w:br/>
              <w:t>מעל 3 ימי עבודה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1,000 ₪ ליום</w:t>
            </w:r>
            <w:r w:rsidRPr="00D04AAF">
              <w:rPr>
                <w:rFonts w:ascii="Arial" w:hAnsi="Arial" w:hint="cs"/>
                <w:color w:val="000000"/>
                <w:szCs w:val="24"/>
                <w:rtl/>
              </w:rPr>
              <w:br/>
            </w:r>
            <w:r w:rsidRPr="00D04AAF">
              <w:rPr>
                <w:rFonts w:ascii="Arial" w:hAnsi="Arial" w:hint="cs"/>
                <w:color w:val="000000"/>
                <w:szCs w:val="24"/>
                <w:rtl/>
              </w:rPr>
              <w:br/>
              <w:t>1,500 ₪ ליום וכן הדבר יהווה הפרה יסודית של החוזה</w:t>
            </w:r>
          </w:p>
        </w:tc>
      </w:tr>
      <w:tr w:rsidR="00D04AAF" w:rsidRPr="00D04AAF" w:rsidTr="00D04AAF">
        <w:trPr>
          <w:trHeight w:val="630"/>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פתיחת החנות בשבת ללא אישור המשכיר</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מקרה אחד</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הדבר יהווה הפרה יסודית של החוזה</w:t>
            </w:r>
          </w:p>
        </w:tc>
      </w:tr>
      <w:tr w:rsidR="00D04AAF" w:rsidRPr="00D04AAF" w:rsidTr="00D04AAF">
        <w:trPr>
          <w:trHeight w:val="1575"/>
          <w:tblHeader/>
        </w:trPr>
        <w:tc>
          <w:tcPr>
            <w:tcW w:w="1860" w:type="dxa"/>
            <w:vMerge w:val="restart"/>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איכות השירות</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קבלת תלונות על מזון מקולקל/ פג תוקף</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עד 5 מקרים בשנה</w:t>
            </w:r>
            <w:r w:rsidRPr="00D04AAF">
              <w:rPr>
                <w:rFonts w:ascii="Arial" w:hAnsi="Arial" w:hint="cs"/>
                <w:color w:val="000000"/>
                <w:szCs w:val="24"/>
                <w:rtl/>
              </w:rPr>
              <w:br/>
            </w:r>
            <w:r w:rsidRPr="00D04AAF">
              <w:rPr>
                <w:rFonts w:ascii="Arial" w:hAnsi="Arial" w:hint="cs"/>
                <w:color w:val="000000"/>
                <w:szCs w:val="24"/>
                <w:rtl/>
              </w:rPr>
              <w:br/>
              <w:t>מעל 5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400 ₪ למקרה</w:t>
            </w:r>
            <w:r w:rsidRPr="00D04AAF">
              <w:rPr>
                <w:rFonts w:ascii="Arial" w:hAnsi="Arial" w:hint="cs"/>
                <w:color w:val="000000"/>
                <w:szCs w:val="24"/>
                <w:rtl/>
              </w:rPr>
              <w:br/>
            </w:r>
            <w:r w:rsidRPr="00D04AAF">
              <w:rPr>
                <w:rFonts w:ascii="Arial" w:hAnsi="Arial" w:hint="cs"/>
                <w:color w:val="000000"/>
                <w:szCs w:val="24"/>
                <w:rtl/>
              </w:rPr>
              <w:br/>
              <w:t>750 ₪ למקרה וכן הדבר יהווה הפרה יסודית של ההסכם</w:t>
            </w:r>
          </w:p>
        </w:tc>
      </w:tr>
      <w:tr w:rsidR="00D04AAF" w:rsidRPr="00D04AAF" w:rsidTr="00D04AAF">
        <w:trPr>
          <w:trHeight w:val="2835"/>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קבלת תלונות על איכות השירות/ יחס העובדים ללקוח</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עד 3 מקרים בשנה</w:t>
            </w:r>
            <w:r w:rsidRPr="00D04AAF">
              <w:rPr>
                <w:rFonts w:ascii="Arial" w:hAnsi="Arial" w:hint="cs"/>
                <w:color w:val="000000"/>
                <w:szCs w:val="24"/>
                <w:rtl/>
              </w:rPr>
              <w:br/>
            </w:r>
            <w:r w:rsidRPr="00D04AAF">
              <w:rPr>
                <w:rFonts w:ascii="Arial" w:hAnsi="Arial" w:hint="cs"/>
                <w:color w:val="000000"/>
                <w:szCs w:val="24"/>
                <w:rtl/>
              </w:rPr>
              <w:br/>
              <w:t>4-10 מקרים בשנה</w:t>
            </w:r>
            <w:r w:rsidRPr="00D04AAF">
              <w:rPr>
                <w:rFonts w:ascii="Arial" w:hAnsi="Arial" w:hint="cs"/>
                <w:color w:val="000000"/>
                <w:szCs w:val="24"/>
                <w:rtl/>
              </w:rPr>
              <w:br/>
            </w:r>
            <w:r w:rsidRPr="00D04AAF">
              <w:rPr>
                <w:rFonts w:ascii="Arial" w:hAnsi="Arial" w:hint="cs"/>
                <w:color w:val="000000"/>
                <w:szCs w:val="24"/>
                <w:rtl/>
              </w:rPr>
              <w:br/>
              <w:t>מעל 10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150 ₪ למקרה</w:t>
            </w:r>
            <w:r w:rsidRPr="00D04AAF">
              <w:rPr>
                <w:rFonts w:ascii="Arial" w:hAnsi="Arial" w:hint="cs"/>
                <w:color w:val="000000"/>
                <w:szCs w:val="24"/>
                <w:rtl/>
              </w:rPr>
              <w:br/>
            </w:r>
            <w:r w:rsidRPr="00D04AAF">
              <w:rPr>
                <w:rFonts w:ascii="Arial" w:hAnsi="Arial" w:hint="cs"/>
                <w:color w:val="000000"/>
                <w:szCs w:val="24"/>
                <w:rtl/>
              </w:rPr>
              <w:br/>
              <w:t>250 ₪ למקרה</w:t>
            </w:r>
            <w:r w:rsidRPr="00D04AAF">
              <w:rPr>
                <w:rFonts w:ascii="Arial" w:hAnsi="Arial" w:hint="cs"/>
                <w:color w:val="000000"/>
                <w:szCs w:val="24"/>
                <w:rtl/>
              </w:rPr>
              <w:br/>
            </w:r>
            <w:r w:rsidRPr="00D04AAF">
              <w:rPr>
                <w:rFonts w:ascii="Arial" w:hAnsi="Arial" w:hint="cs"/>
                <w:color w:val="000000"/>
                <w:szCs w:val="24"/>
                <w:rtl/>
              </w:rPr>
              <w:br/>
              <w:t>400 ₪ למקרה וכן המשכיר יהיה רשאי לדרוש את פיטורי העובד מושא התלונה</w:t>
            </w:r>
          </w:p>
        </w:tc>
      </w:tr>
      <w:tr w:rsidR="00D04AAF" w:rsidRPr="00D04AAF" w:rsidTr="00D04AAF">
        <w:trPr>
          <w:trHeight w:val="2205"/>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 xml:space="preserve">אי עמידה בדרישות התזונתיות כאמור בסעיף </w:t>
            </w:r>
            <w:r w:rsidR="000B3465">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Ref511230921 \r \h</w:instrText>
            </w:r>
            <w:r w:rsidR="00343811">
              <w:rPr>
                <w:rFonts w:ascii="Arial" w:hAnsi="Arial"/>
                <w:color w:val="000000"/>
                <w:szCs w:val="24"/>
                <w:rtl/>
              </w:rPr>
              <w:instrText xml:space="preserve"> </w:instrText>
            </w:r>
            <w:r w:rsidR="000B3465">
              <w:rPr>
                <w:rFonts w:ascii="Arial" w:hAnsi="Arial"/>
                <w:color w:val="000000"/>
                <w:szCs w:val="24"/>
                <w:rtl/>
              </w:rPr>
            </w:r>
            <w:r w:rsidR="000B3465">
              <w:rPr>
                <w:rFonts w:ascii="Arial" w:hAnsi="Arial"/>
                <w:color w:val="000000"/>
                <w:szCs w:val="24"/>
                <w:rtl/>
              </w:rPr>
              <w:fldChar w:fldCharType="separate"/>
            </w:r>
            <w:r w:rsidR="00780AD6">
              <w:rPr>
                <w:rFonts w:ascii="Arial" w:hAnsi="Arial"/>
                <w:color w:val="000000"/>
                <w:szCs w:val="24"/>
                <w:rtl/>
              </w:rPr>
              <w:t>‏3</w:t>
            </w:r>
            <w:r w:rsidR="000B3465">
              <w:rPr>
                <w:rFonts w:ascii="Arial" w:hAnsi="Arial"/>
                <w:color w:val="000000"/>
                <w:szCs w:val="24"/>
                <w:rtl/>
              </w:rPr>
              <w:fldChar w:fldCharType="end"/>
            </w:r>
            <w:r w:rsidRPr="00D04AAF">
              <w:rPr>
                <w:rFonts w:ascii="Arial" w:hAnsi="Arial" w:hint="cs"/>
                <w:color w:val="000000"/>
                <w:szCs w:val="24"/>
                <w:rtl/>
              </w:rPr>
              <w:t xml:space="preserve"> לפרק 2</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עד 3 מקרים בשנה</w:t>
            </w:r>
            <w:r w:rsidRPr="00D04AAF">
              <w:rPr>
                <w:rFonts w:ascii="Arial" w:hAnsi="Arial" w:hint="cs"/>
                <w:color w:val="000000"/>
                <w:szCs w:val="24"/>
                <w:rtl/>
              </w:rPr>
              <w:br/>
            </w:r>
            <w:r w:rsidRPr="00D04AAF">
              <w:rPr>
                <w:rFonts w:ascii="Arial" w:hAnsi="Arial" w:hint="cs"/>
                <w:color w:val="000000"/>
                <w:szCs w:val="24"/>
                <w:rtl/>
              </w:rPr>
              <w:br/>
              <w:t>4-10 מקרים בשנה</w:t>
            </w:r>
            <w:r w:rsidRPr="00D04AAF">
              <w:rPr>
                <w:rFonts w:ascii="Arial" w:hAnsi="Arial" w:hint="cs"/>
                <w:color w:val="000000"/>
                <w:szCs w:val="24"/>
                <w:rtl/>
              </w:rPr>
              <w:br/>
            </w:r>
            <w:r w:rsidRPr="00D04AAF">
              <w:rPr>
                <w:rFonts w:ascii="Arial" w:hAnsi="Arial" w:hint="cs"/>
                <w:color w:val="000000"/>
                <w:szCs w:val="24"/>
                <w:rtl/>
              </w:rPr>
              <w:br/>
              <w:t>מעל 10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250 ₪ למקרה</w:t>
            </w:r>
            <w:r w:rsidRPr="00D04AAF">
              <w:rPr>
                <w:rFonts w:ascii="Arial" w:hAnsi="Arial" w:hint="cs"/>
                <w:color w:val="000000"/>
                <w:szCs w:val="24"/>
                <w:rtl/>
              </w:rPr>
              <w:br/>
            </w:r>
            <w:r w:rsidRPr="00D04AAF">
              <w:rPr>
                <w:rFonts w:ascii="Arial" w:hAnsi="Arial" w:hint="cs"/>
                <w:color w:val="000000"/>
                <w:szCs w:val="24"/>
                <w:rtl/>
              </w:rPr>
              <w:br/>
              <w:t>350 ₪ למקרה</w:t>
            </w:r>
            <w:r w:rsidRPr="00D04AAF">
              <w:rPr>
                <w:rFonts w:ascii="Arial" w:hAnsi="Arial" w:hint="cs"/>
                <w:color w:val="000000"/>
                <w:szCs w:val="24"/>
                <w:rtl/>
              </w:rPr>
              <w:br/>
            </w:r>
            <w:r w:rsidRPr="00D04AAF">
              <w:rPr>
                <w:rFonts w:ascii="Arial" w:hAnsi="Arial" w:hint="cs"/>
                <w:color w:val="000000"/>
                <w:szCs w:val="24"/>
                <w:rtl/>
              </w:rPr>
              <w:br/>
              <w:t>500 ₪ למקרה וכן הדבר יהווה הפרה יסודית של החוזה</w:t>
            </w:r>
          </w:p>
        </w:tc>
      </w:tr>
      <w:tr w:rsidR="00D04AAF" w:rsidRPr="00D04AAF" w:rsidTr="00D04AAF">
        <w:trPr>
          <w:trHeight w:val="2520"/>
          <w:tblHeader/>
        </w:trPr>
        <w:tc>
          <w:tcPr>
            <w:tcW w:w="1860" w:type="dxa"/>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jc w:val="center"/>
              <w:rPr>
                <w:rFonts w:ascii="Arial" w:hAnsi="Arial"/>
                <w:color w:val="000000"/>
                <w:szCs w:val="24"/>
                <w:rtl/>
              </w:rPr>
            </w:pPr>
            <w:r w:rsidRPr="00D04AAF">
              <w:rPr>
                <w:rFonts w:ascii="Arial" w:hAnsi="Arial" w:hint="cs"/>
                <w:color w:val="000000"/>
                <w:szCs w:val="24"/>
                <w:rtl/>
              </w:rPr>
              <w:t>תשלום למשכיר</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איחור בתשלום דמי השימוש או בתשלום עבור חשבונות מעבר לאמור בסעי</w:t>
            </w:r>
            <w:r w:rsidR="00343811">
              <w:rPr>
                <w:rFonts w:ascii="Arial" w:hAnsi="Arial" w:hint="cs"/>
                <w:color w:val="000000"/>
                <w:szCs w:val="24"/>
                <w:rtl/>
              </w:rPr>
              <w:t xml:space="preserve">ף </w:t>
            </w:r>
            <w:r w:rsidR="000B3465">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Ref511230940 \r \h</w:instrText>
            </w:r>
            <w:r w:rsidR="00343811">
              <w:rPr>
                <w:rFonts w:ascii="Arial" w:hAnsi="Arial"/>
                <w:color w:val="000000"/>
                <w:szCs w:val="24"/>
                <w:rtl/>
              </w:rPr>
              <w:instrText xml:space="preserve"> </w:instrText>
            </w:r>
            <w:r w:rsidR="000B3465">
              <w:rPr>
                <w:rFonts w:ascii="Arial" w:hAnsi="Arial"/>
                <w:color w:val="000000"/>
                <w:szCs w:val="24"/>
                <w:rtl/>
              </w:rPr>
            </w:r>
            <w:r w:rsidR="000B3465">
              <w:rPr>
                <w:rFonts w:ascii="Arial" w:hAnsi="Arial"/>
                <w:color w:val="000000"/>
                <w:szCs w:val="24"/>
                <w:rtl/>
              </w:rPr>
              <w:fldChar w:fldCharType="separate"/>
            </w:r>
            <w:r w:rsidR="00780AD6">
              <w:rPr>
                <w:rFonts w:ascii="Arial" w:hAnsi="Arial"/>
                <w:color w:val="000000"/>
                <w:szCs w:val="24"/>
                <w:rtl/>
              </w:rPr>
              <w:t>‏22</w:t>
            </w:r>
            <w:r w:rsidR="000B3465">
              <w:rPr>
                <w:rFonts w:ascii="Arial" w:hAnsi="Arial"/>
                <w:color w:val="000000"/>
                <w:szCs w:val="24"/>
                <w:rtl/>
              </w:rPr>
              <w:fldChar w:fldCharType="end"/>
            </w:r>
            <w:r w:rsidRPr="00D04AAF">
              <w:rPr>
                <w:rFonts w:ascii="Arial" w:hAnsi="Arial" w:hint="cs"/>
                <w:color w:val="000000"/>
                <w:szCs w:val="24"/>
                <w:rtl/>
              </w:rPr>
              <w:t xml:space="preserve"> לעיל</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 xml:space="preserve">לכל מקרה: </w:t>
            </w:r>
            <w:r w:rsidRPr="00D04AAF">
              <w:rPr>
                <w:rFonts w:ascii="Arial" w:hAnsi="Arial" w:hint="cs"/>
                <w:color w:val="000000"/>
                <w:szCs w:val="24"/>
                <w:rtl/>
              </w:rPr>
              <w:br/>
              <w:t>איחור 1-4 ימי עבודה</w:t>
            </w:r>
            <w:r w:rsidRPr="00D04AAF">
              <w:rPr>
                <w:rFonts w:ascii="Arial" w:hAnsi="Arial" w:hint="cs"/>
                <w:color w:val="000000"/>
                <w:szCs w:val="24"/>
                <w:rtl/>
              </w:rPr>
              <w:br/>
            </w:r>
            <w:r w:rsidRPr="00D04AAF">
              <w:rPr>
                <w:rFonts w:ascii="Arial" w:hAnsi="Arial" w:hint="cs"/>
                <w:color w:val="000000"/>
                <w:szCs w:val="24"/>
                <w:rtl/>
              </w:rPr>
              <w:br/>
              <w:t>איחור מעל 4 ימי עבודה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br/>
              <w:t>5% מגובה התשלום</w:t>
            </w:r>
            <w:r w:rsidRPr="00D04AAF">
              <w:rPr>
                <w:rFonts w:ascii="Arial" w:hAnsi="Arial" w:hint="cs"/>
                <w:color w:val="000000"/>
                <w:szCs w:val="24"/>
                <w:rtl/>
              </w:rPr>
              <w:br/>
            </w:r>
            <w:r w:rsidRPr="00D04AAF">
              <w:rPr>
                <w:rFonts w:ascii="Arial" w:hAnsi="Arial" w:hint="cs"/>
                <w:color w:val="000000"/>
                <w:szCs w:val="24"/>
                <w:rtl/>
              </w:rPr>
              <w:br/>
            </w:r>
            <w:r w:rsidRPr="00D04AAF">
              <w:rPr>
                <w:rFonts w:ascii="Arial" w:hAnsi="Arial" w:hint="cs"/>
                <w:color w:val="000000"/>
                <w:szCs w:val="24"/>
                <w:rtl/>
              </w:rPr>
              <w:br/>
              <w:t>10% מגובה התשלום וכן הדבר יהווה הפרה יסודית של החוזה</w:t>
            </w:r>
          </w:p>
        </w:tc>
      </w:tr>
      <w:tr w:rsidR="00D04AAF" w:rsidRPr="00D04AAF" w:rsidTr="00D04AAF">
        <w:trPr>
          <w:trHeight w:val="2205"/>
          <w:tblHeader/>
        </w:trPr>
        <w:tc>
          <w:tcPr>
            <w:tcW w:w="1860" w:type="dxa"/>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jc w:val="center"/>
              <w:rPr>
                <w:rFonts w:ascii="Arial" w:hAnsi="Arial"/>
                <w:color w:val="000000"/>
                <w:szCs w:val="24"/>
                <w:rtl/>
              </w:rPr>
            </w:pPr>
            <w:r w:rsidRPr="00D04AAF">
              <w:rPr>
                <w:rFonts w:ascii="Arial" w:hAnsi="Arial" w:hint="cs"/>
                <w:color w:val="000000"/>
                <w:szCs w:val="24"/>
                <w:rtl/>
              </w:rPr>
              <w:t>היתרים ורשיונות</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 xml:space="preserve">אי החזקת אישור בתוקף הנדרש לאספקת השירותים, לרבות רישיון עסק, תעודת כשרות וכל אישור אחר הנדרש בחוק, בכל שלב בתקופת ההתקשרות כאמור בסעיף </w:t>
            </w:r>
            <w:r w:rsidR="000B3465">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Ref510447070 \r \h</w:instrText>
            </w:r>
            <w:r w:rsidR="00343811">
              <w:rPr>
                <w:rFonts w:ascii="Arial" w:hAnsi="Arial"/>
                <w:color w:val="000000"/>
                <w:szCs w:val="24"/>
                <w:rtl/>
              </w:rPr>
              <w:instrText xml:space="preserve"> </w:instrText>
            </w:r>
            <w:r w:rsidR="000B3465">
              <w:rPr>
                <w:rFonts w:ascii="Arial" w:hAnsi="Arial"/>
                <w:color w:val="000000"/>
                <w:szCs w:val="24"/>
                <w:rtl/>
              </w:rPr>
            </w:r>
            <w:r w:rsidR="000B3465">
              <w:rPr>
                <w:rFonts w:ascii="Arial" w:hAnsi="Arial"/>
                <w:color w:val="000000"/>
                <w:szCs w:val="24"/>
                <w:rtl/>
              </w:rPr>
              <w:fldChar w:fldCharType="separate"/>
            </w:r>
            <w:r w:rsidR="00780AD6">
              <w:rPr>
                <w:rFonts w:ascii="Arial" w:hAnsi="Arial"/>
                <w:color w:val="000000"/>
                <w:szCs w:val="24"/>
                <w:rtl/>
              </w:rPr>
              <w:t>‏17.4</w:t>
            </w:r>
            <w:r w:rsidR="000B3465">
              <w:rPr>
                <w:rFonts w:ascii="Arial" w:hAnsi="Arial"/>
                <w:color w:val="000000"/>
                <w:szCs w:val="24"/>
                <w:rtl/>
              </w:rPr>
              <w:fldChar w:fldCharType="end"/>
            </w:r>
            <w:r w:rsidR="00343811">
              <w:rPr>
                <w:rFonts w:ascii="Arial" w:hAnsi="Arial" w:hint="cs"/>
                <w:color w:val="000000"/>
                <w:szCs w:val="24"/>
                <w:rtl/>
              </w:rPr>
              <w:t xml:space="preserve"> </w:t>
            </w:r>
            <w:r w:rsidRPr="00D04AAF">
              <w:rPr>
                <w:rFonts w:ascii="Arial" w:hAnsi="Arial" w:hint="cs"/>
                <w:color w:val="000000"/>
                <w:szCs w:val="24"/>
                <w:rtl/>
              </w:rPr>
              <w:t>לפרק 1</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מקרה אחד</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1,000 ₪ ליום וכן הדבר יהווה הפרה יסודית של החוזה</w:t>
            </w:r>
          </w:p>
        </w:tc>
      </w:tr>
      <w:tr w:rsidR="00754D6E" w:rsidRPr="00D04AAF" w:rsidTr="00D04AAF">
        <w:trPr>
          <w:trHeight w:val="2205"/>
          <w:tblHeader/>
        </w:trPr>
        <w:tc>
          <w:tcPr>
            <w:tcW w:w="1860" w:type="dxa"/>
            <w:tcBorders>
              <w:top w:val="nil"/>
              <w:left w:val="single" w:sz="4" w:space="0" w:color="auto"/>
              <w:bottom w:val="single" w:sz="4" w:space="0" w:color="auto"/>
              <w:right w:val="single" w:sz="4" w:space="0" w:color="auto"/>
            </w:tcBorders>
            <w:shd w:val="clear" w:color="auto" w:fill="auto"/>
            <w:vAlign w:val="center"/>
          </w:tcPr>
          <w:p w:rsidR="00754D6E" w:rsidRPr="00D04AAF" w:rsidRDefault="00754D6E" w:rsidP="00D04AAF">
            <w:pPr>
              <w:widowControl w:val="0"/>
              <w:tabs>
                <w:tab w:val="clear" w:pos="709"/>
                <w:tab w:val="clear" w:pos="1418"/>
                <w:tab w:val="clear" w:pos="2268"/>
                <w:tab w:val="clear" w:pos="3289"/>
              </w:tabs>
              <w:rPr>
                <w:rFonts w:ascii="Arial" w:hAnsi="Arial"/>
                <w:color w:val="000000"/>
                <w:szCs w:val="24"/>
                <w:rtl/>
              </w:rPr>
            </w:pPr>
            <w:r>
              <w:rPr>
                <w:rFonts w:ascii="Arial" w:hAnsi="Arial" w:hint="cs"/>
                <w:color w:val="000000"/>
                <w:szCs w:val="24"/>
                <w:rtl/>
              </w:rPr>
              <w:t xml:space="preserve">פינוי </w:t>
            </w:r>
            <w:r w:rsidR="00922207">
              <w:rPr>
                <w:rFonts w:ascii="Arial" w:hAnsi="Arial" w:hint="cs"/>
                <w:color w:val="000000"/>
                <w:szCs w:val="24"/>
                <w:rtl/>
              </w:rPr>
              <w:t xml:space="preserve">המושכר </w:t>
            </w:r>
          </w:p>
        </w:tc>
        <w:tc>
          <w:tcPr>
            <w:tcW w:w="2900" w:type="dxa"/>
            <w:tcBorders>
              <w:top w:val="nil"/>
              <w:left w:val="single" w:sz="4" w:space="0" w:color="auto"/>
              <w:bottom w:val="single" w:sz="4" w:space="0" w:color="auto"/>
              <w:right w:val="single" w:sz="4" w:space="0" w:color="auto"/>
            </w:tcBorders>
            <w:shd w:val="clear" w:color="auto" w:fill="auto"/>
          </w:tcPr>
          <w:p w:rsidR="00754D6E" w:rsidRPr="00D04AAF" w:rsidRDefault="00922207" w:rsidP="00D04AAF">
            <w:pPr>
              <w:widowControl w:val="0"/>
              <w:tabs>
                <w:tab w:val="clear" w:pos="709"/>
                <w:tab w:val="clear" w:pos="1418"/>
                <w:tab w:val="clear" w:pos="2268"/>
                <w:tab w:val="clear" w:pos="3289"/>
              </w:tabs>
              <w:rPr>
                <w:rFonts w:ascii="Arial" w:hAnsi="Arial"/>
                <w:color w:val="000000"/>
                <w:szCs w:val="24"/>
                <w:rtl/>
              </w:rPr>
            </w:pPr>
            <w:r>
              <w:rPr>
                <w:rFonts w:ascii="Arial" w:hAnsi="Arial" w:hint="cs"/>
                <w:color w:val="000000"/>
                <w:szCs w:val="24"/>
                <w:rtl/>
              </w:rPr>
              <w:t xml:space="preserve">אי פינוי המושכר במועד הפינוי, כאמור בסעיף </w:t>
            </w:r>
            <w:r w:rsidR="000B3465">
              <w:rPr>
                <w:rFonts w:ascii="Arial" w:hAnsi="Arial"/>
                <w:color w:val="000000"/>
                <w:szCs w:val="24"/>
                <w:rtl/>
              </w:rPr>
              <w:fldChar w:fldCharType="begin"/>
            </w:r>
            <w:r>
              <w:rPr>
                <w:rFonts w:ascii="Arial" w:hAnsi="Arial"/>
                <w:color w:val="000000"/>
                <w:szCs w:val="24"/>
                <w:rtl/>
              </w:rPr>
              <w:instrText xml:space="preserve"> </w:instrText>
            </w:r>
            <w:r>
              <w:rPr>
                <w:rFonts w:ascii="Arial" w:hAnsi="Arial" w:hint="cs"/>
                <w:color w:val="000000"/>
                <w:szCs w:val="24"/>
              </w:rPr>
              <w:instrText>REF</w:instrText>
            </w:r>
            <w:r>
              <w:rPr>
                <w:rFonts w:ascii="Arial" w:hAnsi="Arial" w:hint="cs"/>
                <w:color w:val="000000"/>
                <w:szCs w:val="24"/>
                <w:rtl/>
              </w:rPr>
              <w:instrText xml:space="preserve"> _</w:instrText>
            </w:r>
            <w:r>
              <w:rPr>
                <w:rFonts w:ascii="Arial" w:hAnsi="Arial" w:hint="cs"/>
                <w:color w:val="000000"/>
                <w:szCs w:val="24"/>
              </w:rPr>
              <w:instrText>Ref511225353 \r \h</w:instrText>
            </w:r>
            <w:r>
              <w:rPr>
                <w:rFonts w:ascii="Arial" w:hAnsi="Arial"/>
                <w:color w:val="000000"/>
                <w:szCs w:val="24"/>
                <w:rtl/>
              </w:rPr>
              <w:instrText xml:space="preserve"> </w:instrText>
            </w:r>
            <w:r w:rsidR="000B3465">
              <w:rPr>
                <w:rFonts w:ascii="Arial" w:hAnsi="Arial"/>
                <w:color w:val="000000"/>
                <w:szCs w:val="24"/>
                <w:rtl/>
              </w:rPr>
            </w:r>
            <w:r w:rsidR="000B3465">
              <w:rPr>
                <w:rFonts w:ascii="Arial" w:hAnsi="Arial"/>
                <w:color w:val="000000"/>
                <w:szCs w:val="24"/>
                <w:rtl/>
              </w:rPr>
              <w:fldChar w:fldCharType="separate"/>
            </w:r>
            <w:r w:rsidR="00780AD6">
              <w:rPr>
                <w:rFonts w:ascii="Arial" w:hAnsi="Arial"/>
                <w:color w:val="000000"/>
                <w:szCs w:val="24"/>
                <w:rtl/>
              </w:rPr>
              <w:t>‏15</w:t>
            </w:r>
            <w:r w:rsidR="000B3465">
              <w:rPr>
                <w:rFonts w:ascii="Arial" w:hAnsi="Arial"/>
                <w:color w:val="000000"/>
                <w:szCs w:val="24"/>
                <w:rtl/>
              </w:rPr>
              <w:fldChar w:fldCharType="end"/>
            </w:r>
            <w:r>
              <w:rPr>
                <w:rFonts w:ascii="Arial" w:hAnsi="Arial" w:hint="cs"/>
                <w:color w:val="000000"/>
                <w:szCs w:val="24"/>
                <w:rtl/>
              </w:rPr>
              <w:t xml:space="preserve"> לעיל.</w:t>
            </w:r>
          </w:p>
        </w:tc>
        <w:tc>
          <w:tcPr>
            <w:tcW w:w="1860" w:type="dxa"/>
            <w:tcBorders>
              <w:top w:val="nil"/>
              <w:left w:val="single" w:sz="4" w:space="0" w:color="auto"/>
              <w:bottom w:val="single" w:sz="4" w:space="0" w:color="auto"/>
              <w:right w:val="single" w:sz="4" w:space="0" w:color="auto"/>
            </w:tcBorders>
            <w:shd w:val="clear" w:color="auto" w:fill="auto"/>
          </w:tcPr>
          <w:p w:rsidR="00754D6E" w:rsidRPr="00D04AAF" w:rsidRDefault="00922207" w:rsidP="00D04AAF">
            <w:pPr>
              <w:widowControl w:val="0"/>
              <w:tabs>
                <w:tab w:val="clear" w:pos="709"/>
                <w:tab w:val="clear" w:pos="1418"/>
                <w:tab w:val="clear" w:pos="2268"/>
                <w:tab w:val="clear" w:pos="3289"/>
              </w:tabs>
              <w:rPr>
                <w:rFonts w:ascii="Arial" w:hAnsi="Arial"/>
                <w:color w:val="000000"/>
                <w:szCs w:val="24"/>
                <w:rtl/>
              </w:rPr>
            </w:pPr>
            <w:r>
              <w:rPr>
                <w:rFonts w:ascii="Arial" w:hAnsi="Arial" w:hint="cs"/>
                <w:color w:val="000000"/>
                <w:szCs w:val="24"/>
                <w:rtl/>
              </w:rPr>
              <w:t>כל יום איחור ממועד פינוי המושכר על לפינוי בפועל</w:t>
            </w:r>
          </w:p>
        </w:tc>
        <w:tc>
          <w:tcPr>
            <w:tcW w:w="1860" w:type="dxa"/>
            <w:tcBorders>
              <w:top w:val="nil"/>
              <w:left w:val="single" w:sz="4" w:space="0" w:color="auto"/>
              <w:bottom w:val="single" w:sz="4" w:space="0" w:color="auto"/>
              <w:right w:val="single" w:sz="4" w:space="0" w:color="auto"/>
            </w:tcBorders>
            <w:shd w:val="clear" w:color="auto" w:fill="auto"/>
          </w:tcPr>
          <w:p w:rsidR="00754D6E" w:rsidRPr="00D04AAF" w:rsidRDefault="00922207" w:rsidP="00D04AAF">
            <w:pPr>
              <w:widowControl w:val="0"/>
              <w:tabs>
                <w:tab w:val="clear" w:pos="709"/>
                <w:tab w:val="clear" w:pos="1418"/>
                <w:tab w:val="clear" w:pos="2268"/>
                <w:tab w:val="clear" w:pos="3289"/>
              </w:tabs>
              <w:rPr>
                <w:rFonts w:ascii="Arial" w:hAnsi="Arial"/>
                <w:color w:val="000000"/>
                <w:szCs w:val="24"/>
                <w:rtl/>
              </w:rPr>
            </w:pPr>
            <w:r w:rsidRPr="00922207">
              <w:rPr>
                <w:rFonts w:ascii="Arial" w:hAnsi="Arial"/>
                <w:color w:val="000000"/>
                <w:szCs w:val="24"/>
                <w:rtl/>
              </w:rPr>
              <w:t>דמי שימוש ראויים בשיעור דמי השכירות שהיו מגיעים מהשוכר למשכיר בגין החודש שקדם למועד פינוי המושכר (כולל דמי השכירות הנוספים המגיעים בגין תקופת הפיגור) כשהם מוכפלים ב-9 ומחולקים ב-30.</w:t>
            </w:r>
          </w:p>
        </w:tc>
      </w:tr>
      <w:tr w:rsidR="00D04AAF" w:rsidRPr="00D04AAF" w:rsidTr="00D04AAF">
        <w:trPr>
          <w:trHeight w:val="2205"/>
          <w:tblHeader/>
        </w:trPr>
        <w:tc>
          <w:tcPr>
            <w:tcW w:w="1860" w:type="dxa"/>
            <w:vMerge w:val="restart"/>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תברואה והיגיינה</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 xml:space="preserve">קבלת תלונות על אי-הקפדה על כללי ההיגיינה </w:t>
            </w:r>
            <w:r w:rsidR="0057162E">
              <w:rPr>
                <w:rFonts w:ascii="Arial" w:hAnsi="Arial" w:hint="cs"/>
                <w:color w:val="000000"/>
                <w:szCs w:val="24"/>
                <w:rtl/>
              </w:rPr>
              <w:t xml:space="preserve">והתברואה ואי עמידה בדרישות משרד הבריאות </w:t>
            </w:r>
            <w:r w:rsidRPr="00D04AAF">
              <w:rPr>
                <w:rFonts w:ascii="Arial" w:hAnsi="Arial" w:hint="cs"/>
                <w:color w:val="000000"/>
                <w:szCs w:val="24"/>
                <w:rtl/>
              </w:rPr>
              <w:t>ע"י עובדי השוכר</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עד 3 מקרים בשנה</w:t>
            </w:r>
            <w:r w:rsidRPr="00D04AAF">
              <w:rPr>
                <w:rFonts w:ascii="Arial" w:hAnsi="Arial" w:hint="cs"/>
                <w:color w:val="000000"/>
                <w:szCs w:val="24"/>
                <w:rtl/>
              </w:rPr>
              <w:br/>
            </w:r>
            <w:r w:rsidRPr="00D04AAF">
              <w:rPr>
                <w:rFonts w:ascii="Arial" w:hAnsi="Arial" w:hint="cs"/>
                <w:color w:val="000000"/>
                <w:szCs w:val="24"/>
                <w:rtl/>
              </w:rPr>
              <w:br/>
              <w:t>4-10 מקרים בשנה</w:t>
            </w:r>
            <w:r w:rsidRPr="00D04AAF">
              <w:rPr>
                <w:rFonts w:ascii="Arial" w:hAnsi="Arial" w:hint="cs"/>
                <w:color w:val="000000"/>
                <w:szCs w:val="24"/>
                <w:rtl/>
              </w:rPr>
              <w:br/>
            </w:r>
            <w:r w:rsidRPr="00D04AAF">
              <w:rPr>
                <w:rFonts w:ascii="Arial" w:hAnsi="Arial" w:hint="cs"/>
                <w:color w:val="000000"/>
                <w:szCs w:val="24"/>
                <w:rtl/>
              </w:rPr>
              <w:br/>
              <w:t>מעל 10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100 ₪ למקרה</w:t>
            </w:r>
            <w:r w:rsidRPr="00D04AAF">
              <w:rPr>
                <w:rFonts w:ascii="Arial" w:hAnsi="Arial" w:hint="cs"/>
                <w:color w:val="000000"/>
                <w:szCs w:val="24"/>
                <w:rtl/>
              </w:rPr>
              <w:br/>
            </w:r>
            <w:r w:rsidRPr="00D04AAF">
              <w:rPr>
                <w:rFonts w:ascii="Arial" w:hAnsi="Arial" w:hint="cs"/>
                <w:color w:val="000000"/>
                <w:szCs w:val="24"/>
                <w:rtl/>
              </w:rPr>
              <w:br/>
              <w:t>200 ₪ למקרה</w:t>
            </w:r>
            <w:r w:rsidRPr="00D04AAF">
              <w:rPr>
                <w:rFonts w:ascii="Arial" w:hAnsi="Arial" w:hint="cs"/>
                <w:color w:val="000000"/>
                <w:szCs w:val="24"/>
                <w:rtl/>
              </w:rPr>
              <w:br/>
            </w:r>
            <w:r w:rsidRPr="00D04AAF">
              <w:rPr>
                <w:rFonts w:ascii="Arial" w:hAnsi="Arial" w:hint="cs"/>
                <w:color w:val="000000"/>
                <w:szCs w:val="24"/>
                <w:rtl/>
              </w:rPr>
              <w:br/>
              <w:t>400 ₪ למקרה וכן הדבר יהווה הפרה יסודית של ההסכם</w:t>
            </w:r>
          </w:p>
        </w:tc>
      </w:tr>
      <w:tr w:rsidR="00D04AAF" w:rsidRPr="00D04AAF" w:rsidTr="00D04AAF">
        <w:trPr>
          <w:trHeight w:val="1260"/>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פינוי אשפה/ פסולת/ חומרים שלא בהתאם להנחיות המשכיר</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4-10 מקרים בשנה</w:t>
            </w:r>
            <w:r w:rsidRPr="00D04AAF">
              <w:rPr>
                <w:rFonts w:ascii="Arial" w:hAnsi="Arial" w:hint="cs"/>
                <w:color w:val="000000"/>
                <w:szCs w:val="24"/>
                <w:rtl/>
              </w:rPr>
              <w:br/>
            </w:r>
            <w:r w:rsidRPr="00D04AAF">
              <w:rPr>
                <w:rFonts w:ascii="Arial" w:hAnsi="Arial" w:hint="cs"/>
                <w:color w:val="000000"/>
                <w:szCs w:val="24"/>
                <w:rtl/>
              </w:rPr>
              <w:br/>
              <w:t>מעל 10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75 ₪ למקרה</w:t>
            </w:r>
            <w:r w:rsidRPr="00D04AAF">
              <w:rPr>
                <w:rFonts w:ascii="Arial" w:hAnsi="Arial" w:hint="cs"/>
                <w:color w:val="000000"/>
                <w:szCs w:val="24"/>
                <w:rtl/>
              </w:rPr>
              <w:br/>
            </w:r>
            <w:r w:rsidRPr="00D04AAF">
              <w:rPr>
                <w:rFonts w:ascii="Arial" w:hAnsi="Arial" w:hint="cs"/>
                <w:color w:val="000000"/>
                <w:szCs w:val="24"/>
                <w:rtl/>
              </w:rPr>
              <w:br/>
              <w:t>150 ₪ למקרה</w:t>
            </w:r>
          </w:p>
        </w:tc>
      </w:tr>
    </w:tbl>
    <w:p w:rsidR="00733DD8" w:rsidRPr="00733DD8" w:rsidRDefault="00733DD8" w:rsidP="00733DD8">
      <w:pPr>
        <w:tabs>
          <w:tab w:val="clear" w:pos="709"/>
          <w:tab w:val="clear" w:pos="1418"/>
        </w:tabs>
        <w:spacing w:line="360" w:lineRule="auto"/>
        <w:jc w:val="both"/>
        <w:rPr>
          <w:szCs w:val="24"/>
        </w:rPr>
      </w:pPr>
    </w:p>
    <w:p w:rsidR="00EF4018" w:rsidRDefault="00EF4018" w:rsidP="004D3E34">
      <w:pPr>
        <w:numPr>
          <w:ilvl w:val="1"/>
          <w:numId w:val="10"/>
        </w:numPr>
        <w:spacing w:line="360" w:lineRule="auto"/>
        <w:jc w:val="both"/>
        <w:rPr>
          <w:szCs w:val="24"/>
        </w:rPr>
      </w:pPr>
      <w:bookmarkStart w:id="289" w:name="_Ref315278563"/>
      <w:r>
        <w:rPr>
          <w:rFonts w:hint="cs"/>
          <w:szCs w:val="24"/>
          <w:rtl/>
        </w:rPr>
        <w:lastRenderedPageBreak/>
        <w:t>ממוצע המחירים בשוק ייקבע על ידי המשכיר באמצעות סקר מחירים של המוצרים שלגביהם קיים חשש להפקעת מחיר, בלפחות 3 חנויות נוחות/בתי קפה בעיר חיפה, שהינם בעלי מאפיינים דומים לחנות. ככל שהשוכר מפעיל חנויות נוספות, המשכיר יהיה רשאי לקבוע את ממוצע המחירים בשוק על סמך מחירי אותם מוצרים בשאר חנויות השוכר, לפי שיקול דעתו הבלעדי.</w:t>
      </w:r>
    </w:p>
    <w:p w:rsidR="00C57095" w:rsidRDefault="002E74A1" w:rsidP="004D3E34">
      <w:pPr>
        <w:numPr>
          <w:ilvl w:val="1"/>
          <w:numId w:val="10"/>
        </w:numPr>
        <w:spacing w:line="360" w:lineRule="auto"/>
        <w:jc w:val="both"/>
        <w:rPr>
          <w:szCs w:val="24"/>
          <w:rtl/>
        </w:rPr>
      </w:pPr>
      <w:r w:rsidRPr="002E74A1">
        <w:rPr>
          <w:rFonts w:hint="cs"/>
          <w:szCs w:val="24"/>
          <w:rtl/>
        </w:rPr>
        <w:t>מובהר</w:t>
      </w:r>
      <w:r w:rsidRPr="002E74A1">
        <w:rPr>
          <w:szCs w:val="24"/>
          <w:rtl/>
        </w:rPr>
        <w:t xml:space="preserve"> </w:t>
      </w:r>
      <w:r w:rsidRPr="002E74A1">
        <w:rPr>
          <w:rFonts w:hint="cs"/>
          <w:szCs w:val="24"/>
          <w:rtl/>
        </w:rPr>
        <w:t>כי</w:t>
      </w:r>
      <w:r w:rsidRPr="002E74A1">
        <w:rPr>
          <w:szCs w:val="24"/>
          <w:rtl/>
        </w:rPr>
        <w:t xml:space="preserve"> </w:t>
      </w:r>
      <w:r w:rsidRPr="002E74A1">
        <w:rPr>
          <w:rFonts w:hint="cs"/>
          <w:szCs w:val="24"/>
          <w:rtl/>
        </w:rPr>
        <w:t>חל</w:t>
      </w:r>
      <w:r w:rsidRPr="002E74A1">
        <w:rPr>
          <w:szCs w:val="24"/>
          <w:rtl/>
        </w:rPr>
        <w:t xml:space="preserve"> </w:t>
      </w:r>
      <w:r w:rsidRPr="002E74A1">
        <w:rPr>
          <w:rFonts w:hint="cs"/>
          <w:szCs w:val="24"/>
          <w:rtl/>
        </w:rPr>
        <w:t>איסור</w:t>
      </w:r>
      <w:r w:rsidRPr="002E74A1">
        <w:rPr>
          <w:szCs w:val="24"/>
          <w:rtl/>
        </w:rPr>
        <w:t xml:space="preserve"> </w:t>
      </w:r>
      <w:r w:rsidRPr="002E74A1">
        <w:rPr>
          <w:rFonts w:hint="cs"/>
          <w:szCs w:val="24"/>
          <w:rtl/>
        </w:rPr>
        <w:t>חמור</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ה</w:t>
      </w:r>
      <w:r w:rsidR="0002649A">
        <w:rPr>
          <w:rFonts w:hint="cs"/>
          <w:szCs w:val="24"/>
          <w:rtl/>
        </w:rPr>
        <w:t xml:space="preserve">שוכר </w:t>
      </w:r>
      <w:r w:rsidRPr="002E74A1">
        <w:rPr>
          <w:rFonts w:hint="cs"/>
          <w:szCs w:val="24"/>
          <w:rtl/>
        </w:rPr>
        <w:t>להשית</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עובדיו</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קנס</w:t>
      </w:r>
      <w:r w:rsidRPr="002E74A1">
        <w:rPr>
          <w:szCs w:val="24"/>
          <w:rtl/>
        </w:rPr>
        <w:t xml:space="preserve"> </w:t>
      </w:r>
      <w:r w:rsidRPr="002E74A1">
        <w:rPr>
          <w:rFonts w:hint="cs"/>
          <w:szCs w:val="24"/>
          <w:rtl/>
        </w:rPr>
        <w:t>שיוטל</w:t>
      </w:r>
      <w:r w:rsidRPr="002E74A1">
        <w:rPr>
          <w:szCs w:val="24"/>
          <w:rtl/>
        </w:rPr>
        <w:t xml:space="preserve"> </w:t>
      </w:r>
      <w:r w:rsidRPr="002E74A1">
        <w:rPr>
          <w:rFonts w:hint="cs"/>
          <w:szCs w:val="24"/>
          <w:rtl/>
        </w:rPr>
        <w:t>עליו</w:t>
      </w:r>
      <w:r w:rsidRPr="002E74A1">
        <w:rPr>
          <w:szCs w:val="24"/>
          <w:rtl/>
        </w:rPr>
        <w:t xml:space="preserve"> </w:t>
      </w:r>
      <w:r w:rsidRPr="002E74A1">
        <w:rPr>
          <w:rFonts w:hint="cs"/>
          <w:szCs w:val="24"/>
          <w:rtl/>
        </w:rPr>
        <w:t>בין</w:t>
      </w:r>
      <w:r w:rsidRPr="002E74A1">
        <w:rPr>
          <w:szCs w:val="24"/>
          <w:rtl/>
        </w:rPr>
        <w:t xml:space="preserve"> </w:t>
      </w:r>
      <w:r w:rsidRPr="002E74A1">
        <w:rPr>
          <w:rFonts w:hint="cs"/>
          <w:szCs w:val="24"/>
          <w:rtl/>
        </w:rPr>
        <w:t>באופן</w:t>
      </w:r>
      <w:r w:rsidRPr="002E74A1">
        <w:rPr>
          <w:szCs w:val="24"/>
          <w:rtl/>
        </w:rPr>
        <w:t xml:space="preserve"> </w:t>
      </w:r>
      <w:r w:rsidRPr="002E74A1">
        <w:rPr>
          <w:rFonts w:hint="cs"/>
          <w:szCs w:val="24"/>
          <w:rtl/>
        </w:rPr>
        <w:t>מלא</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חלקי</w:t>
      </w:r>
      <w:r w:rsidRPr="002E74A1">
        <w:rPr>
          <w:szCs w:val="24"/>
          <w:rtl/>
        </w:rPr>
        <w:t xml:space="preserve"> </w:t>
      </w:r>
      <w:r w:rsidRPr="002E74A1">
        <w:rPr>
          <w:rFonts w:hint="cs"/>
          <w:szCs w:val="24"/>
          <w:rtl/>
        </w:rPr>
        <w:t>ובין</w:t>
      </w:r>
      <w:r w:rsidRPr="002E74A1">
        <w:rPr>
          <w:szCs w:val="24"/>
          <w:rtl/>
        </w:rPr>
        <w:t xml:space="preserve"> </w:t>
      </w:r>
      <w:r w:rsidRPr="002E74A1">
        <w:rPr>
          <w:rFonts w:hint="cs"/>
          <w:szCs w:val="24"/>
          <w:rtl/>
        </w:rPr>
        <w:t>באופן</w:t>
      </w:r>
      <w:r w:rsidRPr="002E74A1">
        <w:rPr>
          <w:szCs w:val="24"/>
          <w:rtl/>
        </w:rPr>
        <w:t xml:space="preserve"> </w:t>
      </w:r>
      <w:r w:rsidRPr="002E74A1">
        <w:rPr>
          <w:rFonts w:hint="cs"/>
          <w:szCs w:val="24"/>
          <w:rtl/>
        </w:rPr>
        <w:t>ישיר</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עקיף</w:t>
      </w:r>
      <w:r w:rsidRPr="002E74A1">
        <w:rPr>
          <w:szCs w:val="24"/>
          <w:rtl/>
        </w:rPr>
        <w:t xml:space="preserve">. </w:t>
      </w:r>
      <w:r w:rsidRPr="002E74A1">
        <w:rPr>
          <w:rFonts w:hint="cs"/>
          <w:szCs w:val="24"/>
          <w:rtl/>
        </w:rPr>
        <w:t>השתת</w:t>
      </w:r>
      <w:r w:rsidRPr="002E74A1">
        <w:rPr>
          <w:szCs w:val="24"/>
          <w:rtl/>
        </w:rPr>
        <w:t xml:space="preserve"> </w:t>
      </w:r>
      <w:r w:rsidRPr="002E74A1">
        <w:rPr>
          <w:rFonts w:hint="cs"/>
          <w:szCs w:val="24"/>
          <w:rtl/>
        </w:rPr>
        <w:t>הקנס</w:t>
      </w:r>
      <w:r w:rsidRPr="002E74A1">
        <w:rPr>
          <w:szCs w:val="24"/>
          <w:rtl/>
        </w:rPr>
        <w:t xml:space="preserve"> </w:t>
      </w:r>
      <w:r w:rsidRPr="002E74A1">
        <w:rPr>
          <w:rFonts w:hint="cs"/>
          <w:szCs w:val="24"/>
          <w:rtl/>
        </w:rPr>
        <w:t>כאמור</w:t>
      </w:r>
      <w:r w:rsidRPr="002E74A1">
        <w:rPr>
          <w:szCs w:val="24"/>
          <w:rtl/>
        </w:rPr>
        <w:t xml:space="preserve"> </w:t>
      </w:r>
      <w:r w:rsidRPr="002E74A1">
        <w:rPr>
          <w:rFonts w:hint="cs"/>
          <w:szCs w:val="24"/>
          <w:rtl/>
        </w:rPr>
        <w:t>תחשב</w:t>
      </w:r>
      <w:r w:rsidRPr="002E74A1">
        <w:rPr>
          <w:szCs w:val="24"/>
          <w:rtl/>
        </w:rPr>
        <w:t xml:space="preserve"> </w:t>
      </w:r>
      <w:hyperlink w:anchor="fondementalsviolations" w:history="1">
        <w:r w:rsidRPr="004D3E34">
          <w:rPr>
            <w:rFonts w:hint="cs"/>
            <w:sz w:val="22"/>
            <w:szCs w:val="24"/>
            <w:rtl/>
          </w:rPr>
          <w:t>כהפרה</w:t>
        </w:r>
        <w:r w:rsidRPr="004D3E34">
          <w:rPr>
            <w:sz w:val="22"/>
            <w:szCs w:val="24"/>
            <w:rtl/>
          </w:rPr>
          <w:t xml:space="preserve"> </w:t>
        </w:r>
        <w:r w:rsidRPr="004D3E34">
          <w:rPr>
            <w:rFonts w:hint="cs"/>
            <w:sz w:val="22"/>
            <w:szCs w:val="24"/>
            <w:rtl/>
          </w:rPr>
          <w:t>יסודית</w:t>
        </w:r>
      </w:hyperlink>
      <w:r w:rsidRPr="004D3E34">
        <w:rPr>
          <w:szCs w:val="24"/>
          <w:rtl/>
        </w:rPr>
        <w:t xml:space="preserve"> </w:t>
      </w:r>
      <w:r w:rsidRPr="002E74A1">
        <w:rPr>
          <w:rFonts w:hint="cs"/>
          <w:szCs w:val="24"/>
          <w:rtl/>
        </w:rPr>
        <w:t>של</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בין</w:t>
      </w:r>
      <w:r w:rsidRPr="002E74A1">
        <w:rPr>
          <w:szCs w:val="24"/>
          <w:rtl/>
        </w:rPr>
        <w:t xml:space="preserve"> </w:t>
      </w:r>
      <w:r w:rsidR="00855DB8">
        <w:rPr>
          <w:rFonts w:hint="cs"/>
          <w:szCs w:val="24"/>
          <w:rtl/>
        </w:rPr>
        <w:t>ה</w:t>
      </w:r>
      <w:r w:rsidR="0002649A">
        <w:rPr>
          <w:rFonts w:hint="cs"/>
          <w:szCs w:val="24"/>
          <w:rtl/>
        </w:rPr>
        <w:t xml:space="preserve">שוכר </w:t>
      </w:r>
      <w:r w:rsidRPr="002E74A1">
        <w:rPr>
          <w:rFonts w:hint="cs"/>
          <w:szCs w:val="24"/>
          <w:rtl/>
        </w:rPr>
        <w:t>לבין</w:t>
      </w:r>
      <w:r w:rsidRPr="002E74A1">
        <w:rPr>
          <w:szCs w:val="24"/>
          <w:rtl/>
        </w:rPr>
        <w:t xml:space="preserve"> </w:t>
      </w:r>
      <w:r w:rsidR="00C816D7">
        <w:rPr>
          <w:rFonts w:hint="cs"/>
          <w:szCs w:val="24"/>
          <w:rtl/>
        </w:rPr>
        <w:t>ה</w:t>
      </w:r>
      <w:r w:rsidR="0002649A">
        <w:rPr>
          <w:rFonts w:hint="cs"/>
          <w:szCs w:val="24"/>
          <w:rtl/>
        </w:rPr>
        <w:t>משכיר</w:t>
      </w:r>
      <w:r w:rsidRPr="002E74A1">
        <w:rPr>
          <w:szCs w:val="24"/>
          <w:rtl/>
        </w:rPr>
        <w:t xml:space="preserve"> </w:t>
      </w:r>
      <w:r w:rsidRPr="002E74A1">
        <w:rPr>
          <w:rFonts w:hint="cs"/>
          <w:szCs w:val="24"/>
          <w:rtl/>
        </w:rPr>
        <w:t>ותהווה</w:t>
      </w:r>
      <w:r w:rsidRPr="002E74A1">
        <w:rPr>
          <w:szCs w:val="24"/>
          <w:rtl/>
        </w:rPr>
        <w:t xml:space="preserve"> </w:t>
      </w:r>
      <w:r w:rsidRPr="002E74A1">
        <w:rPr>
          <w:rFonts w:hint="cs"/>
          <w:szCs w:val="24"/>
          <w:rtl/>
        </w:rPr>
        <w:t>עילה</w:t>
      </w:r>
      <w:r w:rsidRPr="002E74A1">
        <w:rPr>
          <w:szCs w:val="24"/>
          <w:rtl/>
        </w:rPr>
        <w:t xml:space="preserve"> </w:t>
      </w:r>
      <w:r w:rsidRPr="002E74A1">
        <w:rPr>
          <w:rFonts w:hint="cs"/>
          <w:szCs w:val="24"/>
          <w:rtl/>
        </w:rPr>
        <w:t>לביטול</w:t>
      </w:r>
      <w:r w:rsidRPr="002E74A1">
        <w:rPr>
          <w:szCs w:val="24"/>
          <w:rtl/>
        </w:rPr>
        <w:t xml:space="preserve"> </w:t>
      </w:r>
      <w:r w:rsidRPr="002E74A1">
        <w:rPr>
          <w:rFonts w:hint="cs"/>
          <w:szCs w:val="24"/>
          <w:rtl/>
        </w:rPr>
        <w:t>ההתקשרות</w:t>
      </w:r>
      <w:r w:rsidRPr="002E74A1">
        <w:rPr>
          <w:szCs w:val="24"/>
          <w:rtl/>
        </w:rPr>
        <w:t>.</w:t>
      </w:r>
      <w:bookmarkEnd w:id="289"/>
      <w:r w:rsidRPr="002E74A1">
        <w:rPr>
          <w:szCs w:val="24"/>
          <w:rtl/>
        </w:rPr>
        <w:t xml:space="preserve">  </w:t>
      </w:r>
    </w:p>
    <w:bookmarkEnd w:id="288"/>
    <w:p w:rsidR="00C57095" w:rsidRDefault="00035A0E" w:rsidP="004D3E34">
      <w:pPr>
        <w:numPr>
          <w:ilvl w:val="1"/>
          <w:numId w:val="10"/>
        </w:numPr>
        <w:spacing w:line="360" w:lineRule="auto"/>
        <w:jc w:val="both"/>
        <w:rPr>
          <w:szCs w:val="24"/>
        </w:rPr>
      </w:pPr>
      <w:r w:rsidRPr="002819A4">
        <w:rPr>
          <w:rFonts w:hint="cs"/>
          <w:szCs w:val="24"/>
          <w:rtl/>
        </w:rPr>
        <w:t>לשם מימוש קנסות אלו ה</w:t>
      </w:r>
      <w:r w:rsidR="0002649A">
        <w:rPr>
          <w:szCs w:val="24"/>
          <w:rtl/>
        </w:rPr>
        <w:t>משכיר</w:t>
      </w:r>
      <w:r w:rsidRPr="002819A4">
        <w:rPr>
          <w:szCs w:val="24"/>
          <w:rtl/>
        </w:rPr>
        <w:t xml:space="preserve"> יהא רשאי לחלט את ערבות</w:t>
      </w:r>
      <w:r w:rsidRPr="002819A4">
        <w:rPr>
          <w:rFonts w:hint="cs"/>
          <w:szCs w:val="24"/>
          <w:rtl/>
        </w:rPr>
        <w:t xml:space="preserve"> הביצוע</w:t>
      </w:r>
      <w:r w:rsidRPr="002819A4">
        <w:rPr>
          <w:szCs w:val="24"/>
          <w:rtl/>
        </w:rPr>
        <w:t xml:space="preserve"> או חלקה, </w:t>
      </w:r>
      <w:r w:rsidRPr="002819A4">
        <w:rPr>
          <w:rFonts w:hint="cs"/>
          <w:szCs w:val="24"/>
          <w:rtl/>
        </w:rPr>
        <w:t xml:space="preserve">ו/או לממש את הוראת חלף הערבות </w:t>
      </w:r>
      <w:r w:rsidRPr="002819A4">
        <w:rPr>
          <w:szCs w:val="24"/>
          <w:rtl/>
        </w:rPr>
        <w:t>לפי שיקול דעתו הבלעדי, בכל מקרה שה</w:t>
      </w:r>
      <w:r w:rsidR="0002649A">
        <w:rPr>
          <w:szCs w:val="24"/>
          <w:rtl/>
        </w:rPr>
        <w:t xml:space="preserve">שוכר </w:t>
      </w:r>
      <w:r w:rsidRPr="002819A4">
        <w:rPr>
          <w:szCs w:val="24"/>
          <w:rtl/>
        </w:rPr>
        <w:t>לא יעמוד בתנאי מתנאי החוזה ו/או בתנאי מתנאי נספח 1, בהתראה של שבועיים מראש</w:t>
      </w:r>
      <w:r w:rsidRPr="002819A4">
        <w:rPr>
          <w:rFonts w:hint="cs"/>
          <w:szCs w:val="24"/>
          <w:rtl/>
        </w:rPr>
        <w:t>.</w:t>
      </w:r>
    </w:p>
    <w:p w:rsidR="00C57095" w:rsidRDefault="00035A0E" w:rsidP="004D3E34">
      <w:pPr>
        <w:numPr>
          <w:ilvl w:val="1"/>
          <w:numId w:val="10"/>
        </w:numPr>
        <w:spacing w:line="360" w:lineRule="auto"/>
        <w:jc w:val="both"/>
        <w:rPr>
          <w:szCs w:val="24"/>
        </w:rPr>
      </w:pPr>
      <w:r w:rsidRPr="002819A4">
        <w:rPr>
          <w:szCs w:val="24"/>
          <w:rtl/>
        </w:rPr>
        <w:t xml:space="preserve">מבלי לגרוע מהאמור לעיל, </w:t>
      </w:r>
      <w:r w:rsidRPr="002819A4">
        <w:rPr>
          <w:rFonts w:hint="cs"/>
          <w:szCs w:val="24"/>
          <w:rtl/>
        </w:rPr>
        <w:t>ה</w:t>
      </w:r>
      <w:r w:rsidR="0002649A">
        <w:rPr>
          <w:rFonts w:hint="cs"/>
          <w:szCs w:val="24"/>
          <w:rtl/>
        </w:rPr>
        <w:t xml:space="preserve">שוכר </w:t>
      </w:r>
      <w:r w:rsidRPr="002819A4">
        <w:rPr>
          <w:szCs w:val="24"/>
          <w:rtl/>
        </w:rPr>
        <w:t xml:space="preserve">מתחייב להחזיר למשרד את כל ההוצאות הישירות והעקיפות שהיו לו בגין אי מילוי הוראות הסכם זה על נספחיו על-ידי </w:t>
      </w:r>
      <w:r w:rsidRPr="002819A4">
        <w:rPr>
          <w:rFonts w:hint="cs"/>
          <w:szCs w:val="24"/>
          <w:rtl/>
        </w:rPr>
        <w:t>ה</w:t>
      </w:r>
      <w:r w:rsidR="00710B92">
        <w:rPr>
          <w:rFonts w:hint="cs"/>
          <w:szCs w:val="24"/>
          <w:rtl/>
        </w:rPr>
        <w:t>שוכר,</w:t>
      </w:r>
      <w:r w:rsidRPr="002819A4">
        <w:rPr>
          <w:szCs w:val="24"/>
          <w:rtl/>
        </w:rPr>
        <w:t xml:space="preserve"> ולשפות את </w:t>
      </w:r>
      <w:r w:rsidR="008458EA">
        <w:rPr>
          <w:szCs w:val="24"/>
          <w:rtl/>
        </w:rPr>
        <w:t>ה</w:t>
      </w:r>
      <w:r w:rsidR="0002649A">
        <w:rPr>
          <w:szCs w:val="24"/>
          <w:rtl/>
        </w:rPr>
        <w:t>משכיר</w:t>
      </w:r>
      <w:r w:rsidRPr="002819A4">
        <w:rPr>
          <w:szCs w:val="24"/>
          <w:rtl/>
        </w:rPr>
        <w:t xml:space="preserve"> בגין נזקים שנגרמו או שייגרמו עקב ביטול ההסכם. </w:t>
      </w:r>
    </w:p>
    <w:p w:rsidR="00C57095" w:rsidRDefault="00035A0E" w:rsidP="004D3E34">
      <w:pPr>
        <w:numPr>
          <w:ilvl w:val="1"/>
          <w:numId w:val="10"/>
        </w:numPr>
        <w:spacing w:line="360" w:lineRule="auto"/>
        <w:jc w:val="both"/>
        <w:rPr>
          <w:szCs w:val="24"/>
        </w:rPr>
      </w:pPr>
      <w:r w:rsidRPr="002819A4">
        <w:rPr>
          <w:szCs w:val="24"/>
          <w:rtl/>
        </w:rPr>
        <w:t xml:space="preserve">אין באמור לעיל כדי לגרוע מזכותו של </w:t>
      </w:r>
      <w:r w:rsidR="008458EA">
        <w:rPr>
          <w:szCs w:val="24"/>
          <w:rtl/>
        </w:rPr>
        <w:t>ה</w:t>
      </w:r>
      <w:r w:rsidR="0002649A">
        <w:rPr>
          <w:szCs w:val="24"/>
          <w:rtl/>
        </w:rPr>
        <w:t>משכיר</w:t>
      </w:r>
      <w:r w:rsidRPr="002819A4">
        <w:rPr>
          <w:szCs w:val="24"/>
          <w:rtl/>
        </w:rPr>
        <w:t xml:space="preserve"> לדרוש ביצוע של הסכם זה על נספחיו ואין בכך כדי לגרוע מכל זכות או סמכות אחרת המוקנית למשרד</w:t>
      </w:r>
      <w:r w:rsidRPr="002819A4">
        <w:rPr>
          <w:rFonts w:hint="cs"/>
          <w:szCs w:val="24"/>
          <w:rtl/>
        </w:rPr>
        <w:t xml:space="preserve"> לכל סעד</w:t>
      </w:r>
      <w:r w:rsidRPr="002819A4">
        <w:rPr>
          <w:szCs w:val="24"/>
          <w:rtl/>
        </w:rPr>
        <w:t xml:space="preserve"> על-פי כל דין או הסכם. </w:t>
      </w:r>
    </w:p>
    <w:p w:rsidR="00304999" w:rsidRPr="00304999" w:rsidRDefault="00304999" w:rsidP="00834EE7">
      <w:pPr>
        <w:numPr>
          <w:ilvl w:val="1"/>
          <w:numId w:val="10"/>
        </w:numPr>
        <w:spacing w:line="360" w:lineRule="auto"/>
        <w:jc w:val="both"/>
        <w:rPr>
          <w:szCs w:val="24"/>
        </w:rPr>
      </w:pPr>
      <w:r w:rsidRPr="00304999">
        <w:rPr>
          <w:szCs w:val="24"/>
          <w:rtl/>
        </w:rPr>
        <w:t>מוסכם במפורש כי לשוכר לא תהא כל זכות לקיזוז</w:t>
      </w:r>
      <w:r w:rsidRPr="00304999">
        <w:rPr>
          <w:rFonts w:hint="cs"/>
          <w:szCs w:val="24"/>
          <w:rtl/>
        </w:rPr>
        <w:t xml:space="preserve"> </w:t>
      </w:r>
      <w:r w:rsidRPr="00304999">
        <w:rPr>
          <w:szCs w:val="24"/>
          <w:rtl/>
        </w:rPr>
        <w:t>או לטענת קיזוז כנגד המשכיר בקשר עם הסכומים המגיעים ממנו למשכיר על פי הסכם זה.</w:t>
      </w:r>
      <w:r w:rsidRPr="00304999">
        <w:rPr>
          <w:rFonts w:hint="cs"/>
          <w:szCs w:val="24"/>
          <w:rtl/>
        </w:rPr>
        <w:t xml:space="preserve"> </w:t>
      </w:r>
      <w:r w:rsidRPr="00304999">
        <w:rPr>
          <w:szCs w:val="24"/>
          <w:rtl/>
        </w:rPr>
        <w:t>כמו כן מוותר בזה השוכר על כל זכות עיכבון במושכר, אם וכאשר נתונה לו זכות שכזו.</w:t>
      </w:r>
    </w:p>
    <w:p w:rsidR="00C57095" w:rsidRDefault="00035A0E" w:rsidP="004D3E34">
      <w:pPr>
        <w:numPr>
          <w:ilvl w:val="0"/>
          <w:numId w:val="10"/>
        </w:numPr>
        <w:tabs>
          <w:tab w:val="clear" w:pos="1418"/>
        </w:tabs>
        <w:spacing w:line="360" w:lineRule="auto"/>
        <w:jc w:val="both"/>
        <w:rPr>
          <w:b/>
          <w:bCs/>
          <w:szCs w:val="24"/>
        </w:rPr>
      </w:pPr>
      <w:r w:rsidRPr="00D65767">
        <w:rPr>
          <w:b/>
          <w:bCs/>
          <w:szCs w:val="24"/>
          <w:rtl/>
        </w:rPr>
        <w:t>ביטוח</w:t>
      </w:r>
      <w:r w:rsidRPr="00D65767">
        <w:rPr>
          <w:rFonts w:hint="cs"/>
          <w:b/>
          <w:bCs/>
          <w:szCs w:val="24"/>
          <w:rtl/>
        </w:rPr>
        <w:t xml:space="preserve">ים </w:t>
      </w:r>
    </w:p>
    <w:p w:rsidR="007E08C9" w:rsidRPr="007E08C9" w:rsidRDefault="007E08C9" w:rsidP="007E08C9">
      <w:pPr>
        <w:pStyle w:val="10"/>
        <w:spacing w:before="0" w:after="0" w:line="360" w:lineRule="auto"/>
        <w:ind w:left="708"/>
        <w:jc w:val="both"/>
        <w:rPr>
          <w:b w:val="0"/>
          <w:bCs w:val="0"/>
          <w:sz w:val="24"/>
          <w:szCs w:val="24"/>
          <w:rtl/>
        </w:rPr>
      </w:pPr>
      <w:r>
        <w:rPr>
          <w:rFonts w:hint="cs"/>
          <w:b w:val="0"/>
          <w:bCs w:val="0"/>
          <w:sz w:val="24"/>
          <w:szCs w:val="24"/>
          <w:rtl/>
        </w:rPr>
        <w:t>השוכר</w:t>
      </w:r>
      <w:r w:rsidRPr="007E08C9">
        <w:rPr>
          <w:b w:val="0"/>
          <w:bCs w:val="0"/>
          <w:sz w:val="24"/>
          <w:szCs w:val="24"/>
          <w:rtl/>
        </w:rPr>
        <w:t xml:space="preserve"> </w:t>
      </w:r>
      <w:r w:rsidRPr="007E08C9">
        <w:rPr>
          <w:rFonts w:hint="cs"/>
          <w:b w:val="0"/>
          <w:bCs w:val="0"/>
          <w:sz w:val="24"/>
          <w:szCs w:val="24"/>
          <w:rtl/>
        </w:rPr>
        <w:t xml:space="preserve">מתחייב, לבצע ולקיים את הביטוחים המפורטים בזה לטובתו ולטובת מדינת ישראל </w:t>
      </w:r>
      <w:r w:rsidRPr="007E08C9">
        <w:rPr>
          <w:b w:val="0"/>
          <w:bCs w:val="0"/>
          <w:sz w:val="24"/>
          <w:szCs w:val="24"/>
          <w:rtl/>
        </w:rPr>
        <w:t>–</w:t>
      </w:r>
      <w:r w:rsidRPr="007E08C9">
        <w:rPr>
          <w:rFonts w:hint="cs"/>
          <w:b w:val="0"/>
          <w:bCs w:val="0"/>
          <w:sz w:val="24"/>
          <w:szCs w:val="24"/>
          <w:rtl/>
        </w:rPr>
        <w:t xml:space="preserve"> משרד </w:t>
      </w:r>
      <w:r>
        <w:rPr>
          <w:rFonts w:hint="cs"/>
          <w:b w:val="0"/>
          <w:bCs w:val="0"/>
          <w:sz w:val="24"/>
          <w:szCs w:val="24"/>
          <w:rtl/>
        </w:rPr>
        <w:t xml:space="preserve">הבריאות - </w:t>
      </w:r>
      <w:r w:rsidRPr="007E08C9">
        <w:rPr>
          <w:rFonts w:hint="cs"/>
          <w:b w:val="0"/>
          <w:bCs w:val="0"/>
          <w:sz w:val="24"/>
          <w:szCs w:val="24"/>
          <w:rtl/>
        </w:rPr>
        <w:t xml:space="preserve"> ולהציג למשרד </w:t>
      </w:r>
      <w:r>
        <w:rPr>
          <w:rFonts w:hint="cs"/>
          <w:b w:val="0"/>
          <w:bCs w:val="0"/>
          <w:sz w:val="24"/>
          <w:szCs w:val="24"/>
          <w:rtl/>
        </w:rPr>
        <w:t>הבריאות</w:t>
      </w:r>
      <w:r w:rsidRPr="007E08C9">
        <w:rPr>
          <w:rFonts w:hint="cs"/>
          <w:b w:val="0"/>
          <w:bCs w:val="0"/>
          <w:sz w:val="24"/>
          <w:szCs w:val="24"/>
          <w:rtl/>
        </w:rPr>
        <w:t xml:space="preserve"> את הביטוחים הכוללים את כל הכיסויים והתנאים הנדרשים כאשר גבולות האחריות לא יפחתו מהמצוין להלן: </w:t>
      </w:r>
    </w:p>
    <w:p w:rsidR="007E08C9" w:rsidRPr="007E08C9" w:rsidRDefault="007E08C9" w:rsidP="007E08C9">
      <w:pPr>
        <w:numPr>
          <w:ilvl w:val="1"/>
          <w:numId w:val="10"/>
        </w:numPr>
        <w:tabs>
          <w:tab w:val="clear" w:pos="1416"/>
          <w:tab w:val="left" w:pos="1418"/>
        </w:tabs>
        <w:spacing w:line="360" w:lineRule="auto"/>
        <w:jc w:val="both"/>
        <w:rPr>
          <w:szCs w:val="24"/>
          <w:rtl/>
        </w:rPr>
      </w:pPr>
      <w:r w:rsidRPr="007E08C9">
        <w:rPr>
          <w:rFonts w:hint="cs"/>
          <w:szCs w:val="24"/>
          <w:u w:val="single"/>
          <w:rtl/>
        </w:rPr>
        <w:t>ביטוח חבות המעבידים</w:t>
      </w:r>
      <w:r>
        <w:rPr>
          <w:szCs w:val="24"/>
          <w:rtl/>
        </w:rPr>
        <w:tab/>
      </w:r>
      <w:r>
        <w:rPr>
          <w:szCs w:val="24"/>
          <w:rtl/>
        </w:rPr>
        <w:br/>
      </w:r>
      <w:r w:rsidRPr="007E08C9">
        <w:rPr>
          <w:rFonts w:hint="cs"/>
          <w:szCs w:val="24"/>
          <w:rtl/>
        </w:rPr>
        <w:t xml:space="preserve">הספק יבטח את אחריותו החוקית כלפי עובדיו בביטוח חבות מעבידים בכל תחומי מדינת ישראל והשטחים המוחזקים;  </w:t>
      </w:r>
    </w:p>
    <w:p w:rsidR="007E08C9" w:rsidRPr="007E08C9" w:rsidRDefault="007E08C9" w:rsidP="007E08C9">
      <w:pPr>
        <w:numPr>
          <w:ilvl w:val="2"/>
          <w:numId w:val="10"/>
        </w:numPr>
        <w:tabs>
          <w:tab w:val="clear" w:pos="1418"/>
        </w:tabs>
        <w:spacing w:line="360" w:lineRule="auto"/>
        <w:jc w:val="both"/>
        <w:rPr>
          <w:szCs w:val="24"/>
          <w:rtl/>
        </w:rPr>
      </w:pPr>
      <w:r w:rsidRPr="007E08C9">
        <w:rPr>
          <w:rFonts w:hint="cs"/>
          <w:szCs w:val="24"/>
          <w:rtl/>
        </w:rPr>
        <w:t>גבול</w:t>
      </w:r>
      <w:r w:rsidRPr="007E08C9">
        <w:rPr>
          <w:szCs w:val="24"/>
        </w:rPr>
        <w:t xml:space="preserve"> </w:t>
      </w:r>
      <w:r w:rsidRPr="007E08C9">
        <w:rPr>
          <w:rFonts w:hint="cs"/>
          <w:szCs w:val="24"/>
          <w:rtl/>
        </w:rPr>
        <w:t>האחריות לא יפחת מסך-  5,000,000 דולר ארה"ב  לעובד, למקרה ולתקופת הביטוח (שנה);</w:t>
      </w:r>
    </w:p>
    <w:p w:rsidR="007E08C9" w:rsidRPr="007E08C9" w:rsidRDefault="007E08C9" w:rsidP="007E08C9">
      <w:pPr>
        <w:numPr>
          <w:ilvl w:val="2"/>
          <w:numId w:val="10"/>
        </w:numPr>
        <w:tabs>
          <w:tab w:val="clear" w:pos="1418"/>
        </w:tabs>
        <w:spacing w:line="360" w:lineRule="auto"/>
        <w:jc w:val="both"/>
        <w:rPr>
          <w:szCs w:val="24"/>
          <w:rtl/>
        </w:rPr>
      </w:pPr>
      <w:r w:rsidRPr="007E08C9">
        <w:rPr>
          <w:rFonts w:hint="cs"/>
          <w:szCs w:val="24"/>
          <w:rtl/>
        </w:rPr>
        <w:t>הביטוח יורחב לכסות את חבותו של המבוטח כלפי קבלנים, קבלני משנה ועובדיהם היה ויחשב כמעבידם;</w:t>
      </w:r>
    </w:p>
    <w:p w:rsidR="007E08C9" w:rsidRPr="007E08C9" w:rsidRDefault="007E08C9" w:rsidP="007E08C9">
      <w:pPr>
        <w:numPr>
          <w:ilvl w:val="2"/>
          <w:numId w:val="10"/>
        </w:numPr>
        <w:tabs>
          <w:tab w:val="clear" w:pos="1418"/>
        </w:tabs>
        <w:spacing w:line="360" w:lineRule="auto"/>
        <w:jc w:val="both"/>
        <w:rPr>
          <w:szCs w:val="24"/>
          <w:rtl/>
        </w:rPr>
      </w:pPr>
      <w:r w:rsidRPr="007E08C9">
        <w:rPr>
          <w:szCs w:val="24"/>
          <w:rtl/>
        </w:rPr>
        <w:t xml:space="preserve">הביטוח על פי הפוליסה יורחב לשפות את מדינת ישראל – </w:t>
      </w:r>
      <w:r w:rsidRPr="007E08C9">
        <w:rPr>
          <w:rFonts w:hint="cs"/>
          <w:szCs w:val="24"/>
          <w:rtl/>
        </w:rPr>
        <w:t xml:space="preserve">משרד </w:t>
      </w:r>
      <w:r>
        <w:rPr>
          <w:rFonts w:hint="cs"/>
          <w:szCs w:val="24"/>
          <w:rtl/>
        </w:rPr>
        <w:t>הבריאות</w:t>
      </w:r>
      <w:r w:rsidRPr="007E08C9">
        <w:rPr>
          <w:szCs w:val="24"/>
          <w:rtl/>
        </w:rPr>
        <w:t xml:space="preserve"> היה ונטען </w:t>
      </w:r>
      <w:r w:rsidRPr="007E08C9">
        <w:rPr>
          <w:rFonts w:hint="cs"/>
          <w:szCs w:val="24"/>
          <w:rtl/>
        </w:rPr>
        <w:t xml:space="preserve">לעניין </w:t>
      </w:r>
      <w:r w:rsidRPr="007E08C9">
        <w:rPr>
          <w:szCs w:val="24"/>
          <w:rtl/>
        </w:rPr>
        <w:t>קרות תאונת עבודה/מחלת מקצוע כלשהי כי ה</w:t>
      </w:r>
      <w:r w:rsidRPr="007E08C9">
        <w:rPr>
          <w:rFonts w:hint="cs"/>
          <w:szCs w:val="24"/>
          <w:rtl/>
        </w:rPr>
        <w:t>ם</w:t>
      </w:r>
      <w:r w:rsidRPr="007E08C9">
        <w:rPr>
          <w:szCs w:val="24"/>
          <w:rtl/>
        </w:rPr>
        <w:t xml:space="preserve"> נושא</w:t>
      </w:r>
      <w:r w:rsidRPr="007E08C9">
        <w:rPr>
          <w:rFonts w:hint="cs"/>
          <w:szCs w:val="24"/>
          <w:rtl/>
        </w:rPr>
        <w:t>ים</w:t>
      </w:r>
      <w:r w:rsidRPr="007E08C9">
        <w:rPr>
          <w:szCs w:val="24"/>
          <w:rtl/>
        </w:rPr>
        <w:t xml:space="preserve"> בחבות מעביד כלשהם כלפי מי </w:t>
      </w:r>
      <w:r w:rsidRPr="007E08C9">
        <w:rPr>
          <w:rFonts w:hint="cs"/>
          <w:szCs w:val="24"/>
          <w:rtl/>
        </w:rPr>
        <w:t>מעובדי הספק, קבלנים, קבלני משנה ועובדיהם שבשירותו.</w:t>
      </w:r>
    </w:p>
    <w:p w:rsidR="007E08C9" w:rsidRPr="007E08C9" w:rsidRDefault="007E08C9" w:rsidP="007E08C9">
      <w:pPr>
        <w:spacing w:line="360" w:lineRule="auto"/>
        <w:jc w:val="both"/>
        <w:rPr>
          <w:szCs w:val="24"/>
          <w:rtl/>
        </w:rPr>
      </w:pPr>
    </w:p>
    <w:p w:rsidR="007E08C9" w:rsidRPr="007E08C9" w:rsidRDefault="007E08C9" w:rsidP="007E08C9">
      <w:pPr>
        <w:numPr>
          <w:ilvl w:val="1"/>
          <w:numId w:val="10"/>
        </w:numPr>
        <w:spacing w:line="360" w:lineRule="auto"/>
        <w:jc w:val="both"/>
        <w:rPr>
          <w:szCs w:val="24"/>
          <w:u w:val="single"/>
          <w:rtl/>
        </w:rPr>
      </w:pPr>
      <w:r w:rsidRPr="007E08C9">
        <w:rPr>
          <w:rFonts w:hint="cs"/>
          <w:szCs w:val="24"/>
          <w:u w:val="single"/>
          <w:rtl/>
        </w:rPr>
        <w:t>ביטוח אחריות כלפי צד שלישי</w:t>
      </w:r>
    </w:p>
    <w:p w:rsidR="007E08C9" w:rsidRPr="007E08C9" w:rsidRDefault="007E08C9" w:rsidP="007E08C9">
      <w:pPr>
        <w:numPr>
          <w:ilvl w:val="2"/>
          <w:numId w:val="10"/>
        </w:numPr>
        <w:tabs>
          <w:tab w:val="clear" w:pos="1418"/>
        </w:tabs>
        <w:spacing w:line="360" w:lineRule="auto"/>
        <w:jc w:val="both"/>
        <w:rPr>
          <w:szCs w:val="24"/>
          <w:rtl/>
        </w:rPr>
      </w:pPr>
      <w:r w:rsidRPr="007E08C9">
        <w:rPr>
          <w:rFonts w:hint="cs"/>
          <w:szCs w:val="24"/>
          <w:rtl/>
        </w:rPr>
        <w:t xml:space="preserve">הספק  </w:t>
      </w:r>
      <w:r w:rsidRPr="007E08C9">
        <w:rPr>
          <w:szCs w:val="24"/>
          <w:rtl/>
        </w:rPr>
        <w:t xml:space="preserve">יבטח את אחריותו החוקית על פי דיני מדינת ישראל בביטוח אחריות כלפי צד </w:t>
      </w:r>
      <w:r w:rsidRPr="007E08C9">
        <w:rPr>
          <w:rFonts w:hint="cs"/>
          <w:szCs w:val="24"/>
          <w:rtl/>
        </w:rPr>
        <w:t xml:space="preserve">שלישי גוף </w:t>
      </w:r>
      <w:r w:rsidRPr="007E08C9">
        <w:rPr>
          <w:szCs w:val="24"/>
          <w:rtl/>
        </w:rPr>
        <w:t xml:space="preserve">ורכוש, </w:t>
      </w:r>
      <w:r w:rsidRPr="007E08C9">
        <w:rPr>
          <w:rFonts w:hint="cs"/>
          <w:szCs w:val="24"/>
          <w:rtl/>
        </w:rPr>
        <w:t xml:space="preserve">לגבי אספקת שירותי מזנון /קיוסק/עגלת קפה במשרד </w:t>
      </w:r>
      <w:r>
        <w:rPr>
          <w:rFonts w:hint="cs"/>
          <w:szCs w:val="24"/>
          <w:rtl/>
        </w:rPr>
        <w:t>הבריאות</w:t>
      </w:r>
      <w:r w:rsidRPr="007E08C9">
        <w:rPr>
          <w:szCs w:val="24"/>
          <w:rtl/>
        </w:rPr>
        <w:t xml:space="preserve">;                                                                  </w:t>
      </w:r>
    </w:p>
    <w:p w:rsidR="007E08C9" w:rsidRPr="007E08C9" w:rsidRDefault="007E08C9" w:rsidP="007E08C9">
      <w:pPr>
        <w:numPr>
          <w:ilvl w:val="2"/>
          <w:numId w:val="10"/>
        </w:numPr>
        <w:tabs>
          <w:tab w:val="clear" w:pos="1418"/>
        </w:tabs>
        <w:spacing w:line="360" w:lineRule="auto"/>
        <w:jc w:val="both"/>
        <w:rPr>
          <w:szCs w:val="24"/>
          <w:rtl/>
        </w:rPr>
      </w:pPr>
      <w:r w:rsidRPr="007E08C9">
        <w:rPr>
          <w:rFonts w:hint="cs"/>
          <w:szCs w:val="24"/>
          <w:rtl/>
        </w:rPr>
        <w:t xml:space="preserve">גבול האחריות לא יפחת מסך-  1,500,000 דולר ארה"ב למקרה ולתקופת הביטוח </w:t>
      </w:r>
      <w:r w:rsidRPr="007E08C9">
        <w:rPr>
          <w:szCs w:val="24"/>
          <w:rtl/>
        </w:rPr>
        <w:t>(שנה);</w:t>
      </w:r>
      <w:r w:rsidRPr="007E08C9">
        <w:rPr>
          <w:rFonts w:hint="cs"/>
          <w:szCs w:val="24"/>
          <w:rtl/>
        </w:rPr>
        <w:t xml:space="preserve">                                                                             </w:t>
      </w:r>
    </w:p>
    <w:p w:rsidR="007E08C9" w:rsidRPr="007E08C9" w:rsidRDefault="007E08C9" w:rsidP="007E08C9">
      <w:pPr>
        <w:numPr>
          <w:ilvl w:val="2"/>
          <w:numId w:val="10"/>
        </w:numPr>
        <w:tabs>
          <w:tab w:val="clear" w:pos="1418"/>
        </w:tabs>
        <w:spacing w:line="360" w:lineRule="auto"/>
        <w:jc w:val="both"/>
        <w:rPr>
          <w:szCs w:val="24"/>
          <w:rtl/>
        </w:rPr>
      </w:pPr>
      <w:r w:rsidRPr="007E08C9">
        <w:rPr>
          <w:rFonts w:hint="cs"/>
          <w:szCs w:val="24"/>
          <w:rtl/>
        </w:rPr>
        <w:t>בפוליסה ייכלל סעיף אחריות צולבת (</w:t>
      </w:r>
      <w:r w:rsidRPr="007E08C9">
        <w:rPr>
          <w:rFonts w:hint="cs"/>
          <w:szCs w:val="24"/>
        </w:rPr>
        <w:t>C</w:t>
      </w:r>
      <w:r w:rsidRPr="007E08C9">
        <w:rPr>
          <w:szCs w:val="24"/>
        </w:rPr>
        <w:t xml:space="preserve">ross </w:t>
      </w:r>
      <w:r w:rsidRPr="007E08C9">
        <w:rPr>
          <w:rFonts w:hint="cs"/>
          <w:szCs w:val="24"/>
        </w:rPr>
        <w:t xml:space="preserve"> L</w:t>
      </w:r>
      <w:r w:rsidRPr="007E08C9">
        <w:rPr>
          <w:szCs w:val="24"/>
        </w:rPr>
        <w:t>iability</w:t>
      </w:r>
      <w:r w:rsidRPr="007E08C9">
        <w:rPr>
          <w:rFonts w:hint="cs"/>
          <w:szCs w:val="24"/>
          <w:rtl/>
        </w:rPr>
        <w:t>);</w:t>
      </w:r>
    </w:p>
    <w:p w:rsidR="007E08C9" w:rsidRPr="007E08C9" w:rsidRDefault="007E08C9" w:rsidP="007E08C9">
      <w:pPr>
        <w:numPr>
          <w:ilvl w:val="2"/>
          <w:numId w:val="10"/>
        </w:numPr>
        <w:tabs>
          <w:tab w:val="clear" w:pos="1418"/>
        </w:tabs>
        <w:spacing w:line="360" w:lineRule="auto"/>
        <w:jc w:val="both"/>
        <w:rPr>
          <w:szCs w:val="24"/>
          <w:rtl/>
        </w:rPr>
      </w:pPr>
      <w:r w:rsidRPr="007E08C9">
        <w:rPr>
          <w:rFonts w:hint="cs"/>
          <w:szCs w:val="24"/>
          <w:rtl/>
        </w:rPr>
        <w:t>הביטוח יורחב לכסות את חבותו של המבוטח כלפי צד שלישי בגין פעילות של קבלנים, קבלני משנה ועובדיהם;</w:t>
      </w:r>
    </w:p>
    <w:p w:rsidR="007E08C9" w:rsidRPr="007E08C9" w:rsidRDefault="007E08C9" w:rsidP="007E08C9">
      <w:pPr>
        <w:numPr>
          <w:ilvl w:val="2"/>
          <w:numId w:val="10"/>
        </w:numPr>
        <w:tabs>
          <w:tab w:val="clear" w:pos="1418"/>
        </w:tabs>
        <w:spacing w:line="360" w:lineRule="auto"/>
        <w:jc w:val="both"/>
        <w:rPr>
          <w:szCs w:val="24"/>
          <w:rtl/>
        </w:rPr>
      </w:pPr>
      <w:r w:rsidRPr="007E08C9">
        <w:rPr>
          <w:rFonts w:hint="cs"/>
          <w:szCs w:val="24"/>
          <w:rtl/>
        </w:rPr>
        <w:t>ביטול חריגים:</w:t>
      </w:r>
    </w:p>
    <w:p w:rsidR="007E08C9" w:rsidRPr="007E08C9" w:rsidRDefault="007E08C9" w:rsidP="007E08C9">
      <w:pPr>
        <w:numPr>
          <w:ilvl w:val="0"/>
          <w:numId w:val="37"/>
        </w:numPr>
        <w:tabs>
          <w:tab w:val="clear" w:pos="709"/>
          <w:tab w:val="clear" w:pos="1418"/>
          <w:tab w:val="clear" w:pos="2268"/>
          <w:tab w:val="clear" w:pos="3289"/>
        </w:tabs>
        <w:spacing w:line="360" w:lineRule="auto"/>
        <w:ind w:left="1440"/>
        <w:jc w:val="both"/>
        <w:rPr>
          <w:szCs w:val="24"/>
          <w:rtl/>
        </w:rPr>
      </w:pPr>
      <w:r w:rsidRPr="007E08C9">
        <w:rPr>
          <w:rFonts w:hint="cs"/>
          <w:szCs w:val="24"/>
          <w:rtl/>
        </w:rPr>
        <w:t>כל סייג/חריג לגבי רכוש שאינו בבעלותו של הספק וכל הפועלים מטעמו, אולם נמצא בפיקוחו או בהשגחתו יבוטל כלפי מדינת ישראל;</w:t>
      </w:r>
    </w:p>
    <w:p w:rsidR="007E08C9" w:rsidRPr="007E08C9" w:rsidRDefault="007E08C9" w:rsidP="007E08C9">
      <w:pPr>
        <w:numPr>
          <w:ilvl w:val="0"/>
          <w:numId w:val="37"/>
        </w:numPr>
        <w:tabs>
          <w:tab w:val="clear" w:pos="709"/>
          <w:tab w:val="clear" w:pos="1418"/>
          <w:tab w:val="clear" w:pos="2268"/>
          <w:tab w:val="clear" w:pos="3289"/>
        </w:tabs>
        <w:spacing w:line="360" w:lineRule="auto"/>
        <w:ind w:left="1440"/>
        <w:jc w:val="both"/>
        <w:rPr>
          <w:szCs w:val="24"/>
          <w:rtl/>
        </w:rPr>
      </w:pPr>
      <w:r w:rsidRPr="007E08C9">
        <w:rPr>
          <w:rFonts w:hint="cs"/>
          <w:szCs w:val="24"/>
          <w:rtl/>
        </w:rPr>
        <w:t>כל סייג/חריג לגבי רכוש והמתייחס לרכוש מדינת ישראל שהספק או כל איש שבשירותו פועלים או פעלו בו, יבוטל;</w:t>
      </w:r>
    </w:p>
    <w:p w:rsidR="007E08C9" w:rsidRPr="007E08C9" w:rsidRDefault="007E08C9" w:rsidP="007E08C9">
      <w:pPr>
        <w:numPr>
          <w:ilvl w:val="0"/>
          <w:numId w:val="37"/>
        </w:numPr>
        <w:tabs>
          <w:tab w:val="clear" w:pos="709"/>
          <w:tab w:val="clear" w:pos="1418"/>
          <w:tab w:val="clear" w:pos="2268"/>
          <w:tab w:val="clear" w:pos="3289"/>
        </w:tabs>
        <w:spacing w:line="360" w:lineRule="auto"/>
        <w:ind w:left="1440"/>
        <w:jc w:val="both"/>
        <w:rPr>
          <w:szCs w:val="24"/>
          <w:rtl/>
        </w:rPr>
      </w:pPr>
      <w:r w:rsidRPr="007E08C9">
        <w:rPr>
          <w:rFonts w:hint="cs"/>
          <w:szCs w:val="24"/>
          <w:rtl/>
        </w:rPr>
        <w:t>כל סייג/חריג המתייחס להרעלה מכל סוג שהוא, חומר זר ו/או מזיק אחר במאכל או במשקה יבוטל;</w:t>
      </w:r>
    </w:p>
    <w:p w:rsidR="007E08C9" w:rsidRPr="007E08C9" w:rsidRDefault="007E08C9" w:rsidP="007E08C9">
      <w:pPr>
        <w:numPr>
          <w:ilvl w:val="0"/>
          <w:numId w:val="37"/>
        </w:numPr>
        <w:tabs>
          <w:tab w:val="clear" w:pos="709"/>
          <w:tab w:val="clear" w:pos="1418"/>
          <w:tab w:val="clear" w:pos="2268"/>
          <w:tab w:val="clear" w:pos="3289"/>
        </w:tabs>
        <w:spacing w:line="360" w:lineRule="auto"/>
        <w:ind w:left="1440"/>
        <w:jc w:val="both"/>
        <w:rPr>
          <w:szCs w:val="24"/>
          <w:rtl/>
        </w:rPr>
      </w:pPr>
      <w:r w:rsidRPr="007E08C9">
        <w:rPr>
          <w:rFonts w:hint="cs"/>
          <w:szCs w:val="24"/>
          <w:rtl/>
        </w:rPr>
        <w:t xml:space="preserve">החריג/הסייג המתייחס לחבות כלשהי שעשויה לחול על המבוטח והנובעת מ: מוצרים שיוצרו, נמכרו, סופקו, טופלו, הורכבו, שווקו ע"י המבוטח או בקשר עמו או כל איש שבשירותו יבוטל ככל שהחריג מתייחס לאספקת שירותי מזנון/קיוסק/עגלת קפה לעובדי ולאורחי משרד </w:t>
      </w:r>
      <w:r w:rsidR="0074574F">
        <w:rPr>
          <w:rFonts w:hint="cs"/>
          <w:szCs w:val="24"/>
          <w:rtl/>
        </w:rPr>
        <w:t>הבריאות</w:t>
      </w:r>
      <w:r w:rsidRPr="007E08C9">
        <w:rPr>
          <w:szCs w:val="24"/>
          <w:rtl/>
        </w:rPr>
        <w:t>;</w:t>
      </w:r>
      <w:r w:rsidRPr="007E08C9">
        <w:rPr>
          <w:rFonts w:hint="cs"/>
          <w:szCs w:val="24"/>
          <w:rtl/>
        </w:rPr>
        <w:t xml:space="preserve"> </w:t>
      </w:r>
    </w:p>
    <w:p w:rsidR="007E08C9" w:rsidRPr="007E08C9" w:rsidRDefault="007E08C9" w:rsidP="007E08C9">
      <w:pPr>
        <w:spacing w:line="360" w:lineRule="auto"/>
        <w:ind w:left="720"/>
        <w:jc w:val="both"/>
        <w:rPr>
          <w:b/>
          <w:bCs/>
          <w:szCs w:val="24"/>
          <w:rtl/>
        </w:rPr>
      </w:pPr>
      <w:r w:rsidRPr="007E08C9">
        <w:rPr>
          <w:b/>
          <w:bCs/>
          <w:szCs w:val="24"/>
        </w:rPr>
        <w:t xml:space="preserve"> </w:t>
      </w:r>
      <w:r w:rsidRPr="007E08C9">
        <w:rPr>
          <w:rFonts w:hint="cs"/>
          <w:b/>
          <w:bCs/>
          <w:szCs w:val="24"/>
          <w:rtl/>
        </w:rPr>
        <w:t xml:space="preserve"> לחילופין : </w:t>
      </w:r>
    </w:p>
    <w:p w:rsidR="007E08C9" w:rsidRPr="007E08C9" w:rsidRDefault="007E08C9" w:rsidP="007E08C9">
      <w:pPr>
        <w:spacing w:line="360" w:lineRule="auto"/>
        <w:ind w:left="1440"/>
        <w:jc w:val="both"/>
        <w:rPr>
          <w:szCs w:val="24"/>
          <w:rtl/>
        </w:rPr>
      </w:pPr>
      <w:r w:rsidRPr="007E08C9">
        <w:rPr>
          <w:rFonts w:hint="cs"/>
          <w:szCs w:val="24"/>
          <w:rtl/>
        </w:rPr>
        <w:t xml:space="preserve">יציג הספק לעניין סעיף זה, ביטוח חבות המוצר  - </w:t>
      </w:r>
      <w:r w:rsidRPr="007E08C9">
        <w:rPr>
          <w:rFonts w:hint="cs"/>
          <w:szCs w:val="24"/>
        </w:rPr>
        <w:t>PRODUCTS</w:t>
      </w:r>
      <w:r w:rsidRPr="007E08C9">
        <w:rPr>
          <w:szCs w:val="24"/>
        </w:rPr>
        <w:t xml:space="preserve">  LIABILITY </w:t>
      </w:r>
      <w:r w:rsidRPr="007E08C9">
        <w:rPr>
          <w:rFonts w:hint="cs"/>
          <w:szCs w:val="24"/>
          <w:rtl/>
        </w:rPr>
        <w:t xml:space="preserve"> בגבול אחריות שלא יפחת</w:t>
      </w:r>
      <w:r w:rsidRPr="007E08C9">
        <w:rPr>
          <w:rFonts w:hint="cs"/>
          <w:szCs w:val="24"/>
        </w:rPr>
        <w:t xml:space="preserve"> </w:t>
      </w:r>
      <w:r w:rsidRPr="007E08C9">
        <w:rPr>
          <w:rFonts w:hint="cs"/>
          <w:szCs w:val="24"/>
          <w:rtl/>
        </w:rPr>
        <w:t xml:space="preserve">מסך 1,500,000 דולר ארה"ב למקרה ולתקופת ביטוח (שנה); כאשר הביטוח על פי הפוליסה יורחב לשפות את מדינת ישראל </w:t>
      </w:r>
      <w:r w:rsidRPr="007E08C9">
        <w:rPr>
          <w:szCs w:val="24"/>
          <w:rtl/>
        </w:rPr>
        <w:t>–</w:t>
      </w:r>
      <w:r w:rsidRPr="007E08C9">
        <w:rPr>
          <w:rFonts w:hint="cs"/>
          <w:szCs w:val="24"/>
          <w:rtl/>
        </w:rPr>
        <w:t xml:space="preserve"> משרד </w:t>
      </w:r>
      <w:r w:rsidR="0074574F">
        <w:rPr>
          <w:rFonts w:hint="cs"/>
          <w:szCs w:val="24"/>
          <w:rtl/>
        </w:rPr>
        <w:t>הבריאות</w:t>
      </w:r>
      <w:r w:rsidRPr="007E08C9">
        <w:rPr>
          <w:rFonts w:hint="cs"/>
          <w:szCs w:val="24"/>
          <w:rtl/>
        </w:rPr>
        <w:t xml:space="preserve"> ככל שיחשבו אחראים על מעשה או מחדלי הספק והפועלים מטעמו. </w:t>
      </w:r>
    </w:p>
    <w:p w:rsidR="007E08C9" w:rsidRPr="007E08C9" w:rsidRDefault="007E08C9" w:rsidP="007E08C9">
      <w:pPr>
        <w:numPr>
          <w:ilvl w:val="2"/>
          <w:numId w:val="10"/>
        </w:numPr>
        <w:tabs>
          <w:tab w:val="clear" w:pos="1418"/>
        </w:tabs>
        <w:spacing w:line="360" w:lineRule="auto"/>
        <w:jc w:val="both"/>
        <w:rPr>
          <w:szCs w:val="24"/>
          <w:rtl/>
        </w:rPr>
      </w:pPr>
      <w:r w:rsidRPr="007E08C9">
        <w:rPr>
          <w:szCs w:val="24"/>
          <w:rtl/>
        </w:rPr>
        <w:t xml:space="preserve">הביטוח על פי הפוליסה יורחב לשפות את מדינת ישראל –  </w:t>
      </w:r>
      <w:r w:rsidRPr="007E08C9">
        <w:rPr>
          <w:rFonts w:hint="cs"/>
          <w:szCs w:val="24"/>
          <w:rtl/>
        </w:rPr>
        <w:t xml:space="preserve">משרד </w:t>
      </w:r>
      <w:r w:rsidR="0074574F">
        <w:rPr>
          <w:rFonts w:hint="cs"/>
          <w:szCs w:val="24"/>
          <w:rtl/>
        </w:rPr>
        <w:t>הבריאות</w:t>
      </w:r>
      <w:r w:rsidRPr="007E08C9">
        <w:rPr>
          <w:szCs w:val="24"/>
          <w:rtl/>
        </w:rPr>
        <w:t xml:space="preserve"> ככל שייחשבו</w:t>
      </w:r>
      <w:r w:rsidRPr="007E08C9">
        <w:rPr>
          <w:rFonts w:hint="cs"/>
          <w:szCs w:val="24"/>
          <w:rtl/>
        </w:rPr>
        <w:t xml:space="preserve"> </w:t>
      </w:r>
      <w:r w:rsidRPr="007E08C9">
        <w:rPr>
          <w:szCs w:val="24"/>
          <w:rtl/>
        </w:rPr>
        <w:t xml:space="preserve">אחראים למעשי ו/או מחדלי </w:t>
      </w:r>
      <w:r w:rsidRPr="007E08C9">
        <w:rPr>
          <w:rFonts w:hint="cs"/>
          <w:szCs w:val="24"/>
          <w:rtl/>
        </w:rPr>
        <w:t>הספק</w:t>
      </w:r>
      <w:r w:rsidRPr="007E08C9">
        <w:rPr>
          <w:szCs w:val="24"/>
          <w:rtl/>
        </w:rPr>
        <w:t xml:space="preserve"> והפועלים מטעמו. </w:t>
      </w:r>
    </w:p>
    <w:p w:rsidR="007E08C9" w:rsidRPr="007E08C9" w:rsidRDefault="007E08C9" w:rsidP="007E08C9">
      <w:pPr>
        <w:numPr>
          <w:ilvl w:val="1"/>
          <w:numId w:val="10"/>
        </w:numPr>
        <w:spacing w:line="360" w:lineRule="auto"/>
        <w:jc w:val="both"/>
        <w:rPr>
          <w:szCs w:val="24"/>
          <w:u w:val="single"/>
          <w:rtl/>
        </w:rPr>
      </w:pPr>
      <w:r w:rsidRPr="007E08C9">
        <w:rPr>
          <w:rFonts w:hint="cs"/>
          <w:szCs w:val="24"/>
          <w:u w:val="single"/>
          <w:rtl/>
        </w:rPr>
        <w:t>ביטוח רכוש</w:t>
      </w:r>
    </w:p>
    <w:p w:rsidR="007E08C9" w:rsidRPr="007E08C9" w:rsidRDefault="007E08C9" w:rsidP="007E08C9">
      <w:pPr>
        <w:numPr>
          <w:ilvl w:val="2"/>
          <w:numId w:val="10"/>
        </w:numPr>
        <w:tabs>
          <w:tab w:val="clear" w:pos="1418"/>
        </w:tabs>
        <w:spacing w:line="360" w:lineRule="auto"/>
        <w:jc w:val="both"/>
        <w:rPr>
          <w:szCs w:val="24"/>
          <w:rtl/>
        </w:rPr>
      </w:pPr>
      <w:r w:rsidRPr="007E08C9">
        <w:rPr>
          <w:rFonts w:hint="cs"/>
          <w:szCs w:val="24"/>
          <w:rtl/>
        </w:rPr>
        <w:t xml:space="preserve">הספק יבטח את הציוד שלו וכן את הציוד שהועמד לרשותו על ידי מדינת ישראל </w:t>
      </w:r>
      <w:r w:rsidRPr="007E08C9">
        <w:rPr>
          <w:szCs w:val="24"/>
          <w:rtl/>
        </w:rPr>
        <w:t>–</w:t>
      </w:r>
      <w:r w:rsidRPr="007E08C9">
        <w:rPr>
          <w:rFonts w:hint="cs"/>
          <w:szCs w:val="24"/>
          <w:rtl/>
        </w:rPr>
        <w:t xml:space="preserve"> משרד </w:t>
      </w:r>
      <w:r w:rsidR="0074574F">
        <w:rPr>
          <w:rFonts w:hint="cs"/>
          <w:szCs w:val="24"/>
          <w:rtl/>
        </w:rPr>
        <w:t>הבריאות</w:t>
      </w:r>
      <w:r w:rsidRPr="007E08C9">
        <w:rPr>
          <w:szCs w:val="24"/>
          <w:rtl/>
        </w:rPr>
        <w:t xml:space="preserve"> </w:t>
      </w:r>
      <w:r w:rsidRPr="007E08C9">
        <w:rPr>
          <w:rFonts w:hint="cs"/>
          <w:szCs w:val="24"/>
          <w:rtl/>
        </w:rPr>
        <w:t>בביטוח אש מורחב  במלוא ערכו על פי ערך כינון;</w:t>
      </w:r>
    </w:p>
    <w:p w:rsidR="007E08C9" w:rsidRPr="007E08C9" w:rsidRDefault="007E08C9" w:rsidP="007E08C9">
      <w:pPr>
        <w:numPr>
          <w:ilvl w:val="2"/>
          <w:numId w:val="10"/>
        </w:numPr>
        <w:tabs>
          <w:tab w:val="clear" w:pos="1418"/>
        </w:tabs>
        <w:spacing w:line="360" w:lineRule="auto"/>
        <w:jc w:val="both"/>
        <w:rPr>
          <w:szCs w:val="24"/>
          <w:rtl/>
        </w:rPr>
      </w:pPr>
      <w:r w:rsidRPr="007E08C9">
        <w:rPr>
          <w:rFonts w:hint="cs"/>
          <w:szCs w:val="24"/>
          <w:rtl/>
        </w:rPr>
        <w:t xml:space="preserve">בפוליסה ייכלל סעיף שיעבוד לטובת מדינת ישראל </w:t>
      </w:r>
      <w:r w:rsidRPr="007E08C9">
        <w:rPr>
          <w:szCs w:val="24"/>
          <w:rtl/>
        </w:rPr>
        <w:t>–</w:t>
      </w:r>
      <w:r w:rsidRPr="007E08C9">
        <w:rPr>
          <w:rFonts w:hint="cs"/>
          <w:szCs w:val="24"/>
          <w:rtl/>
        </w:rPr>
        <w:t xml:space="preserve"> משרד </w:t>
      </w:r>
      <w:r w:rsidR="0074574F">
        <w:rPr>
          <w:rFonts w:hint="cs"/>
          <w:szCs w:val="24"/>
          <w:rtl/>
        </w:rPr>
        <w:t>הבריאות,</w:t>
      </w:r>
      <w:r w:rsidRPr="007E08C9">
        <w:rPr>
          <w:rFonts w:hint="cs"/>
          <w:szCs w:val="24"/>
          <w:rtl/>
        </w:rPr>
        <w:t xml:space="preserve"> לגבי הרכוש המבוטח </w:t>
      </w:r>
      <w:r w:rsidRPr="007E08C9">
        <w:rPr>
          <w:szCs w:val="24"/>
          <w:rtl/>
        </w:rPr>
        <w:t xml:space="preserve">המתייחס </w:t>
      </w:r>
      <w:r w:rsidRPr="007E08C9">
        <w:rPr>
          <w:rFonts w:hint="cs"/>
          <w:szCs w:val="24"/>
          <w:rtl/>
        </w:rPr>
        <w:t xml:space="preserve">לציוד המדינה שנמסר על ידה לשימושו של הספק.      </w:t>
      </w:r>
    </w:p>
    <w:p w:rsidR="007E08C9" w:rsidRPr="007E08C9" w:rsidRDefault="007E08C9" w:rsidP="007E08C9">
      <w:pPr>
        <w:numPr>
          <w:ilvl w:val="1"/>
          <w:numId w:val="10"/>
        </w:numPr>
        <w:spacing w:line="360" w:lineRule="auto"/>
        <w:jc w:val="both"/>
        <w:rPr>
          <w:szCs w:val="24"/>
          <w:u w:val="single"/>
          <w:rtl/>
        </w:rPr>
      </w:pPr>
      <w:r w:rsidRPr="007E08C9">
        <w:rPr>
          <w:rFonts w:hint="cs"/>
          <w:szCs w:val="24"/>
          <w:u w:val="single"/>
          <w:rtl/>
        </w:rPr>
        <w:t>כללי</w:t>
      </w:r>
    </w:p>
    <w:p w:rsidR="007E08C9" w:rsidRPr="007E08C9" w:rsidRDefault="007E08C9" w:rsidP="007E08C9">
      <w:pPr>
        <w:numPr>
          <w:ilvl w:val="2"/>
          <w:numId w:val="10"/>
        </w:numPr>
        <w:tabs>
          <w:tab w:val="clear" w:pos="1418"/>
        </w:tabs>
        <w:spacing w:line="360" w:lineRule="auto"/>
        <w:jc w:val="both"/>
        <w:rPr>
          <w:szCs w:val="24"/>
          <w:rtl/>
        </w:rPr>
      </w:pPr>
      <w:r w:rsidRPr="007E08C9">
        <w:rPr>
          <w:rFonts w:hint="cs"/>
          <w:szCs w:val="24"/>
          <w:rtl/>
        </w:rPr>
        <w:lastRenderedPageBreak/>
        <w:t>בכל פוליסות הביטוח הנ"ל יכללו התנאים הבאים:-</w:t>
      </w:r>
    </w:p>
    <w:p w:rsidR="007E08C9" w:rsidRPr="007E08C9" w:rsidRDefault="007E08C9" w:rsidP="007E08C9">
      <w:pPr>
        <w:numPr>
          <w:ilvl w:val="3"/>
          <w:numId w:val="10"/>
        </w:numPr>
        <w:tabs>
          <w:tab w:val="clear" w:pos="1418"/>
        </w:tabs>
        <w:spacing w:line="360" w:lineRule="auto"/>
        <w:jc w:val="both"/>
        <w:rPr>
          <w:szCs w:val="24"/>
          <w:rtl/>
        </w:rPr>
      </w:pPr>
      <w:r w:rsidRPr="007E08C9">
        <w:rPr>
          <w:szCs w:val="24"/>
          <w:rtl/>
        </w:rPr>
        <w:t>לשם המבוטח יתווספו כמבוטחים נוספים:</w:t>
      </w:r>
      <w:r w:rsidRPr="007E08C9">
        <w:rPr>
          <w:szCs w:val="24"/>
        </w:rPr>
        <w:t xml:space="preserve"> </w:t>
      </w:r>
      <w:r w:rsidRPr="007E08C9">
        <w:rPr>
          <w:szCs w:val="24"/>
          <w:rtl/>
        </w:rPr>
        <w:t xml:space="preserve">מדינת ישראל – </w:t>
      </w:r>
      <w:r w:rsidRPr="007E08C9">
        <w:rPr>
          <w:rFonts w:hint="cs"/>
          <w:szCs w:val="24"/>
          <w:rtl/>
        </w:rPr>
        <w:t xml:space="preserve">משרד </w:t>
      </w:r>
      <w:r w:rsidR="0074574F">
        <w:rPr>
          <w:rFonts w:hint="cs"/>
          <w:szCs w:val="24"/>
          <w:rtl/>
        </w:rPr>
        <w:t>הבריאות,</w:t>
      </w:r>
      <w:r w:rsidRPr="007E08C9">
        <w:rPr>
          <w:szCs w:val="24"/>
          <w:rtl/>
        </w:rPr>
        <w:t xml:space="preserve"> בכפוף </w:t>
      </w:r>
      <w:r w:rsidRPr="007E08C9">
        <w:rPr>
          <w:rFonts w:hint="cs"/>
          <w:szCs w:val="24"/>
          <w:rtl/>
        </w:rPr>
        <w:t xml:space="preserve">להרחבי </w:t>
      </w:r>
      <w:r w:rsidRPr="007E08C9">
        <w:rPr>
          <w:szCs w:val="24"/>
          <w:rtl/>
        </w:rPr>
        <w:t xml:space="preserve">השיפוי  </w:t>
      </w:r>
      <w:r w:rsidRPr="007E08C9">
        <w:rPr>
          <w:rFonts w:hint="cs"/>
          <w:szCs w:val="24"/>
          <w:rtl/>
        </w:rPr>
        <w:t>לעיל;</w:t>
      </w:r>
    </w:p>
    <w:p w:rsidR="007E08C9" w:rsidRPr="007E08C9" w:rsidRDefault="007E08C9" w:rsidP="007E08C9">
      <w:pPr>
        <w:numPr>
          <w:ilvl w:val="3"/>
          <w:numId w:val="10"/>
        </w:numPr>
        <w:tabs>
          <w:tab w:val="clear" w:pos="1418"/>
        </w:tabs>
        <w:spacing w:line="360" w:lineRule="auto"/>
        <w:jc w:val="both"/>
        <w:rPr>
          <w:szCs w:val="24"/>
          <w:rtl/>
        </w:rPr>
      </w:pPr>
      <w:r w:rsidRPr="007E08C9">
        <w:rPr>
          <w:rFonts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0074574F">
        <w:rPr>
          <w:rFonts w:hint="cs"/>
          <w:szCs w:val="24"/>
          <w:rtl/>
        </w:rPr>
        <w:t>הבריאות;</w:t>
      </w:r>
    </w:p>
    <w:p w:rsidR="007E08C9" w:rsidRPr="007E08C9" w:rsidRDefault="007E08C9" w:rsidP="007E08C9">
      <w:pPr>
        <w:numPr>
          <w:ilvl w:val="3"/>
          <w:numId w:val="10"/>
        </w:numPr>
        <w:tabs>
          <w:tab w:val="clear" w:pos="1418"/>
        </w:tabs>
        <w:spacing w:line="360" w:lineRule="auto"/>
        <w:jc w:val="both"/>
        <w:rPr>
          <w:szCs w:val="24"/>
          <w:rtl/>
        </w:rPr>
      </w:pPr>
      <w:r w:rsidRPr="007E08C9">
        <w:rPr>
          <w:rFonts w:hint="cs"/>
          <w:szCs w:val="24"/>
          <w:rtl/>
        </w:rPr>
        <w:t xml:space="preserve">המבטח מוותר על כל זכות תחלוף/שיבוב, תביעה, השתתפות או חזרה כלפי מדינת ישראל </w:t>
      </w:r>
      <w:r w:rsidRPr="007E08C9">
        <w:rPr>
          <w:szCs w:val="24"/>
          <w:rtl/>
        </w:rPr>
        <w:t>–</w:t>
      </w:r>
      <w:r w:rsidRPr="007E08C9">
        <w:rPr>
          <w:rFonts w:hint="cs"/>
          <w:szCs w:val="24"/>
          <w:rtl/>
        </w:rPr>
        <w:t xml:space="preserve"> משרד </w:t>
      </w:r>
      <w:r w:rsidR="0074574F">
        <w:rPr>
          <w:rFonts w:hint="cs"/>
          <w:szCs w:val="24"/>
          <w:rtl/>
        </w:rPr>
        <w:t>הבריאות</w:t>
      </w:r>
      <w:r w:rsidRPr="007E08C9">
        <w:rPr>
          <w:rFonts w:hint="cs"/>
          <w:szCs w:val="24"/>
          <w:rtl/>
        </w:rPr>
        <w:t xml:space="preserve"> ועובדיהם, ובלבד שהוויתור לא יחול לטובת אדם שגרם לנזק מתוך כוונת זדון;</w:t>
      </w:r>
    </w:p>
    <w:p w:rsidR="007E08C9" w:rsidRPr="007E08C9" w:rsidRDefault="007E08C9" w:rsidP="007E08C9">
      <w:pPr>
        <w:numPr>
          <w:ilvl w:val="3"/>
          <w:numId w:val="10"/>
        </w:numPr>
        <w:tabs>
          <w:tab w:val="clear" w:pos="1418"/>
        </w:tabs>
        <w:spacing w:line="360" w:lineRule="auto"/>
        <w:jc w:val="both"/>
        <w:rPr>
          <w:szCs w:val="24"/>
        </w:rPr>
      </w:pPr>
      <w:r w:rsidRPr="007E08C9">
        <w:rPr>
          <w:rFonts w:hint="cs"/>
          <w:szCs w:val="24"/>
          <w:rtl/>
        </w:rPr>
        <w:t>הספק אחראי בלעדית כלפי המבטח לתשלום דמי הביטוח עבור כל הפוליסות ולמילוי כל החובות המוטלות על</w:t>
      </w:r>
      <w:r w:rsidRPr="007E08C9">
        <w:rPr>
          <w:szCs w:val="24"/>
          <w:rtl/>
        </w:rPr>
        <w:t xml:space="preserve"> המבוטח על פי תנאי הפוליסות;</w:t>
      </w:r>
    </w:p>
    <w:p w:rsidR="007E08C9" w:rsidRPr="007E08C9" w:rsidRDefault="007E08C9" w:rsidP="007E08C9">
      <w:pPr>
        <w:numPr>
          <w:ilvl w:val="3"/>
          <w:numId w:val="10"/>
        </w:numPr>
        <w:tabs>
          <w:tab w:val="clear" w:pos="1418"/>
        </w:tabs>
        <w:spacing w:line="360" w:lineRule="auto"/>
        <w:jc w:val="both"/>
        <w:rPr>
          <w:szCs w:val="24"/>
        </w:rPr>
      </w:pPr>
      <w:r w:rsidRPr="007E08C9">
        <w:rPr>
          <w:rFonts w:hint="cs"/>
          <w:szCs w:val="24"/>
          <w:rtl/>
        </w:rPr>
        <w:t xml:space="preserve"> ההשתתפויות העצמיות הנקובות בכל פוליסה ופוליסה תחולנה בלעדית על הספק;</w:t>
      </w:r>
    </w:p>
    <w:p w:rsidR="007E08C9" w:rsidRPr="007E08C9" w:rsidRDefault="007E08C9" w:rsidP="007E08C9">
      <w:pPr>
        <w:numPr>
          <w:ilvl w:val="3"/>
          <w:numId w:val="10"/>
        </w:numPr>
        <w:tabs>
          <w:tab w:val="clear" w:pos="1418"/>
        </w:tabs>
        <w:spacing w:line="360" w:lineRule="auto"/>
        <w:jc w:val="both"/>
        <w:rPr>
          <w:szCs w:val="24"/>
          <w:rtl/>
        </w:rPr>
      </w:pPr>
      <w:r w:rsidRPr="007E08C9">
        <w:rPr>
          <w:rFonts w:hint="cs"/>
          <w:szCs w:val="24"/>
          <w:rtl/>
        </w:rPr>
        <w:t xml:space="preserve"> 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7E08C9">
        <w:rPr>
          <w:szCs w:val="24"/>
          <w:rtl/>
        </w:rPr>
        <w:t xml:space="preserve"> הביטוח</w:t>
      </w:r>
      <w:r w:rsidRPr="007E08C9">
        <w:rPr>
          <w:rFonts w:hint="cs"/>
          <w:szCs w:val="24"/>
          <w:rtl/>
        </w:rPr>
        <w:t>;</w:t>
      </w:r>
    </w:p>
    <w:p w:rsidR="007E08C9" w:rsidRPr="007E08C9" w:rsidRDefault="007E08C9" w:rsidP="007E08C9">
      <w:pPr>
        <w:numPr>
          <w:ilvl w:val="3"/>
          <w:numId w:val="10"/>
        </w:numPr>
        <w:tabs>
          <w:tab w:val="clear" w:pos="1418"/>
        </w:tabs>
        <w:spacing w:line="360" w:lineRule="auto"/>
        <w:jc w:val="both"/>
        <w:rPr>
          <w:szCs w:val="24"/>
        </w:rPr>
      </w:pPr>
      <w:r w:rsidRPr="007E08C9">
        <w:rPr>
          <w:rFonts w:hint="cs"/>
          <w:szCs w:val="24"/>
          <w:rtl/>
        </w:rPr>
        <w:t>תנאי הכיסוי של הפוליסות: חבות מעבידים, אחריות כלפי צד שלישי ואש מורחב  לא יפחתו מהמקובל על פי תנאי "פוליסות נוסח ביט", בכפוף להרחבת הכיסויים המתחייבים על פי הנדרש לעיל.</w:t>
      </w:r>
    </w:p>
    <w:p w:rsidR="007E08C9" w:rsidRPr="007E08C9" w:rsidRDefault="007E08C9" w:rsidP="007E08C9">
      <w:pPr>
        <w:numPr>
          <w:ilvl w:val="3"/>
          <w:numId w:val="10"/>
        </w:numPr>
        <w:tabs>
          <w:tab w:val="clear" w:pos="1418"/>
        </w:tabs>
        <w:spacing w:line="360" w:lineRule="auto"/>
        <w:jc w:val="both"/>
        <w:rPr>
          <w:szCs w:val="24"/>
          <w:rtl/>
        </w:rPr>
      </w:pPr>
      <w:r w:rsidRPr="007E08C9">
        <w:rPr>
          <w:rFonts w:hint="cs"/>
          <w:szCs w:val="24"/>
          <w:rtl/>
        </w:rPr>
        <w:t xml:space="preserve">חריג כוונה ו/או רשלנות רבתי מבוטל ככל שקיים בכל הפוליסות המבוטחות. </w:t>
      </w:r>
    </w:p>
    <w:p w:rsidR="007E08C9" w:rsidRPr="007E08C9" w:rsidRDefault="007E08C9" w:rsidP="007E08C9">
      <w:pPr>
        <w:numPr>
          <w:ilvl w:val="2"/>
          <w:numId w:val="10"/>
        </w:numPr>
        <w:tabs>
          <w:tab w:val="clear" w:pos="1418"/>
        </w:tabs>
        <w:spacing w:line="360" w:lineRule="auto"/>
        <w:jc w:val="both"/>
        <w:rPr>
          <w:szCs w:val="24"/>
          <w:rtl/>
        </w:rPr>
      </w:pPr>
      <w:r w:rsidRPr="007E08C9">
        <w:rPr>
          <w:rFonts w:hint="cs"/>
          <w:szCs w:val="24"/>
          <w:rtl/>
        </w:rPr>
        <w:t xml:space="preserve">העתקי פוליסות הביטוח מאושרות ע"י המבטח או אישור בחתימתו על קיום הביטוחים כאמור, </w:t>
      </w:r>
    </w:p>
    <w:p w:rsidR="007E08C9" w:rsidRPr="007E08C9" w:rsidRDefault="007E08C9" w:rsidP="007E08C9">
      <w:pPr>
        <w:numPr>
          <w:ilvl w:val="2"/>
          <w:numId w:val="10"/>
        </w:numPr>
        <w:tabs>
          <w:tab w:val="clear" w:pos="1418"/>
        </w:tabs>
        <w:spacing w:line="360" w:lineRule="auto"/>
        <w:jc w:val="both"/>
        <w:rPr>
          <w:szCs w:val="24"/>
          <w:rtl/>
        </w:rPr>
      </w:pPr>
      <w:r w:rsidRPr="007E08C9">
        <w:rPr>
          <w:rFonts w:hint="cs"/>
          <w:szCs w:val="24"/>
          <w:rtl/>
        </w:rPr>
        <w:t xml:space="preserve">יומצאו על ידי הספק למשרד </w:t>
      </w:r>
      <w:r w:rsidR="0074574F">
        <w:rPr>
          <w:rFonts w:hint="cs"/>
          <w:szCs w:val="24"/>
          <w:rtl/>
        </w:rPr>
        <w:t>הבריאות</w:t>
      </w:r>
      <w:r w:rsidRPr="007E08C9">
        <w:rPr>
          <w:rFonts w:hint="cs"/>
          <w:szCs w:val="24"/>
          <w:rtl/>
        </w:rPr>
        <w:t xml:space="preserve"> עד למועד חתימת ההסכם.                                                          </w:t>
      </w:r>
    </w:p>
    <w:p w:rsidR="007E08C9" w:rsidRPr="007E08C9" w:rsidRDefault="007E08C9" w:rsidP="007E08C9">
      <w:pPr>
        <w:numPr>
          <w:ilvl w:val="2"/>
          <w:numId w:val="10"/>
        </w:numPr>
        <w:tabs>
          <w:tab w:val="clear" w:pos="1418"/>
        </w:tabs>
        <w:spacing w:line="360" w:lineRule="auto"/>
        <w:jc w:val="both"/>
        <w:rPr>
          <w:szCs w:val="24"/>
          <w:rtl/>
        </w:rPr>
      </w:pPr>
      <w:r w:rsidRPr="007E08C9">
        <w:rPr>
          <w:rFonts w:hint="cs"/>
          <w:szCs w:val="24"/>
          <w:rtl/>
        </w:rPr>
        <w:t xml:space="preserve">הספק מתחייב בכל תקופת ההתקשרות החוזית עם מדינת ישראל </w:t>
      </w:r>
      <w:r w:rsidRPr="007E08C9">
        <w:rPr>
          <w:szCs w:val="24"/>
          <w:rtl/>
        </w:rPr>
        <w:t>–</w:t>
      </w:r>
      <w:r w:rsidRPr="007E08C9">
        <w:rPr>
          <w:rFonts w:hint="cs"/>
          <w:szCs w:val="24"/>
          <w:rtl/>
        </w:rPr>
        <w:t xml:space="preserve"> משרד </w:t>
      </w:r>
      <w:r w:rsidR="0074574F">
        <w:rPr>
          <w:rFonts w:hint="cs"/>
          <w:szCs w:val="24"/>
          <w:rtl/>
        </w:rPr>
        <w:t>הבריאות</w:t>
      </w:r>
      <w:r w:rsidRPr="007E08C9">
        <w:rPr>
          <w:rFonts w:hint="cs"/>
          <w:szCs w:val="24"/>
          <w:rtl/>
        </w:rPr>
        <w:t xml:space="preserve"> להחזיק בתוקף את פוליסות הביטוח. הספק מתחייב כי פוליסות הביטוח תחודשנה על ידו מדי שנה בשנה, כל עוד החוזה עם מדינת ישראל </w:t>
      </w:r>
      <w:r w:rsidRPr="007E08C9">
        <w:rPr>
          <w:szCs w:val="24"/>
          <w:rtl/>
        </w:rPr>
        <w:t>–</w:t>
      </w:r>
      <w:r w:rsidRPr="007E08C9">
        <w:rPr>
          <w:rFonts w:hint="cs"/>
          <w:szCs w:val="24"/>
          <w:rtl/>
        </w:rPr>
        <w:t xml:space="preserve"> משרד </w:t>
      </w:r>
      <w:r w:rsidR="0074574F">
        <w:rPr>
          <w:rFonts w:hint="cs"/>
          <w:szCs w:val="24"/>
          <w:rtl/>
        </w:rPr>
        <w:t>הבריאות</w:t>
      </w:r>
      <w:r w:rsidRPr="007E08C9">
        <w:rPr>
          <w:rFonts w:hint="cs"/>
          <w:szCs w:val="24"/>
          <w:rtl/>
        </w:rPr>
        <w:t xml:space="preserve"> בתוקף. הספק מתחייב להציג  את העתקי פוליסות הביטוח המחודשות מאושרות </w:t>
      </w:r>
      <w:r w:rsidRPr="007E08C9">
        <w:rPr>
          <w:szCs w:val="24"/>
          <w:rtl/>
        </w:rPr>
        <w:t xml:space="preserve">וחתומות ע"י המבטח או אישור </w:t>
      </w:r>
      <w:r w:rsidRPr="007E08C9">
        <w:rPr>
          <w:rFonts w:hint="cs"/>
          <w:szCs w:val="24"/>
          <w:rtl/>
        </w:rPr>
        <w:t xml:space="preserve">בחתימת מבטחו על חידושן למשרד </w:t>
      </w:r>
      <w:r w:rsidR="0074574F">
        <w:rPr>
          <w:rFonts w:hint="cs"/>
          <w:szCs w:val="24"/>
          <w:rtl/>
        </w:rPr>
        <w:t>הבריאות</w:t>
      </w:r>
      <w:r w:rsidRPr="007E08C9">
        <w:rPr>
          <w:rFonts w:hint="cs"/>
          <w:szCs w:val="24"/>
          <w:rtl/>
        </w:rPr>
        <w:t xml:space="preserve"> </w:t>
      </w:r>
      <w:r w:rsidRPr="007E08C9">
        <w:rPr>
          <w:szCs w:val="24"/>
          <w:rtl/>
        </w:rPr>
        <w:t xml:space="preserve">לכל המאוחר שבועיים לפני תום תקופת הביטוח.   </w:t>
      </w:r>
      <w:r w:rsidRPr="007E08C9">
        <w:rPr>
          <w:rFonts w:hint="cs"/>
          <w:szCs w:val="24"/>
          <w:rtl/>
        </w:rPr>
        <w:t xml:space="preserve"> </w:t>
      </w:r>
    </w:p>
    <w:p w:rsidR="007E08C9" w:rsidRPr="007E08C9" w:rsidRDefault="007E08C9" w:rsidP="007E08C9">
      <w:pPr>
        <w:numPr>
          <w:ilvl w:val="2"/>
          <w:numId w:val="10"/>
        </w:numPr>
        <w:tabs>
          <w:tab w:val="clear" w:pos="1418"/>
        </w:tabs>
        <w:spacing w:line="360" w:lineRule="auto"/>
        <w:jc w:val="both"/>
        <w:rPr>
          <w:szCs w:val="24"/>
          <w:rtl/>
        </w:rPr>
      </w:pPr>
      <w:r w:rsidRPr="007E08C9">
        <w:rPr>
          <w:rFonts w:hint="cs"/>
          <w:szCs w:val="24"/>
          <w:rtl/>
        </w:rPr>
        <w:t xml:space="preserve">אין בכל האמור בסעיפי הביטוח כדי לפטור את הספק מכל חובה החלה עליו על פי דין ועל פי החוזה ואין לפרש את האמור כוויתור של מדינת </w:t>
      </w:r>
      <w:r w:rsidRPr="007E08C9">
        <w:rPr>
          <w:rFonts w:hint="cs"/>
          <w:szCs w:val="24"/>
          <w:rtl/>
        </w:rPr>
        <w:lastRenderedPageBreak/>
        <w:t xml:space="preserve">ישראל </w:t>
      </w:r>
      <w:r w:rsidRPr="007E08C9">
        <w:rPr>
          <w:szCs w:val="24"/>
          <w:rtl/>
        </w:rPr>
        <w:t>–</w:t>
      </w:r>
      <w:r w:rsidRPr="007E08C9">
        <w:rPr>
          <w:rFonts w:hint="cs"/>
          <w:szCs w:val="24"/>
          <w:rtl/>
        </w:rPr>
        <w:t xml:space="preserve"> משרד </w:t>
      </w:r>
      <w:r w:rsidR="0074574F">
        <w:rPr>
          <w:rFonts w:hint="cs"/>
          <w:szCs w:val="24"/>
          <w:rtl/>
        </w:rPr>
        <w:t>הבריאות</w:t>
      </w:r>
      <w:r w:rsidRPr="007E08C9">
        <w:rPr>
          <w:rFonts w:hint="cs"/>
          <w:szCs w:val="24"/>
          <w:rtl/>
        </w:rPr>
        <w:t xml:space="preserve">  על כל זכות או סעד המוקנים להם על פי דין ועל פי חוזה זה.</w:t>
      </w:r>
    </w:p>
    <w:p w:rsidR="00C57095" w:rsidRDefault="00035A0E" w:rsidP="004D3E34">
      <w:pPr>
        <w:numPr>
          <w:ilvl w:val="0"/>
          <w:numId w:val="10"/>
        </w:numPr>
        <w:tabs>
          <w:tab w:val="clear" w:pos="1418"/>
        </w:tabs>
        <w:spacing w:line="360" w:lineRule="auto"/>
        <w:jc w:val="both"/>
        <w:rPr>
          <w:b/>
          <w:bCs/>
          <w:szCs w:val="24"/>
        </w:rPr>
      </w:pPr>
      <w:r w:rsidRPr="002819A4">
        <w:rPr>
          <w:rFonts w:hint="cs"/>
          <w:b/>
          <w:bCs/>
          <w:szCs w:val="24"/>
          <w:rtl/>
        </w:rPr>
        <w:t>העדר זכות ייצוג</w:t>
      </w:r>
    </w:p>
    <w:p w:rsidR="00C57095" w:rsidRDefault="00035A0E" w:rsidP="004D3E34">
      <w:pPr>
        <w:numPr>
          <w:ilvl w:val="1"/>
          <w:numId w:val="10"/>
        </w:numPr>
        <w:spacing w:line="360" w:lineRule="auto"/>
        <w:jc w:val="both"/>
        <w:rPr>
          <w:szCs w:val="24"/>
        </w:rPr>
      </w:pPr>
      <w:r w:rsidRPr="002819A4">
        <w:rPr>
          <w:rFonts w:hint="cs"/>
          <w:szCs w:val="24"/>
          <w:rtl/>
        </w:rPr>
        <w:t>מוסכם ומוצהר בזאת בין הצדדים כי ה</w:t>
      </w:r>
      <w:r w:rsidR="0002649A">
        <w:rPr>
          <w:rFonts w:hint="cs"/>
          <w:szCs w:val="24"/>
          <w:rtl/>
        </w:rPr>
        <w:t xml:space="preserve">שוכר </w:t>
      </w:r>
      <w:r w:rsidRPr="002819A4">
        <w:rPr>
          <w:rFonts w:hint="cs"/>
          <w:szCs w:val="24"/>
          <w:rtl/>
        </w:rPr>
        <w:t xml:space="preserve">איננו סוכן, שלוח או נציג של </w:t>
      </w:r>
      <w:r w:rsidR="008458EA">
        <w:rPr>
          <w:rFonts w:hint="cs"/>
          <w:szCs w:val="24"/>
          <w:rtl/>
        </w:rPr>
        <w:t>ה</w:t>
      </w:r>
      <w:r w:rsidR="0002649A">
        <w:rPr>
          <w:rFonts w:hint="cs"/>
          <w:szCs w:val="24"/>
          <w:rtl/>
        </w:rPr>
        <w:t>משכיר</w:t>
      </w:r>
      <w:r w:rsidRPr="002819A4">
        <w:rPr>
          <w:rFonts w:hint="cs"/>
          <w:szCs w:val="24"/>
          <w:rtl/>
        </w:rPr>
        <w:t xml:space="preserve"> ואינו רשאי או מוסמך לייצג או לחייב את </w:t>
      </w:r>
      <w:r w:rsidR="008458EA">
        <w:rPr>
          <w:rFonts w:hint="cs"/>
          <w:szCs w:val="24"/>
          <w:rtl/>
        </w:rPr>
        <w:t>ה</w:t>
      </w:r>
      <w:r w:rsidR="0002649A">
        <w:rPr>
          <w:rFonts w:hint="cs"/>
          <w:szCs w:val="24"/>
          <w:rtl/>
        </w:rPr>
        <w:t>משכיר</w:t>
      </w:r>
      <w:r w:rsidRPr="002819A4">
        <w:rPr>
          <w:rFonts w:hint="cs"/>
          <w:szCs w:val="24"/>
          <w:rtl/>
        </w:rPr>
        <w:t xml:space="preserve"> בעניין כלשהו, וזאת בהתחשב במהות השירותים נשוא הסכם זה. </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 xml:space="preserve">מתחייב שלא להציג עצמו כרשאי לעשות כן וישא באחריות הבלעדית לכל נזק למשרד או לצד שלישי, הנובע ממצג בניגוד לאמור בסעיף זה. ייצוג </w:t>
      </w:r>
      <w:r w:rsidR="008458EA">
        <w:rPr>
          <w:rFonts w:hint="cs"/>
          <w:szCs w:val="24"/>
          <w:rtl/>
        </w:rPr>
        <w:t>ה</w:t>
      </w:r>
      <w:r w:rsidR="0002649A">
        <w:rPr>
          <w:rFonts w:hint="cs"/>
          <w:szCs w:val="24"/>
          <w:rtl/>
        </w:rPr>
        <w:t>משכיר</w:t>
      </w:r>
      <w:r w:rsidRPr="002819A4">
        <w:rPr>
          <w:rFonts w:hint="cs"/>
          <w:szCs w:val="24"/>
          <w:rtl/>
        </w:rPr>
        <w:t xml:space="preserve"> לכל מטרה שהיא טעון הסמכה מפורשת לכך על ידי </w:t>
      </w:r>
      <w:r w:rsidR="008458EA">
        <w:rPr>
          <w:rFonts w:hint="cs"/>
          <w:szCs w:val="24"/>
          <w:rtl/>
        </w:rPr>
        <w:t>ה</w:t>
      </w:r>
      <w:r w:rsidR="0002649A">
        <w:rPr>
          <w:rFonts w:hint="cs"/>
          <w:szCs w:val="24"/>
          <w:rtl/>
        </w:rPr>
        <w:t>משכיר</w:t>
      </w:r>
      <w:r w:rsidRPr="002819A4">
        <w:rPr>
          <w:rFonts w:hint="cs"/>
          <w:szCs w:val="24"/>
          <w:rtl/>
        </w:rPr>
        <w:t>, מראש ובכתב</w:t>
      </w:r>
      <w:r w:rsidR="004D3E34">
        <w:rPr>
          <w:rFonts w:hint="cs"/>
          <w:szCs w:val="24"/>
          <w:rtl/>
        </w:rPr>
        <w:t>.</w:t>
      </w:r>
    </w:p>
    <w:p w:rsidR="00C57095" w:rsidRDefault="00035A0E" w:rsidP="004D3E34">
      <w:pPr>
        <w:numPr>
          <w:ilvl w:val="0"/>
          <w:numId w:val="10"/>
        </w:numPr>
        <w:tabs>
          <w:tab w:val="clear" w:pos="1418"/>
        </w:tabs>
        <w:spacing w:line="360" w:lineRule="auto"/>
        <w:jc w:val="both"/>
        <w:rPr>
          <w:b/>
          <w:bCs/>
          <w:szCs w:val="24"/>
        </w:rPr>
      </w:pPr>
      <w:r w:rsidRPr="002819A4">
        <w:rPr>
          <w:rFonts w:hint="cs"/>
          <w:b/>
          <w:bCs/>
          <w:szCs w:val="24"/>
          <w:rtl/>
        </w:rPr>
        <w:t>המחאת זכויות</w:t>
      </w:r>
    </w:p>
    <w:p w:rsidR="00C57095" w:rsidRDefault="00035A0E" w:rsidP="004D3E34">
      <w:pPr>
        <w:numPr>
          <w:ilvl w:val="1"/>
          <w:numId w:val="10"/>
        </w:numPr>
        <w:spacing w:line="360" w:lineRule="auto"/>
        <w:jc w:val="both"/>
        <w:rPr>
          <w:szCs w:val="24"/>
        </w:rPr>
      </w:pPr>
      <w:bookmarkStart w:id="290" w:name="_Toc81106463"/>
      <w:r w:rsidRPr="002819A4">
        <w:rPr>
          <w:rFonts w:hint="cs"/>
          <w:szCs w:val="24"/>
          <w:rtl/>
        </w:rPr>
        <w:t>ה</w:t>
      </w:r>
      <w:r w:rsidR="0002649A">
        <w:rPr>
          <w:rFonts w:hint="cs"/>
          <w:szCs w:val="24"/>
          <w:rtl/>
        </w:rPr>
        <w:t xml:space="preserve">שוכר </w:t>
      </w:r>
      <w:r w:rsidRPr="002819A4">
        <w:rPr>
          <w:szCs w:val="24"/>
          <w:rtl/>
        </w:rPr>
        <w:t>לא יהא רשאי להמחות (להסב) את זכויותיו והתחייבויותיו ע</w:t>
      </w:r>
      <w:r w:rsidRPr="002819A4">
        <w:rPr>
          <w:rFonts w:hint="cs"/>
          <w:szCs w:val="24"/>
          <w:rtl/>
        </w:rPr>
        <w:t xml:space="preserve">ל פי </w:t>
      </w:r>
      <w:r w:rsidRPr="002819A4">
        <w:rPr>
          <w:szCs w:val="24"/>
          <w:rtl/>
        </w:rPr>
        <w:t>מכרז זה או חלק</w:t>
      </w:r>
      <w:r w:rsidRPr="002819A4">
        <w:rPr>
          <w:rFonts w:hint="cs"/>
          <w:szCs w:val="24"/>
          <w:rtl/>
        </w:rPr>
        <w:t xml:space="preserve"> מהן </w:t>
      </w:r>
      <w:r w:rsidRPr="002819A4">
        <w:rPr>
          <w:szCs w:val="24"/>
          <w:rtl/>
        </w:rPr>
        <w:t>לאחר, אלא אם כן נתקבלה הסכמה מראש ובכתב של ה</w:t>
      </w:r>
      <w:r w:rsidR="0002649A">
        <w:rPr>
          <w:szCs w:val="24"/>
          <w:rtl/>
        </w:rPr>
        <w:t>משכיר</w:t>
      </w:r>
      <w:r w:rsidRPr="002819A4">
        <w:rPr>
          <w:rFonts w:hint="cs"/>
          <w:szCs w:val="24"/>
          <w:rtl/>
        </w:rPr>
        <w:t xml:space="preserve"> לכך</w:t>
      </w:r>
      <w:r w:rsidRPr="002819A4">
        <w:rPr>
          <w:szCs w:val="24"/>
          <w:rtl/>
        </w:rPr>
        <w:t xml:space="preserve">. </w:t>
      </w:r>
      <w:r w:rsidRPr="002819A4">
        <w:rPr>
          <w:rFonts w:hint="cs"/>
          <w:szCs w:val="24"/>
          <w:rtl/>
        </w:rPr>
        <w:t>ה</w:t>
      </w:r>
      <w:r w:rsidR="0002649A">
        <w:rPr>
          <w:rFonts w:hint="cs"/>
          <w:szCs w:val="24"/>
          <w:rtl/>
        </w:rPr>
        <w:t xml:space="preserve">שוכר </w:t>
      </w:r>
      <w:r w:rsidRPr="002819A4">
        <w:rPr>
          <w:szCs w:val="24"/>
          <w:rtl/>
        </w:rPr>
        <w:t>מתחייב כי במקרה שיעבור לבעלות חברה</w:t>
      </w:r>
      <w:r w:rsidRPr="002819A4">
        <w:rPr>
          <w:rFonts w:hint="cs"/>
          <w:szCs w:val="24"/>
          <w:rtl/>
        </w:rPr>
        <w:t xml:space="preserve"> אחרת,</w:t>
      </w:r>
      <w:r w:rsidRPr="002819A4">
        <w:rPr>
          <w:szCs w:val="24"/>
          <w:rtl/>
        </w:rPr>
        <w:t xml:space="preserve"> </w:t>
      </w:r>
      <w:r w:rsidRPr="002819A4">
        <w:rPr>
          <w:rFonts w:hint="cs"/>
          <w:szCs w:val="24"/>
          <w:rtl/>
        </w:rPr>
        <w:t>או גוף אחר</w:t>
      </w:r>
      <w:r w:rsidRPr="002819A4">
        <w:rPr>
          <w:szCs w:val="24"/>
          <w:rtl/>
        </w:rPr>
        <w:t xml:space="preserve">, ימשיך </w:t>
      </w:r>
      <w:r w:rsidRPr="002819A4">
        <w:rPr>
          <w:rFonts w:hint="cs"/>
          <w:szCs w:val="24"/>
          <w:rtl/>
        </w:rPr>
        <w:t>ה</w:t>
      </w:r>
      <w:r w:rsidR="0002649A">
        <w:rPr>
          <w:rFonts w:hint="cs"/>
          <w:szCs w:val="24"/>
          <w:rtl/>
        </w:rPr>
        <w:t xml:space="preserve">שוכר </w:t>
      </w:r>
      <w:r w:rsidRPr="002819A4">
        <w:rPr>
          <w:szCs w:val="24"/>
          <w:rtl/>
        </w:rPr>
        <w:t xml:space="preserve">לשאת בכל התחייבויותיו </w:t>
      </w:r>
      <w:r w:rsidRPr="002819A4">
        <w:rPr>
          <w:rFonts w:hint="cs"/>
          <w:szCs w:val="24"/>
          <w:rtl/>
        </w:rPr>
        <w:t xml:space="preserve">על פי </w:t>
      </w:r>
      <w:r w:rsidRPr="002819A4">
        <w:rPr>
          <w:szCs w:val="24"/>
          <w:rtl/>
        </w:rPr>
        <w:t>מ</w:t>
      </w:r>
      <w:r w:rsidRPr="002819A4">
        <w:rPr>
          <w:rFonts w:hint="cs"/>
          <w:szCs w:val="24"/>
          <w:rtl/>
        </w:rPr>
        <w:t>כרז</w:t>
      </w:r>
      <w:r w:rsidRPr="002819A4">
        <w:rPr>
          <w:szCs w:val="24"/>
          <w:rtl/>
        </w:rPr>
        <w:t xml:space="preserve"> זה.</w:t>
      </w:r>
      <w:bookmarkEnd w:id="290"/>
    </w:p>
    <w:p w:rsidR="00C57095" w:rsidRDefault="00035A0E" w:rsidP="004D3E34">
      <w:pPr>
        <w:numPr>
          <w:ilvl w:val="0"/>
          <w:numId w:val="10"/>
        </w:numPr>
        <w:tabs>
          <w:tab w:val="clear" w:pos="1418"/>
        </w:tabs>
        <w:spacing w:line="360" w:lineRule="auto"/>
        <w:jc w:val="both"/>
        <w:rPr>
          <w:b/>
          <w:bCs/>
          <w:szCs w:val="24"/>
        </w:rPr>
      </w:pPr>
      <w:bookmarkStart w:id="291" w:name="_Ref312345723"/>
      <w:r w:rsidRPr="002819A4">
        <w:rPr>
          <w:b/>
          <w:bCs/>
          <w:szCs w:val="24"/>
          <w:rtl/>
        </w:rPr>
        <w:t>הפרת החוזה ותרופות בשל הפרת/ביטול החוזה</w:t>
      </w:r>
      <w:bookmarkStart w:id="292" w:name="_Ref138398005"/>
      <w:bookmarkEnd w:id="291"/>
      <w:bookmarkEnd w:id="292"/>
    </w:p>
    <w:p w:rsidR="00C57095" w:rsidRDefault="00035A0E" w:rsidP="004D3E34">
      <w:pPr>
        <w:numPr>
          <w:ilvl w:val="1"/>
          <w:numId w:val="10"/>
        </w:numPr>
        <w:spacing w:line="360" w:lineRule="auto"/>
        <w:jc w:val="both"/>
        <w:rPr>
          <w:szCs w:val="24"/>
        </w:rPr>
      </w:pPr>
      <w:bookmarkStart w:id="293" w:name="fondementalsviolations"/>
      <w:r w:rsidRPr="002819A4">
        <w:rPr>
          <w:szCs w:val="24"/>
          <w:rtl/>
        </w:rPr>
        <w:t>אי עמידה של ה</w:t>
      </w:r>
      <w:r w:rsidR="0002649A">
        <w:rPr>
          <w:szCs w:val="24"/>
          <w:rtl/>
        </w:rPr>
        <w:t xml:space="preserve">שוכר </w:t>
      </w:r>
      <w:r w:rsidRPr="002819A4">
        <w:rPr>
          <w:szCs w:val="24"/>
          <w:rtl/>
        </w:rPr>
        <w:t>בהתחייבויותיו כאמור ב</w:t>
      </w:r>
      <w:r w:rsidR="001A5645">
        <w:rPr>
          <w:rFonts w:hint="cs"/>
          <w:szCs w:val="24"/>
          <w:rtl/>
        </w:rPr>
        <w:t xml:space="preserve">סעיפים </w:t>
      </w:r>
      <w:r w:rsidR="00C53C98">
        <w:rPr>
          <w:rFonts w:hint="cs"/>
          <w:szCs w:val="24"/>
          <w:rtl/>
        </w:rPr>
        <w:t>ש</w:t>
      </w:r>
      <w:r w:rsidR="001A5645">
        <w:rPr>
          <w:rFonts w:hint="cs"/>
          <w:szCs w:val="24"/>
          <w:rtl/>
        </w:rPr>
        <w:t xml:space="preserve">סומנו </w:t>
      </w:r>
      <w:r w:rsidR="00C53C98">
        <w:rPr>
          <w:rFonts w:hint="cs"/>
          <w:szCs w:val="24"/>
          <w:rtl/>
        </w:rPr>
        <w:t>כתנאים יסודיים</w:t>
      </w:r>
      <w:r w:rsidR="001A5645">
        <w:rPr>
          <w:rFonts w:hint="cs"/>
          <w:szCs w:val="24"/>
          <w:rtl/>
        </w:rPr>
        <w:t xml:space="preserve"> שהפרתם מהווה הפרת ה</w:t>
      </w:r>
      <w:r w:rsidRPr="002819A4">
        <w:rPr>
          <w:rFonts w:hint="eastAsia"/>
          <w:szCs w:val="24"/>
          <w:rtl/>
        </w:rPr>
        <w:t>חוזה</w:t>
      </w:r>
      <w:r w:rsidR="00C53C98">
        <w:rPr>
          <w:rFonts w:hint="cs"/>
          <w:szCs w:val="24"/>
          <w:rtl/>
        </w:rPr>
        <w:t>,</w:t>
      </w:r>
      <w:r w:rsidRPr="002819A4">
        <w:rPr>
          <w:rFonts w:hint="cs"/>
          <w:szCs w:val="24"/>
          <w:rtl/>
        </w:rPr>
        <w:t xml:space="preserve"> ת</w:t>
      </w:r>
      <w:r w:rsidRPr="002819A4">
        <w:rPr>
          <w:szCs w:val="24"/>
          <w:rtl/>
        </w:rPr>
        <w:t>חשב כהפרה יסודית של ה</w:t>
      </w:r>
      <w:r w:rsidRPr="002819A4">
        <w:rPr>
          <w:rFonts w:hint="cs"/>
          <w:szCs w:val="24"/>
          <w:rtl/>
        </w:rPr>
        <w:t>חוזה</w:t>
      </w:r>
      <w:r w:rsidRPr="002819A4">
        <w:rPr>
          <w:szCs w:val="24"/>
          <w:rtl/>
        </w:rPr>
        <w:t xml:space="preserve"> </w:t>
      </w:r>
      <w:r w:rsidRPr="002819A4">
        <w:rPr>
          <w:rFonts w:hint="cs"/>
          <w:szCs w:val="24"/>
          <w:rtl/>
        </w:rPr>
        <w:t xml:space="preserve">על כל הנובע מכך. אין באמור לעיל כדי לגרוע מיסודיות ההפרות של ההוראות נוספות בנספחי החוזה. </w:t>
      </w:r>
    </w:p>
    <w:bookmarkEnd w:id="293"/>
    <w:p w:rsidR="00C57095" w:rsidRDefault="00035A0E" w:rsidP="004D3E34">
      <w:pPr>
        <w:numPr>
          <w:ilvl w:val="1"/>
          <w:numId w:val="10"/>
        </w:numPr>
        <w:spacing w:line="360" w:lineRule="auto"/>
        <w:jc w:val="both"/>
        <w:rPr>
          <w:szCs w:val="24"/>
          <w:rtl/>
        </w:rPr>
      </w:pPr>
      <w:r w:rsidRPr="002819A4">
        <w:rPr>
          <w:szCs w:val="24"/>
          <w:rtl/>
        </w:rPr>
        <w:t>הפר ה</w:t>
      </w:r>
      <w:r w:rsidR="0002649A">
        <w:rPr>
          <w:szCs w:val="24"/>
          <w:rtl/>
        </w:rPr>
        <w:t xml:space="preserve">שוכר </w:t>
      </w:r>
      <w:r w:rsidRPr="002819A4">
        <w:rPr>
          <w:rFonts w:hint="cs"/>
          <w:szCs w:val="24"/>
          <w:rtl/>
        </w:rPr>
        <w:t>חוזה</w:t>
      </w:r>
      <w:r w:rsidRPr="002819A4">
        <w:rPr>
          <w:szCs w:val="24"/>
          <w:rtl/>
        </w:rPr>
        <w:t xml:space="preserve"> זה הפרה יסודית לפי </w:t>
      </w:r>
      <w:r w:rsidRPr="002819A4">
        <w:rPr>
          <w:rFonts w:hint="cs"/>
          <w:szCs w:val="24"/>
          <w:rtl/>
        </w:rPr>
        <w:t>חוזה</w:t>
      </w:r>
      <w:r w:rsidRPr="002819A4">
        <w:rPr>
          <w:szCs w:val="24"/>
          <w:rtl/>
        </w:rPr>
        <w:t xml:space="preserve"> זה או כהגדרתה בחוק החוזים (תרופות) תשל"א - 1970 או תנאי אחר מתנאי </w:t>
      </w:r>
      <w:r w:rsidRPr="002819A4">
        <w:rPr>
          <w:rFonts w:hint="cs"/>
          <w:szCs w:val="24"/>
          <w:rtl/>
        </w:rPr>
        <w:t>חוזה</w:t>
      </w:r>
      <w:r w:rsidRPr="002819A4">
        <w:rPr>
          <w:szCs w:val="24"/>
          <w:rtl/>
        </w:rPr>
        <w:t xml:space="preserve"> זה, ולגבי הפרה זו ניתנה ל</w:t>
      </w:r>
      <w:r w:rsidR="0002649A">
        <w:rPr>
          <w:szCs w:val="24"/>
          <w:rtl/>
        </w:rPr>
        <w:t xml:space="preserve">שוכר </w:t>
      </w:r>
      <w:r w:rsidRPr="002819A4">
        <w:rPr>
          <w:szCs w:val="24"/>
          <w:rtl/>
        </w:rPr>
        <w:t>ארכה לקיומו והתנאי לא קו</w:t>
      </w:r>
      <w:r w:rsidRPr="002819A4">
        <w:rPr>
          <w:rFonts w:hint="cs"/>
          <w:szCs w:val="24"/>
          <w:rtl/>
        </w:rPr>
        <w:t>י</w:t>
      </w:r>
      <w:r w:rsidRPr="002819A4">
        <w:rPr>
          <w:szCs w:val="24"/>
          <w:rtl/>
        </w:rPr>
        <w:t>ם תוך זמן סביר לאחר מתן הארכה, אזי בכל אחד ממקרים אלו רשאי ה</w:t>
      </w:r>
      <w:r w:rsidR="0002649A">
        <w:rPr>
          <w:szCs w:val="24"/>
          <w:rtl/>
        </w:rPr>
        <w:t>משכיר</w:t>
      </w:r>
      <w:r w:rsidRPr="002819A4">
        <w:rPr>
          <w:szCs w:val="24"/>
          <w:rtl/>
        </w:rPr>
        <w:t xml:space="preserve"> </w:t>
      </w:r>
      <w:r w:rsidRPr="002819A4">
        <w:rPr>
          <w:rFonts w:hint="cs"/>
          <w:szCs w:val="24"/>
          <w:rtl/>
        </w:rPr>
        <w:t>לעמוד על קיום החוזה עם ה</w:t>
      </w:r>
      <w:r w:rsidR="0002649A">
        <w:rPr>
          <w:rFonts w:hint="cs"/>
          <w:szCs w:val="24"/>
          <w:rtl/>
        </w:rPr>
        <w:t xml:space="preserve">שוכר </w:t>
      </w:r>
      <w:r w:rsidRPr="002819A4">
        <w:rPr>
          <w:rFonts w:hint="cs"/>
          <w:szCs w:val="24"/>
          <w:rtl/>
        </w:rPr>
        <w:t xml:space="preserve">או </w:t>
      </w:r>
      <w:r w:rsidRPr="002819A4">
        <w:rPr>
          <w:szCs w:val="24"/>
          <w:rtl/>
        </w:rPr>
        <w:t xml:space="preserve">לבטל </w:t>
      </w:r>
      <w:r w:rsidRPr="002819A4">
        <w:rPr>
          <w:rFonts w:hint="cs"/>
          <w:szCs w:val="24"/>
          <w:rtl/>
        </w:rPr>
        <w:t>חוזה</w:t>
      </w:r>
      <w:r w:rsidRPr="002819A4">
        <w:rPr>
          <w:szCs w:val="24"/>
          <w:rtl/>
        </w:rPr>
        <w:t xml:space="preserve"> זה ו/או לבצע בעצמו ו/או באמצעות אחרים כל דבר אשר לפי </w:t>
      </w:r>
      <w:r w:rsidRPr="002819A4">
        <w:rPr>
          <w:rFonts w:hint="cs"/>
          <w:szCs w:val="24"/>
          <w:rtl/>
        </w:rPr>
        <w:t>חוזה</w:t>
      </w:r>
      <w:r w:rsidRPr="002819A4">
        <w:rPr>
          <w:szCs w:val="24"/>
          <w:rtl/>
        </w:rPr>
        <w:t xml:space="preserve"> זה אמור היה להיעשות ע"י ה</w:t>
      </w:r>
      <w:r w:rsidR="00710B92">
        <w:rPr>
          <w:szCs w:val="24"/>
          <w:rtl/>
        </w:rPr>
        <w:t>שוכר,</w:t>
      </w:r>
      <w:r w:rsidRPr="002819A4">
        <w:rPr>
          <w:szCs w:val="24"/>
          <w:rtl/>
        </w:rPr>
        <w:t xml:space="preserve"> וזאת על חשבון ה</w:t>
      </w:r>
      <w:r w:rsidR="0002649A">
        <w:rPr>
          <w:szCs w:val="24"/>
          <w:rtl/>
        </w:rPr>
        <w:t xml:space="preserve">שוכר </w:t>
      </w:r>
      <w:r w:rsidRPr="002819A4">
        <w:rPr>
          <w:szCs w:val="24"/>
          <w:rtl/>
        </w:rPr>
        <w:t>ובנוסף לזכויות ה</w:t>
      </w:r>
      <w:r w:rsidR="0002649A">
        <w:rPr>
          <w:szCs w:val="24"/>
          <w:rtl/>
        </w:rPr>
        <w:t>משכיר</w:t>
      </w:r>
      <w:r w:rsidRPr="002819A4">
        <w:rPr>
          <w:szCs w:val="24"/>
          <w:rtl/>
        </w:rPr>
        <w:t xml:space="preserve"> על פי כל דין ועל פי ההוראות האחרות </w:t>
      </w:r>
      <w:r w:rsidRPr="002819A4">
        <w:rPr>
          <w:rFonts w:hint="cs"/>
          <w:szCs w:val="24"/>
          <w:rtl/>
        </w:rPr>
        <w:t>בחוזה</w:t>
      </w:r>
      <w:r w:rsidRPr="002819A4">
        <w:rPr>
          <w:szCs w:val="24"/>
          <w:rtl/>
        </w:rPr>
        <w:t xml:space="preserve"> זה, לרבות הזכות לדרוש תשלום פיצויים מוסכמים מראש</w:t>
      </w:r>
      <w:r w:rsidRPr="002819A4">
        <w:rPr>
          <w:rFonts w:hint="cs"/>
          <w:szCs w:val="24"/>
          <w:rtl/>
        </w:rPr>
        <w:t xml:space="preserve"> בסך של </w:t>
      </w:r>
      <w:r w:rsidR="000446B9">
        <w:rPr>
          <w:rFonts w:hint="cs"/>
          <w:szCs w:val="24"/>
          <w:rtl/>
        </w:rPr>
        <w:t>50</w:t>
      </w:r>
      <w:r w:rsidRPr="002819A4">
        <w:rPr>
          <w:rFonts w:hint="cs"/>
          <w:szCs w:val="24"/>
          <w:rtl/>
        </w:rPr>
        <w:t xml:space="preserve">,000 </w:t>
      </w:r>
      <w:r w:rsidR="000446B9">
        <w:rPr>
          <w:rFonts w:hint="cs"/>
          <w:szCs w:val="24"/>
          <w:rtl/>
        </w:rPr>
        <w:t>(חמישים אלף) ₪</w:t>
      </w:r>
      <w:r w:rsidRPr="002819A4">
        <w:rPr>
          <w:szCs w:val="24"/>
          <w:rtl/>
        </w:rPr>
        <w:t xml:space="preserve">. </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ו/או ה</w:t>
      </w:r>
      <w:r w:rsidR="0002649A">
        <w:rPr>
          <w:rFonts w:hint="cs"/>
          <w:szCs w:val="24"/>
          <w:rtl/>
        </w:rPr>
        <w:t>משכיר</w:t>
      </w:r>
      <w:r w:rsidRPr="002819A4">
        <w:rPr>
          <w:rFonts w:hint="cs"/>
          <w:szCs w:val="24"/>
          <w:rtl/>
        </w:rPr>
        <w:t xml:space="preserve"> לא יהיו אחראים לעיכוב הביצוע או אי הביצוע של התחייבויותיהם לפי הוראות החוזה כולן או מקצתן, אם העיכוב או אי הביצוע יגרמו ע"י כוח עליון ("כוח עליון" </w:t>
      </w:r>
      <w:r w:rsidRPr="002819A4">
        <w:rPr>
          <w:szCs w:val="24"/>
          <w:rtl/>
        </w:rPr>
        <w:t>–</w:t>
      </w:r>
      <w:r w:rsidRPr="002819A4">
        <w:rPr>
          <w:rFonts w:hint="cs"/>
          <w:szCs w:val="24"/>
          <w:rtl/>
        </w:rPr>
        <w:t xml:space="preserve"> אירוע או גורם אשר בעת כריתת החוזה, ה</w:t>
      </w:r>
      <w:r w:rsidR="0002649A">
        <w:rPr>
          <w:rFonts w:hint="cs"/>
          <w:szCs w:val="24"/>
          <w:rtl/>
        </w:rPr>
        <w:t xml:space="preserve">שוכר </w:t>
      </w:r>
      <w:r w:rsidRPr="002819A4">
        <w:rPr>
          <w:rFonts w:hint="cs"/>
          <w:szCs w:val="24"/>
          <w:rtl/>
        </w:rPr>
        <w:t>ו/או ה</w:t>
      </w:r>
      <w:r w:rsidR="0002649A">
        <w:rPr>
          <w:rFonts w:hint="cs"/>
          <w:szCs w:val="24"/>
          <w:rtl/>
        </w:rPr>
        <w:t>משכיר</w:t>
      </w:r>
      <w:r w:rsidRPr="002819A4">
        <w:rPr>
          <w:rFonts w:hint="cs"/>
          <w:szCs w:val="24"/>
          <w:rtl/>
        </w:rPr>
        <w:t xml:space="preserve"> לא ידעו או לא חזו אותו מראש ו/או לא היה עליהם לדעת או לחזותו מראש, והוא אינו בשליטתם, והמונע מה</w:t>
      </w:r>
      <w:r w:rsidR="0002649A">
        <w:rPr>
          <w:rFonts w:hint="cs"/>
          <w:szCs w:val="24"/>
          <w:rtl/>
        </w:rPr>
        <w:t xml:space="preserve">שוכר </w:t>
      </w:r>
      <w:r w:rsidRPr="002819A4">
        <w:rPr>
          <w:rFonts w:hint="cs"/>
          <w:szCs w:val="24"/>
          <w:rtl/>
        </w:rPr>
        <w:t>או מה</w:t>
      </w:r>
      <w:r w:rsidR="0002649A">
        <w:rPr>
          <w:rFonts w:hint="cs"/>
          <w:szCs w:val="24"/>
          <w:rtl/>
        </w:rPr>
        <w:t>משכיר</w:t>
      </w:r>
      <w:r w:rsidRPr="002819A4">
        <w:rPr>
          <w:rFonts w:hint="cs"/>
          <w:szCs w:val="24"/>
          <w:rtl/>
        </w:rPr>
        <w:t xml:space="preserve"> למלא התחייבויותיהם על פי החוזה ו/או גורם לכך שקיום יהא בלתי אפשרי או שונה באופן יסודי מהחוזה באותן נסיבות שהוסכם עליהן בין הצדדים).</w:t>
      </w:r>
    </w:p>
    <w:p w:rsidR="00C57095" w:rsidRDefault="00035A0E" w:rsidP="004D3E34">
      <w:pPr>
        <w:numPr>
          <w:ilvl w:val="1"/>
          <w:numId w:val="10"/>
        </w:numPr>
        <w:spacing w:line="360" w:lineRule="auto"/>
        <w:jc w:val="both"/>
        <w:rPr>
          <w:szCs w:val="24"/>
        </w:rPr>
      </w:pPr>
      <w:r w:rsidRPr="002819A4">
        <w:rPr>
          <w:rFonts w:hint="cs"/>
          <w:szCs w:val="24"/>
          <w:rtl/>
        </w:rPr>
        <w:t>הסכמת מי מהצדדים לסטות מתנאי כל שהוא של חוזה זה במקרה מסוים או בסדרת מקרים לא תהווה תקדים ולא ילמדו ממנו גזירה שווה לכל מקרה אחר בעתיד.</w:t>
      </w:r>
    </w:p>
    <w:p w:rsidR="00C57095" w:rsidRDefault="00035A0E" w:rsidP="004D3E34">
      <w:pPr>
        <w:numPr>
          <w:ilvl w:val="1"/>
          <w:numId w:val="10"/>
        </w:numPr>
        <w:spacing w:line="360" w:lineRule="auto"/>
        <w:jc w:val="both"/>
        <w:rPr>
          <w:szCs w:val="24"/>
        </w:rPr>
      </w:pPr>
      <w:r w:rsidRPr="002819A4">
        <w:rPr>
          <w:rFonts w:hint="cs"/>
          <w:szCs w:val="24"/>
          <w:rtl/>
        </w:rPr>
        <w:lastRenderedPageBreak/>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rsidR="00C57095" w:rsidRDefault="00035A0E" w:rsidP="004D3E34">
      <w:pPr>
        <w:numPr>
          <w:ilvl w:val="0"/>
          <w:numId w:val="10"/>
        </w:numPr>
        <w:tabs>
          <w:tab w:val="clear" w:pos="1418"/>
        </w:tabs>
        <w:spacing w:line="360" w:lineRule="auto"/>
        <w:jc w:val="both"/>
        <w:rPr>
          <w:b/>
          <w:bCs/>
          <w:szCs w:val="24"/>
        </w:rPr>
      </w:pPr>
      <w:r w:rsidRPr="002819A4">
        <w:rPr>
          <w:b/>
          <w:bCs/>
          <w:szCs w:val="24"/>
          <w:rtl/>
        </w:rPr>
        <w:t>שינוי בתנאי ההסכם</w:t>
      </w:r>
    </w:p>
    <w:p w:rsidR="00C57095" w:rsidRDefault="00035A0E" w:rsidP="004D3E34">
      <w:pPr>
        <w:numPr>
          <w:ilvl w:val="1"/>
          <w:numId w:val="10"/>
        </w:numPr>
        <w:spacing w:line="360" w:lineRule="auto"/>
        <w:jc w:val="both"/>
        <w:rPr>
          <w:szCs w:val="24"/>
          <w:rtl/>
        </w:rPr>
      </w:pPr>
      <w:r w:rsidRPr="002819A4">
        <w:rPr>
          <w:szCs w:val="24"/>
          <w:rtl/>
        </w:rPr>
        <w:t xml:space="preserve">כל שינוי בתנאיו של ההסכם ו/או נספחיו יעשה </w:t>
      </w:r>
      <w:r w:rsidRPr="002819A4">
        <w:rPr>
          <w:rFonts w:hint="cs"/>
          <w:szCs w:val="24"/>
          <w:rtl/>
        </w:rPr>
        <w:t>ב</w:t>
      </w:r>
      <w:r w:rsidRPr="002819A4">
        <w:rPr>
          <w:szCs w:val="24"/>
          <w:rtl/>
        </w:rPr>
        <w:t xml:space="preserve">הסכמת </w:t>
      </w:r>
      <w:r w:rsidR="008458EA">
        <w:rPr>
          <w:szCs w:val="24"/>
          <w:rtl/>
        </w:rPr>
        <w:t>ה</w:t>
      </w:r>
      <w:r w:rsidR="0002649A">
        <w:rPr>
          <w:szCs w:val="24"/>
          <w:rtl/>
        </w:rPr>
        <w:t>משכיר</w:t>
      </w:r>
      <w:r w:rsidRPr="002819A4">
        <w:rPr>
          <w:szCs w:val="24"/>
          <w:rtl/>
        </w:rPr>
        <w:t xml:space="preserve"> מראש ובכתב. ויתור בדרך של התנהגות לא ייחשב כויתור על זכות הנובעת מהסכם זה.</w:t>
      </w:r>
    </w:p>
    <w:p w:rsidR="00C57095" w:rsidRDefault="00035A0E" w:rsidP="004D3E34">
      <w:pPr>
        <w:numPr>
          <w:ilvl w:val="0"/>
          <w:numId w:val="10"/>
        </w:numPr>
        <w:tabs>
          <w:tab w:val="clear" w:pos="1418"/>
        </w:tabs>
        <w:spacing w:line="360" w:lineRule="auto"/>
        <w:jc w:val="both"/>
        <w:rPr>
          <w:b/>
          <w:bCs/>
          <w:szCs w:val="24"/>
        </w:rPr>
      </w:pPr>
      <w:r w:rsidRPr="002819A4">
        <w:rPr>
          <w:rFonts w:hint="cs"/>
          <w:b/>
          <w:bCs/>
          <w:szCs w:val="24"/>
          <w:rtl/>
        </w:rPr>
        <w:t>משלוח הודעות</w:t>
      </w:r>
    </w:p>
    <w:p w:rsidR="00C57095" w:rsidRDefault="00035A0E" w:rsidP="004D3E34">
      <w:pPr>
        <w:numPr>
          <w:ilvl w:val="1"/>
          <w:numId w:val="10"/>
        </w:numPr>
        <w:spacing w:line="360" w:lineRule="auto"/>
        <w:jc w:val="both"/>
        <w:rPr>
          <w:szCs w:val="24"/>
          <w:rtl/>
        </w:rPr>
      </w:pPr>
      <w:r w:rsidRPr="002819A4">
        <w:rPr>
          <w:szCs w:val="24"/>
          <w:rtl/>
        </w:rPr>
        <w:t>כל ההודעות לפי הסכם זה תשלחנה בדואר</w:t>
      </w:r>
      <w:r w:rsidRPr="002819A4">
        <w:rPr>
          <w:rFonts w:hint="cs"/>
          <w:szCs w:val="24"/>
          <w:rtl/>
        </w:rPr>
        <w:t xml:space="preserve"> רשום</w:t>
      </w:r>
      <w:r w:rsidRPr="002819A4">
        <w:rPr>
          <w:szCs w:val="24"/>
          <w:rtl/>
        </w:rPr>
        <w:t xml:space="preserve">, </w:t>
      </w:r>
      <w:r w:rsidRPr="002819A4">
        <w:rPr>
          <w:rFonts w:hint="cs"/>
          <w:szCs w:val="24"/>
          <w:rtl/>
        </w:rPr>
        <w:t>ובהישלח</w:t>
      </w:r>
      <w:r w:rsidRPr="002819A4">
        <w:rPr>
          <w:rFonts w:hint="eastAsia"/>
          <w:szCs w:val="24"/>
          <w:rtl/>
        </w:rPr>
        <w:t>ן</w:t>
      </w:r>
      <w:r w:rsidRPr="002819A4">
        <w:rPr>
          <w:szCs w:val="24"/>
          <w:rtl/>
        </w:rPr>
        <w:t xml:space="preserve"> כך, תחשבנה שהגיעו </w:t>
      </w:r>
      <w:r w:rsidRPr="002819A4">
        <w:rPr>
          <w:rFonts w:hint="cs"/>
          <w:szCs w:val="24"/>
          <w:rtl/>
        </w:rPr>
        <w:t>לייעוד</w:t>
      </w:r>
      <w:r w:rsidRPr="002819A4">
        <w:rPr>
          <w:rFonts w:hint="eastAsia"/>
          <w:szCs w:val="24"/>
          <w:rtl/>
        </w:rPr>
        <w:t>ן</w:t>
      </w:r>
      <w:r w:rsidRPr="002819A4">
        <w:rPr>
          <w:szCs w:val="24"/>
          <w:rtl/>
        </w:rPr>
        <w:t xml:space="preserve"> תוך 72 שעות</w:t>
      </w:r>
      <w:r w:rsidRPr="002819A4">
        <w:rPr>
          <w:rFonts w:hint="cs"/>
          <w:szCs w:val="24"/>
          <w:rtl/>
        </w:rPr>
        <w:t xml:space="preserve"> </w:t>
      </w:r>
      <w:r w:rsidRPr="002819A4">
        <w:rPr>
          <w:szCs w:val="24"/>
          <w:rtl/>
        </w:rPr>
        <w:t>מעת</w:t>
      </w:r>
      <w:r w:rsidRPr="002819A4">
        <w:rPr>
          <w:rFonts w:hint="cs"/>
          <w:szCs w:val="24"/>
          <w:rtl/>
        </w:rPr>
        <w:t xml:space="preserve"> המשלוח</w:t>
      </w:r>
      <w:r w:rsidRPr="002819A4">
        <w:rPr>
          <w:szCs w:val="24"/>
          <w:rtl/>
        </w:rPr>
        <w:t xml:space="preserve"> כיאות, אלא אם הוכח, כי לא הגיעו </w:t>
      </w:r>
      <w:r w:rsidRPr="002819A4">
        <w:rPr>
          <w:rFonts w:hint="cs"/>
          <w:szCs w:val="24"/>
          <w:rtl/>
        </w:rPr>
        <w:t>לייעוד</w:t>
      </w:r>
      <w:r w:rsidRPr="002819A4">
        <w:rPr>
          <w:rFonts w:hint="eastAsia"/>
          <w:szCs w:val="24"/>
          <w:rtl/>
        </w:rPr>
        <w:t>ן</w:t>
      </w:r>
      <w:r w:rsidRPr="002819A4">
        <w:rPr>
          <w:szCs w:val="24"/>
          <w:rtl/>
        </w:rPr>
        <w:t>.</w:t>
      </w:r>
    </w:p>
    <w:p w:rsidR="00C57095" w:rsidRDefault="00035A0E" w:rsidP="004D3E34">
      <w:pPr>
        <w:numPr>
          <w:ilvl w:val="1"/>
          <w:numId w:val="10"/>
        </w:numPr>
        <w:spacing w:line="360" w:lineRule="auto"/>
        <w:jc w:val="both"/>
        <w:rPr>
          <w:szCs w:val="24"/>
          <w:rtl/>
        </w:rPr>
      </w:pPr>
      <w:r w:rsidRPr="002819A4">
        <w:rPr>
          <w:szCs w:val="24"/>
          <w:rtl/>
        </w:rPr>
        <w:t>הודעה שנשלחה בפקסימיליה תחשב שהגיעה ל</w:t>
      </w:r>
      <w:r w:rsidRPr="002819A4">
        <w:rPr>
          <w:rFonts w:hint="cs"/>
          <w:szCs w:val="24"/>
          <w:rtl/>
        </w:rPr>
        <w:t>יי</w:t>
      </w:r>
      <w:r w:rsidRPr="002819A4">
        <w:rPr>
          <w:szCs w:val="24"/>
          <w:rtl/>
        </w:rPr>
        <w:t>עודה ביום העבודה הראשון שלמחרת משלוחה.</w:t>
      </w:r>
    </w:p>
    <w:p w:rsidR="00C57095" w:rsidRDefault="00035A0E" w:rsidP="004D3E34">
      <w:pPr>
        <w:numPr>
          <w:ilvl w:val="1"/>
          <w:numId w:val="10"/>
        </w:numPr>
        <w:spacing w:line="360" w:lineRule="auto"/>
        <w:jc w:val="both"/>
        <w:rPr>
          <w:szCs w:val="24"/>
          <w:rtl/>
        </w:rPr>
      </w:pPr>
      <w:r w:rsidRPr="002819A4">
        <w:rPr>
          <w:szCs w:val="24"/>
          <w:rtl/>
        </w:rPr>
        <w:t xml:space="preserve">כתובת הצדדים למסירת הודעות </w:t>
      </w:r>
      <w:r w:rsidRPr="002819A4">
        <w:rPr>
          <w:rFonts w:hint="cs"/>
          <w:szCs w:val="24"/>
          <w:rtl/>
        </w:rPr>
        <w:t>לעניי</w:t>
      </w:r>
      <w:r w:rsidRPr="002819A4">
        <w:rPr>
          <w:rFonts w:hint="eastAsia"/>
          <w:szCs w:val="24"/>
          <w:rtl/>
        </w:rPr>
        <w:t>ן</w:t>
      </w:r>
      <w:r w:rsidRPr="002819A4">
        <w:rPr>
          <w:szCs w:val="24"/>
          <w:rtl/>
        </w:rPr>
        <w:t xml:space="preserve"> ההסכם: </w:t>
      </w:r>
    </w:p>
    <w:p w:rsidR="00C57095" w:rsidRDefault="00035A0E" w:rsidP="004D3E34">
      <w:pPr>
        <w:numPr>
          <w:ilvl w:val="1"/>
          <w:numId w:val="10"/>
        </w:numPr>
        <w:spacing w:line="360" w:lineRule="auto"/>
        <w:jc w:val="both"/>
        <w:rPr>
          <w:szCs w:val="24"/>
          <w:rtl/>
        </w:rPr>
      </w:pPr>
      <w:r w:rsidRPr="002819A4">
        <w:rPr>
          <w:szCs w:val="24"/>
          <w:rtl/>
        </w:rPr>
        <w:t>ה</w:t>
      </w:r>
      <w:r w:rsidR="0002649A">
        <w:rPr>
          <w:szCs w:val="24"/>
          <w:rtl/>
        </w:rPr>
        <w:t>משכיר</w:t>
      </w:r>
      <w:r w:rsidRPr="002819A4">
        <w:rPr>
          <w:szCs w:val="24"/>
          <w:rtl/>
        </w:rPr>
        <w:t xml:space="preserve"> </w:t>
      </w:r>
      <w:r w:rsidR="00F35C0B">
        <w:rPr>
          <w:szCs w:val="24"/>
          <w:rtl/>
        </w:rPr>
        <w:t>–</w:t>
      </w:r>
      <w:r w:rsidRPr="002819A4">
        <w:rPr>
          <w:szCs w:val="24"/>
          <w:rtl/>
        </w:rPr>
        <w:t xml:space="preserve"> </w:t>
      </w:r>
      <w:r w:rsidR="00F35C0B">
        <w:rPr>
          <w:rFonts w:hint="cs"/>
          <w:szCs w:val="24"/>
          <w:rtl/>
        </w:rPr>
        <w:t>המרכז הגריאטרי-שיקומי פלימן, רחוב זלמן שניאור פינת אמנון ותמר, חיפה</w:t>
      </w:r>
      <w:r w:rsidRPr="002819A4">
        <w:rPr>
          <w:szCs w:val="24"/>
          <w:rtl/>
        </w:rPr>
        <w:t>.</w:t>
      </w:r>
      <w:r w:rsidRPr="002819A4">
        <w:rPr>
          <w:rFonts w:hint="cs"/>
          <w:szCs w:val="24"/>
          <w:rtl/>
        </w:rPr>
        <w:t xml:space="preserve"> </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szCs w:val="24"/>
          <w:rtl/>
        </w:rPr>
        <w:t xml:space="preserve">-  </w:t>
      </w:r>
      <w:r w:rsidRPr="002819A4">
        <w:rPr>
          <w:rFonts w:hint="cs"/>
          <w:szCs w:val="24"/>
          <w:rtl/>
        </w:rPr>
        <w:t>________________________</w:t>
      </w:r>
      <w:r w:rsidRPr="002819A4">
        <w:rPr>
          <w:szCs w:val="24"/>
          <w:rtl/>
        </w:rPr>
        <w:t>____________________</w:t>
      </w:r>
      <w:r w:rsidRPr="002819A4">
        <w:rPr>
          <w:rFonts w:hint="cs"/>
          <w:szCs w:val="24"/>
          <w:rtl/>
        </w:rPr>
        <w:t>.</w:t>
      </w:r>
    </w:p>
    <w:p w:rsidR="00C57095" w:rsidRDefault="00035A0E" w:rsidP="004D3E34">
      <w:pPr>
        <w:numPr>
          <w:ilvl w:val="1"/>
          <w:numId w:val="10"/>
        </w:numPr>
        <w:spacing w:line="360" w:lineRule="auto"/>
        <w:jc w:val="both"/>
        <w:rPr>
          <w:szCs w:val="24"/>
        </w:rPr>
      </w:pPr>
      <w:r w:rsidRPr="002819A4">
        <w:rPr>
          <w:szCs w:val="24"/>
          <w:rtl/>
        </w:rPr>
        <w:t xml:space="preserve">בכל מקרה של שינוי בעלות או כתובת, על </w:t>
      </w:r>
      <w:r w:rsidR="0002649A">
        <w:rPr>
          <w:rFonts w:hint="cs"/>
          <w:szCs w:val="24"/>
          <w:rtl/>
        </w:rPr>
        <w:t xml:space="preserve">שוכר </w:t>
      </w:r>
      <w:r w:rsidRPr="002819A4">
        <w:rPr>
          <w:rFonts w:hint="cs"/>
          <w:szCs w:val="24"/>
          <w:rtl/>
        </w:rPr>
        <w:t>השירותים</w:t>
      </w:r>
      <w:r w:rsidRPr="002819A4">
        <w:rPr>
          <w:szCs w:val="24"/>
          <w:rtl/>
        </w:rPr>
        <w:t xml:space="preserve"> להודיע על כך בכתב ללא</w:t>
      </w:r>
      <w:r w:rsidRPr="002819A4">
        <w:rPr>
          <w:rFonts w:hint="cs"/>
          <w:szCs w:val="24"/>
          <w:rtl/>
        </w:rPr>
        <w:t xml:space="preserve"> </w:t>
      </w:r>
      <w:r w:rsidRPr="002819A4">
        <w:rPr>
          <w:szCs w:val="24"/>
          <w:rtl/>
        </w:rPr>
        <w:t xml:space="preserve">דיחוי </w:t>
      </w:r>
      <w:r w:rsidR="00957FC3">
        <w:rPr>
          <w:rFonts w:hint="cs"/>
          <w:szCs w:val="24"/>
          <w:rtl/>
        </w:rPr>
        <w:t>לנ</w:t>
      </w:r>
      <w:r w:rsidR="008D4B46">
        <w:rPr>
          <w:rFonts w:hint="cs"/>
          <w:szCs w:val="24"/>
          <w:rtl/>
        </w:rPr>
        <w:t>צ</w:t>
      </w:r>
      <w:r w:rsidR="00957FC3">
        <w:rPr>
          <w:rFonts w:hint="cs"/>
          <w:szCs w:val="24"/>
          <w:rtl/>
        </w:rPr>
        <w:t>יג ה</w:t>
      </w:r>
      <w:r w:rsidR="0002649A">
        <w:rPr>
          <w:rFonts w:hint="cs"/>
          <w:szCs w:val="24"/>
          <w:rtl/>
        </w:rPr>
        <w:t>משכיר</w:t>
      </w:r>
      <w:r w:rsidRPr="002819A4">
        <w:rPr>
          <w:rFonts w:hint="cs"/>
          <w:szCs w:val="24"/>
          <w:rtl/>
        </w:rPr>
        <w:t>.</w:t>
      </w:r>
    </w:p>
    <w:p w:rsidR="00C57095" w:rsidRDefault="00035A0E" w:rsidP="004D3E34">
      <w:pPr>
        <w:numPr>
          <w:ilvl w:val="0"/>
          <w:numId w:val="10"/>
        </w:numPr>
        <w:tabs>
          <w:tab w:val="clear" w:pos="1418"/>
        </w:tabs>
        <w:spacing w:line="360" w:lineRule="auto"/>
        <w:jc w:val="both"/>
        <w:rPr>
          <w:b/>
          <w:bCs/>
          <w:szCs w:val="24"/>
        </w:rPr>
      </w:pPr>
      <w:r w:rsidRPr="002819A4">
        <w:rPr>
          <w:rFonts w:hint="cs"/>
          <w:b/>
          <w:bCs/>
          <w:szCs w:val="24"/>
          <w:rtl/>
        </w:rPr>
        <w:t>סמכות</w:t>
      </w:r>
      <w:r w:rsidRPr="002819A4">
        <w:rPr>
          <w:b/>
          <w:bCs/>
          <w:szCs w:val="24"/>
          <w:rtl/>
        </w:rPr>
        <w:t xml:space="preserve"> השיפוט</w:t>
      </w:r>
    </w:p>
    <w:p w:rsidR="00C57095" w:rsidRDefault="00035A0E" w:rsidP="004D3E34">
      <w:pPr>
        <w:numPr>
          <w:ilvl w:val="1"/>
          <w:numId w:val="10"/>
        </w:numPr>
        <w:spacing w:line="360" w:lineRule="auto"/>
        <w:jc w:val="both"/>
        <w:rPr>
          <w:szCs w:val="24"/>
          <w:rtl/>
        </w:rPr>
      </w:pPr>
      <w:r w:rsidRPr="002819A4">
        <w:rPr>
          <w:szCs w:val="24"/>
          <w:rtl/>
        </w:rPr>
        <w:t xml:space="preserve">הסמכות הבלעדית לדון בכל תובענה שעילתה בהסכם זה תהא אך ורק לבית המשפט המוסמך </w:t>
      </w:r>
      <w:r w:rsidR="00F35C0B">
        <w:rPr>
          <w:rFonts w:hint="cs"/>
          <w:szCs w:val="24"/>
          <w:rtl/>
        </w:rPr>
        <w:t>בחיפה</w:t>
      </w:r>
      <w:r w:rsidRPr="002819A4">
        <w:rPr>
          <w:szCs w:val="24"/>
          <w:rtl/>
        </w:rPr>
        <w:t>.</w:t>
      </w:r>
    </w:p>
    <w:p w:rsidR="00F35C0B" w:rsidRPr="00F35C0B" w:rsidRDefault="00035A0E" w:rsidP="004D3E34">
      <w:pPr>
        <w:numPr>
          <w:ilvl w:val="1"/>
          <w:numId w:val="10"/>
        </w:numPr>
        <w:spacing w:line="360" w:lineRule="auto"/>
        <w:jc w:val="both"/>
        <w:rPr>
          <w:szCs w:val="24"/>
          <w:rtl/>
        </w:rPr>
      </w:pPr>
      <w:r w:rsidRPr="002819A4">
        <w:rPr>
          <w:szCs w:val="24"/>
          <w:rtl/>
        </w:rPr>
        <w:t>חתימת ה</w:t>
      </w:r>
      <w:r w:rsidR="0002649A">
        <w:rPr>
          <w:szCs w:val="24"/>
          <w:rtl/>
        </w:rPr>
        <w:t xml:space="preserve">שוכר </w:t>
      </w:r>
      <w:r w:rsidRPr="002819A4">
        <w:rPr>
          <w:szCs w:val="24"/>
          <w:rtl/>
        </w:rPr>
        <w:t>על הסכם זה, מהווה הסכמה לאמור.</w:t>
      </w:r>
    </w:p>
    <w:p w:rsidR="00C57095" w:rsidRDefault="00035A0E" w:rsidP="004D3E34">
      <w:pPr>
        <w:numPr>
          <w:ilvl w:val="0"/>
          <w:numId w:val="10"/>
        </w:numPr>
        <w:tabs>
          <w:tab w:val="clear" w:pos="1418"/>
        </w:tabs>
        <w:spacing w:line="360" w:lineRule="auto"/>
        <w:jc w:val="both"/>
        <w:rPr>
          <w:b/>
          <w:bCs/>
          <w:szCs w:val="24"/>
        </w:rPr>
      </w:pPr>
      <w:r w:rsidRPr="002819A4">
        <w:rPr>
          <w:b/>
          <w:bCs/>
          <w:szCs w:val="24"/>
          <w:rtl/>
        </w:rPr>
        <w:t>שונות</w:t>
      </w:r>
    </w:p>
    <w:p w:rsidR="00C57095" w:rsidRDefault="00035A0E" w:rsidP="004D3E34">
      <w:pPr>
        <w:numPr>
          <w:ilvl w:val="1"/>
          <w:numId w:val="10"/>
        </w:numPr>
        <w:spacing w:line="360" w:lineRule="auto"/>
        <w:jc w:val="both"/>
        <w:rPr>
          <w:szCs w:val="24"/>
        </w:rPr>
      </w:pPr>
      <w:r w:rsidRPr="002819A4">
        <w:rPr>
          <w:szCs w:val="24"/>
          <w:rtl/>
        </w:rPr>
        <w:t xml:space="preserve">הגדרת התחייבויותיו של </w:t>
      </w:r>
      <w:r w:rsidRPr="002819A4">
        <w:rPr>
          <w:rFonts w:hint="cs"/>
          <w:szCs w:val="24"/>
          <w:rtl/>
        </w:rPr>
        <w:t>ה</w:t>
      </w:r>
      <w:r w:rsidR="0002649A">
        <w:rPr>
          <w:szCs w:val="24"/>
          <w:rtl/>
        </w:rPr>
        <w:t xml:space="preserve">שוכר </w:t>
      </w:r>
      <w:r w:rsidRPr="002819A4">
        <w:rPr>
          <w:szCs w:val="24"/>
          <w:rtl/>
        </w:rPr>
        <w:t xml:space="preserve">בהסכם זה באות להוסיף ולא לגרוע מהאמור במפרט. </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szCs w:val="24"/>
          <w:rtl/>
        </w:rPr>
        <w:t xml:space="preserve">שוכר </w:t>
      </w:r>
      <w:r w:rsidRPr="002819A4">
        <w:rPr>
          <w:szCs w:val="24"/>
          <w:rtl/>
        </w:rPr>
        <w:t>מתחייב כי בכל מקרה של סיום ההסכם, מכל נימוק שהוא, הוא ישתף פעולה ככל שיידרש על מנת לאפשר ל</w:t>
      </w:r>
      <w:r w:rsidR="0002649A">
        <w:rPr>
          <w:szCs w:val="24"/>
          <w:rtl/>
        </w:rPr>
        <w:t>משכיר</w:t>
      </w:r>
      <w:r w:rsidRPr="002819A4">
        <w:rPr>
          <w:szCs w:val="24"/>
          <w:rtl/>
        </w:rPr>
        <w:t xml:space="preserve"> המשך קבלת שירותים כראוי, וזאת בין היתר על ידי העברה מסודרת ויעילה של כל הנדרש בהתאם להנחיות ה</w:t>
      </w:r>
      <w:r w:rsidR="0002649A">
        <w:rPr>
          <w:szCs w:val="24"/>
          <w:rtl/>
        </w:rPr>
        <w:t>משכיר</w:t>
      </w:r>
      <w:r w:rsidRPr="002819A4">
        <w:rPr>
          <w:szCs w:val="24"/>
          <w:rtl/>
        </w:rPr>
        <w:t>.</w:t>
      </w:r>
      <w:r w:rsidRPr="002819A4">
        <w:rPr>
          <w:rFonts w:hint="cs"/>
          <w:szCs w:val="24"/>
          <w:rtl/>
        </w:rPr>
        <w:t xml:space="preserve"> </w:t>
      </w:r>
    </w:p>
    <w:p w:rsidR="007C7970" w:rsidRDefault="007C7970" w:rsidP="007C4A2E">
      <w:pPr>
        <w:tabs>
          <w:tab w:val="clear" w:pos="709"/>
          <w:tab w:val="clear" w:pos="1418"/>
        </w:tabs>
        <w:spacing w:line="360" w:lineRule="auto"/>
        <w:ind w:left="1416"/>
        <w:jc w:val="both"/>
        <w:rPr>
          <w:szCs w:val="24"/>
        </w:rPr>
      </w:pPr>
    </w:p>
    <w:p w:rsidR="00C57095" w:rsidRDefault="00035A0E" w:rsidP="004D3E34">
      <w:pPr>
        <w:numPr>
          <w:ilvl w:val="0"/>
          <w:numId w:val="10"/>
        </w:numPr>
        <w:tabs>
          <w:tab w:val="clear" w:pos="1418"/>
        </w:tabs>
        <w:spacing w:line="360" w:lineRule="auto"/>
        <w:jc w:val="both"/>
        <w:rPr>
          <w:b/>
          <w:bCs/>
          <w:szCs w:val="24"/>
        </w:rPr>
      </w:pPr>
      <w:r w:rsidRPr="002819A4">
        <w:rPr>
          <w:b/>
          <w:bCs/>
          <w:szCs w:val="24"/>
          <w:rtl/>
        </w:rPr>
        <w:t>ולראיה באו הצדדים על החתום:</w:t>
      </w:r>
    </w:p>
    <w:p w:rsidR="007C7970" w:rsidRDefault="007C7970" w:rsidP="007C4A2E">
      <w:pPr>
        <w:tabs>
          <w:tab w:val="clear" w:pos="709"/>
          <w:tab w:val="clear" w:pos="1418"/>
        </w:tabs>
        <w:spacing w:line="360" w:lineRule="auto"/>
        <w:ind w:left="708"/>
        <w:jc w:val="both"/>
        <w:rPr>
          <w:b/>
          <w:bCs/>
          <w:szCs w:val="24"/>
          <w:rtl/>
        </w:rPr>
      </w:pPr>
    </w:p>
    <w:p w:rsidR="00C57095" w:rsidRPr="001C0CC7" w:rsidRDefault="00C57095" w:rsidP="001C0CC7">
      <w:pPr>
        <w:tabs>
          <w:tab w:val="clear" w:pos="709"/>
          <w:tab w:val="clear" w:pos="1418"/>
        </w:tabs>
        <w:spacing w:line="360" w:lineRule="auto"/>
        <w:ind w:left="708"/>
        <w:jc w:val="both"/>
        <w:rPr>
          <w:b/>
          <w:bCs/>
          <w:szCs w:val="24"/>
          <w:rtl/>
        </w:rPr>
      </w:pPr>
    </w:p>
    <w:p w:rsidR="00035A0E" w:rsidRPr="0078198B" w:rsidRDefault="008F6176" w:rsidP="00035A0E">
      <w:pPr>
        <w:spacing w:line="360" w:lineRule="auto"/>
        <w:jc w:val="both"/>
        <w:rPr>
          <w:szCs w:val="24"/>
          <w:rtl/>
        </w:rPr>
      </w:pPr>
      <w:r w:rsidRPr="008F6176">
        <w:rPr>
          <w:szCs w:val="24"/>
          <w:rtl/>
        </w:rPr>
        <w:t>--------------------------                  -----------------------</w:t>
      </w:r>
      <w:r w:rsidRPr="008F6176">
        <w:rPr>
          <w:szCs w:val="24"/>
          <w:rtl/>
        </w:rPr>
        <w:tab/>
      </w:r>
      <w:r w:rsidRPr="008F6176">
        <w:rPr>
          <w:szCs w:val="24"/>
          <w:rtl/>
        </w:rPr>
        <w:tab/>
        <w:t xml:space="preserve">       -----------------------</w:t>
      </w:r>
    </w:p>
    <w:p w:rsidR="00035A0E" w:rsidRPr="0078198B" w:rsidRDefault="008F6176" w:rsidP="007C4A2E">
      <w:pPr>
        <w:spacing w:line="360" w:lineRule="auto"/>
        <w:jc w:val="both"/>
        <w:rPr>
          <w:szCs w:val="24"/>
          <w:rtl/>
        </w:rPr>
      </w:pPr>
      <w:r w:rsidRPr="008F6176">
        <w:rPr>
          <w:szCs w:val="24"/>
          <w:rtl/>
        </w:rPr>
        <w:t xml:space="preserve">    </w:t>
      </w:r>
      <w:r w:rsidRPr="008F6176">
        <w:rPr>
          <w:szCs w:val="24"/>
          <w:rtl/>
        </w:rPr>
        <w:tab/>
        <w:t xml:space="preserve"> תאריך</w:t>
      </w:r>
      <w:r w:rsidRPr="008F6176">
        <w:rPr>
          <w:szCs w:val="24"/>
          <w:rtl/>
        </w:rPr>
        <w:tab/>
      </w:r>
      <w:r w:rsidRPr="008F6176">
        <w:rPr>
          <w:szCs w:val="24"/>
          <w:rtl/>
        </w:rPr>
        <w:tab/>
      </w:r>
      <w:r w:rsidR="007C7970">
        <w:rPr>
          <w:rFonts w:hint="cs"/>
          <w:szCs w:val="24"/>
          <w:rtl/>
        </w:rPr>
        <w:t xml:space="preserve">    </w:t>
      </w:r>
      <w:r w:rsidRPr="008F6176">
        <w:rPr>
          <w:szCs w:val="24"/>
          <w:rtl/>
        </w:rPr>
        <w:tab/>
        <w:t xml:space="preserve">    </w:t>
      </w:r>
      <w:r w:rsidR="007C7970">
        <w:rPr>
          <w:rFonts w:hint="cs"/>
          <w:szCs w:val="24"/>
          <w:rtl/>
        </w:rPr>
        <w:t xml:space="preserve"> </w:t>
      </w:r>
      <w:r w:rsidRPr="008F6176">
        <w:rPr>
          <w:szCs w:val="24"/>
          <w:rtl/>
        </w:rPr>
        <w:t xml:space="preserve"> ה</w:t>
      </w:r>
      <w:r w:rsidR="0002649A">
        <w:rPr>
          <w:szCs w:val="24"/>
          <w:rtl/>
        </w:rPr>
        <w:t>משכיר</w:t>
      </w:r>
      <w:r w:rsidRPr="008F6176">
        <w:rPr>
          <w:szCs w:val="24"/>
          <w:rtl/>
        </w:rPr>
        <w:t xml:space="preserve">  </w:t>
      </w:r>
      <w:r w:rsidRPr="008F6176">
        <w:rPr>
          <w:szCs w:val="24"/>
          <w:rtl/>
        </w:rPr>
        <w:tab/>
      </w:r>
      <w:r w:rsidRPr="008F6176">
        <w:rPr>
          <w:szCs w:val="24"/>
          <w:rtl/>
        </w:rPr>
        <w:tab/>
      </w:r>
      <w:r w:rsidRPr="008F6176">
        <w:rPr>
          <w:szCs w:val="24"/>
          <w:rtl/>
        </w:rPr>
        <w:tab/>
      </w:r>
      <w:r w:rsidR="007C7970">
        <w:rPr>
          <w:rFonts w:hint="cs"/>
          <w:szCs w:val="24"/>
          <w:rtl/>
        </w:rPr>
        <w:t xml:space="preserve">       </w:t>
      </w:r>
      <w:r w:rsidRPr="008F6176">
        <w:rPr>
          <w:rFonts w:hint="eastAsia"/>
          <w:szCs w:val="24"/>
          <w:rtl/>
        </w:rPr>
        <w:t>ה</w:t>
      </w:r>
      <w:r w:rsidR="00710B92">
        <w:rPr>
          <w:rFonts w:hint="cs"/>
          <w:szCs w:val="24"/>
          <w:rtl/>
        </w:rPr>
        <w:t>שוכר</w:t>
      </w:r>
    </w:p>
    <w:p w:rsidR="00B13395" w:rsidRDefault="00035A0E" w:rsidP="00F35C0B">
      <w:pPr>
        <w:pStyle w:val="10"/>
        <w:ind w:left="708" w:hanging="623"/>
        <w:rPr>
          <w:sz w:val="24"/>
          <w:szCs w:val="24"/>
          <w:rtl/>
        </w:rPr>
      </w:pPr>
      <w:r w:rsidRPr="00E313E0">
        <w:rPr>
          <w:u w:val="single"/>
          <w:rtl/>
        </w:rPr>
        <w:br w:type="page"/>
      </w:r>
      <w:bookmarkStart w:id="294" w:name="_Toc304113355"/>
      <w:bookmarkStart w:id="295" w:name="_Toc516064398"/>
      <w:r w:rsidRPr="00E313E0">
        <w:rPr>
          <w:rFonts w:hint="eastAsia"/>
          <w:sz w:val="24"/>
          <w:szCs w:val="24"/>
          <w:rtl/>
        </w:rPr>
        <w:lastRenderedPageBreak/>
        <w:t>נספח</w:t>
      </w:r>
      <w:r w:rsidRPr="00E313E0">
        <w:rPr>
          <w:sz w:val="24"/>
          <w:szCs w:val="24"/>
          <w:rtl/>
        </w:rPr>
        <w:t xml:space="preserve"> </w:t>
      </w:r>
      <w:r w:rsidR="00CA0D4B">
        <w:rPr>
          <w:rFonts w:hint="cs"/>
          <w:sz w:val="24"/>
          <w:szCs w:val="24"/>
          <w:rtl/>
        </w:rPr>
        <w:t>ג</w:t>
      </w:r>
      <w:r w:rsidR="00CA0D4B" w:rsidRPr="00E313E0">
        <w:rPr>
          <w:sz w:val="24"/>
          <w:szCs w:val="24"/>
          <w:rtl/>
        </w:rPr>
        <w:t>'1</w:t>
      </w:r>
      <w:r w:rsidR="00CA0D4B" w:rsidRPr="00E313E0">
        <w:rPr>
          <w:rFonts w:hint="cs"/>
          <w:sz w:val="24"/>
          <w:szCs w:val="24"/>
          <w:rtl/>
        </w:rPr>
        <w:t xml:space="preserve"> </w:t>
      </w:r>
      <w:r w:rsidRPr="00DD3AE9">
        <w:rPr>
          <w:rFonts w:hint="eastAsia"/>
          <w:sz w:val="24"/>
          <w:szCs w:val="24"/>
          <w:rtl/>
        </w:rPr>
        <w:t>נוסח</w:t>
      </w:r>
      <w:r w:rsidRPr="00DD3AE9">
        <w:rPr>
          <w:sz w:val="24"/>
          <w:szCs w:val="24"/>
          <w:rtl/>
        </w:rPr>
        <w:t xml:space="preserve"> </w:t>
      </w:r>
      <w:r w:rsidRPr="00DD3AE9">
        <w:rPr>
          <w:rFonts w:hint="eastAsia"/>
          <w:sz w:val="24"/>
          <w:szCs w:val="24"/>
          <w:rtl/>
        </w:rPr>
        <w:t>ערבות</w:t>
      </w:r>
      <w:r w:rsidRPr="00DD3AE9">
        <w:rPr>
          <w:sz w:val="24"/>
          <w:szCs w:val="24"/>
          <w:rtl/>
        </w:rPr>
        <w:t xml:space="preserve"> </w:t>
      </w:r>
      <w:r w:rsidRPr="00DD3AE9">
        <w:rPr>
          <w:rFonts w:hint="eastAsia"/>
          <w:sz w:val="24"/>
          <w:szCs w:val="24"/>
          <w:rtl/>
        </w:rPr>
        <w:t>לביצוע</w:t>
      </w:r>
      <w:bookmarkEnd w:id="294"/>
      <w:bookmarkEnd w:id="295"/>
    </w:p>
    <w:p w:rsidR="00407E14" w:rsidRPr="00DD3AE9" w:rsidRDefault="00407E14" w:rsidP="00DD3AE9">
      <w:pPr>
        <w:spacing w:line="360" w:lineRule="auto"/>
        <w:jc w:val="center"/>
        <w:rPr>
          <w:b/>
          <w:bCs/>
          <w:sz w:val="22"/>
          <w:szCs w:val="24"/>
          <w:u w:val="single"/>
          <w:rtl/>
        </w:rPr>
      </w:pPr>
      <w:r w:rsidRPr="00DD3AE9">
        <w:rPr>
          <w:b/>
          <w:bCs/>
          <w:sz w:val="22"/>
          <w:szCs w:val="24"/>
          <w:u w:val="single"/>
          <w:rtl/>
        </w:rPr>
        <w:t>נוסח כתב ערבות בנקאית</w:t>
      </w:r>
    </w:p>
    <w:p w:rsidR="00407E14" w:rsidRPr="00407E14" w:rsidRDefault="00407E14" w:rsidP="00407E14">
      <w:pPr>
        <w:spacing w:line="360" w:lineRule="auto"/>
        <w:jc w:val="both"/>
        <w:rPr>
          <w:rFonts w:ascii="Arial" w:hAnsi="Arial"/>
          <w:szCs w:val="24"/>
        </w:rPr>
      </w:pPr>
      <w:r w:rsidRPr="00407E14">
        <w:rPr>
          <w:rFonts w:ascii="Arial" w:hAnsi="Arial"/>
          <w:szCs w:val="24"/>
          <w:rtl/>
        </w:rPr>
        <w:t>שם הבנק/חברת הביטוח ________________</w:t>
      </w:r>
    </w:p>
    <w:p w:rsidR="00407E14" w:rsidRPr="00407E14" w:rsidRDefault="00407E14" w:rsidP="00407E14">
      <w:pPr>
        <w:spacing w:line="360" w:lineRule="auto"/>
        <w:jc w:val="both"/>
        <w:rPr>
          <w:rFonts w:ascii="Arial" w:hAnsi="Arial"/>
          <w:szCs w:val="24"/>
        </w:rPr>
      </w:pPr>
      <w:r w:rsidRPr="00407E14">
        <w:rPr>
          <w:rFonts w:ascii="Arial" w:hAnsi="Arial"/>
          <w:szCs w:val="24"/>
          <w:rtl/>
        </w:rPr>
        <w:t>מס' הטלפון ________________________</w:t>
      </w:r>
    </w:p>
    <w:p w:rsidR="00407E14" w:rsidRPr="00407E14" w:rsidRDefault="00407E14" w:rsidP="00407E14">
      <w:pPr>
        <w:spacing w:line="360" w:lineRule="auto"/>
        <w:jc w:val="both"/>
        <w:rPr>
          <w:rFonts w:ascii="Arial" w:hAnsi="Arial"/>
          <w:szCs w:val="24"/>
        </w:rPr>
      </w:pPr>
      <w:r w:rsidRPr="00407E14">
        <w:rPr>
          <w:rFonts w:ascii="Arial" w:hAnsi="Arial"/>
          <w:szCs w:val="24"/>
          <w:rtl/>
        </w:rPr>
        <w:t>מס' הפקס: ________________________</w:t>
      </w:r>
    </w:p>
    <w:p w:rsidR="00407E14" w:rsidRPr="00407E14" w:rsidRDefault="00407E14" w:rsidP="00407E14">
      <w:pPr>
        <w:spacing w:line="360" w:lineRule="auto"/>
        <w:jc w:val="center"/>
        <w:rPr>
          <w:rFonts w:ascii="Arial" w:hAnsi="Arial"/>
          <w:b/>
          <w:bCs/>
          <w:szCs w:val="24"/>
          <w:u w:val="single"/>
        </w:rPr>
      </w:pPr>
      <w:r w:rsidRPr="00407E14">
        <w:rPr>
          <w:rFonts w:ascii="Arial" w:hAnsi="Arial"/>
          <w:b/>
          <w:bCs/>
          <w:szCs w:val="24"/>
          <w:u w:val="single"/>
          <w:rtl/>
        </w:rPr>
        <w:t>כתב ערבות</w:t>
      </w:r>
    </w:p>
    <w:p w:rsidR="00407E14" w:rsidRPr="00407E14" w:rsidRDefault="00407E14" w:rsidP="00407E14">
      <w:pPr>
        <w:spacing w:line="360" w:lineRule="auto"/>
        <w:jc w:val="both"/>
        <w:rPr>
          <w:rFonts w:ascii="Arial" w:hAnsi="Arial"/>
          <w:szCs w:val="24"/>
        </w:rPr>
      </w:pPr>
      <w:r w:rsidRPr="00407E14">
        <w:rPr>
          <w:rFonts w:ascii="Arial" w:hAnsi="Arial"/>
          <w:szCs w:val="24"/>
          <w:rtl/>
        </w:rPr>
        <w:t xml:space="preserve">לכבוד </w:t>
      </w:r>
    </w:p>
    <w:p w:rsidR="00407E14" w:rsidRPr="00407E14" w:rsidRDefault="00407E14" w:rsidP="00407E14">
      <w:pPr>
        <w:spacing w:line="360" w:lineRule="auto"/>
        <w:jc w:val="both"/>
        <w:rPr>
          <w:rFonts w:ascii="Arial" w:hAnsi="Arial"/>
          <w:szCs w:val="24"/>
        </w:rPr>
      </w:pPr>
      <w:r w:rsidRPr="00407E14">
        <w:rPr>
          <w:rFonts w:ascii="Arial" w:hAnsi="Arial"/>
          <w:szCs w:val="24"/>
          <w:rtl/>
        </w:rPr>
        <w:t xml:space="preserve">ממשלת ישראל </w:t>
      </w:r>
    </w:p>
    <w:p w:rsidR="00407E14" w:rsidRPr="00407E14" w:rsidRDefault="00407E14" w:rsidP="00407E14">
      <w:pPr>
        <w:spacing w:line="360" w:lineRule="auto"/>
        <w:jc w:val="both"/>
        <w:rPr>
          <w:rFonts w:ascii="Arial" w:hAnsi="Arial"/>
          <w:szCs w:val="24"/>
        </w:rPr>
      </w:pPr>
      <w:r w:rsidRPr="00407E14">
        <w:rPr>
          <w:rFonts w:ascii="Arial" w:hAnsi="Arial"/>
          <w:szCs w:val="24"/>
          <w:rtl/>
        </w:rPr>
        <w:t>באמצעות משרד ____________</w:t>
      </w:r>
    </w:p>
    <w:p w:rsidR="00407E14" w:rsidRPr="00407E14" w:rsidRDefault="00407E14" w:rsidP="00407E14">
      <w:pPr>
        <w:spacing w:line="360" w:lineRule="auto"/>
        <w:jc w:val="both"/>
        <w:rPr>
          <w:rFonts w:ascii="Arial" w:hAnsi="Arial"/>
          <w:szCs w:val="24"/>
        </w:rPr>
      </w:pPr>
      <w:r w:rsidRPr="00407E14">
        <w:rPr>
          <w:rFonts w:ascii="Arial" w:hAnsi="Arial"/>
          <w:b/>
          <w:bCs/>
          <w:szCs w:val="24"/>
          <w:rtl/>
        </w:rPr>
        <w:t>הנדון: ערבות מס'</w:t>
      </w:r>
      <w:r w:rsidRPr="00407E14">
        <w:rPr>
          <w:rFonts w:ascii="Arial" w:hAnsi="Arial"/>
          <w:szCs w:val="24"/>
          <w:rtl/>
        </w:rPr>
        <w:t>____________</w:t>
      </w:r>
    </w:p>
    <w:p w:rsidR="00407E14" w:rsidRDefault="00407E14" w:rsidP="00407E14">
      <w:pPr>
        <w:spacing w:line="360" w:lineRule="auto"/>
        <w:jc w:val="both"/>
        <w:rPr>
          <w:rFonts w:ascii="Arial" w:hAnsi="Arial"/>
          <w:szCs w:val="24"/>
          <w:rtl/>
        </w:rPr>
      </w:pPr>
    </w:p>
    <w:p w:rsidR="00407E14" w:rsidRPr="00407E14" w:rsidRDefault="00407E14" w:rsidP="00495F35">
      <w:pPr>
        <w:spacing w:line="360" w:lineRule="auto"/>
        <w:jc w:val="both"/>
        <w:rPr>
          <w:rFonts w:ascii="Arial" w:hAnsi="Arial"/>
          <w:szCs w:val="24"/>
        </w:rPr>
      </w:pPr>
      <w:r w:rsidRPr="00407E14">
        <w:rPr>
          <w:rFonts w:ascii="Arial" w:hAnsi="Arial"/>
          <w:szCs w:val="24"/>
          <w:rtl/>
        </w:rPr>
        <w:t>אנו ערבים בזה כלפיכם לסילוק כל סכום עד לס</w:t>
      </w:r>
      <w:r>
        <w:rPr>
          <w:rFonts w:ascii="Arial" w:hAnsi="Arial" w:hint="cs"/>
          <w:szCs w:val="24"/>
          <w:rtl/>
        </w:rPr>
        <w:t>ך</w:t>
      </w:r>
      <w:r w:rsidR="00495F35">
        <w:rPr>
          <w:rFonts w:ascii="Arial" w:hAnsi="Arial" w:hint="cs"/>
          <w:szCs w:val="24"/>
          <w:rtl/>
        </w:rPr>
        <w:t xml:space="preserve"> </w:t>
      </w:r>
      <w:r w:rsidR="000B3465">
        <w:rPr>
          <w:rFonts w:ascii="Arial" w:hAnsi="Arial"/>
          <w:szCs w:val="24"/>
          <w:rtl/>
        </w:rPr>
        <w:fldChar w:fldCharType="begin"/>
      </w:r>
      <w:r w:rsidR="00495F35">
        <w:rPr>
          <w:rFonts w:ascii="Arial" w:hAnsi="Arial"/>
          <w:szCs w:val="24"/>
          <w:rtl/>
        </w:rPr>
        <w:instrText xml:space="preserve"> </w:instrText>
      </w:r>
      <w:r w:rsidR="00495F35">
        <w:rPr>
          <w:rFonts w:ascii="Arial" w:hAnsi="Arial" w:hint="cs"/>
          <w:szCs w:val="24"/>
        </w:rPr>
        <w:instrText>REF</w:instrText>
      </w:r>
      <w:r w:rsidR="00495F35">
        <w:rPr>
          <w:rFonts w:ascii="Arial" w:hAnsi="Arial" w:hint="cs"/>
          <w:szCs w:val="24"/>
          <w:rtl/>
        </w:rPr>
        <w:instrText xml:space="preserve"> ערבות_ביצוע \</w:instrText>
      </w:r>
      <w:r w:rsidR="00495F35">
        <w:rPr>
          <w:rFonts w:ascii="Arial" w:hAnsi="Arial" w:hint="cs"/>
          <w:szCs w:val="24"/>
        </w:rPr>
        <w:instrText>h</w:instrText>
      </w:r>
      <w:r w:rsidR="00495F35">
        <w:rPr>
          <w:rFonts w:ascii="Arial" w:hAnsi="Arial"/>
          <w:szCs w:val="24"/>
          <w:rtl/>
        </w:rPr>
        <w:instrText xml:space="preserve"> </w:instrText>
      </w:r>
      <w:r w:rsidR="000B3465">
        <w:rPr>
          <w:rFonts w:ascii="Arial" w:hAnsi="Arial"/>
          <w:szCs w:val="24"/>
          <w:rtl/>
        </w:rPr>
      </w:r>
      <w:r w:rsidR="000B3465">
        <w:rPr>
          <w:rFonts w:ascii="Arial" w:hAnsi="Arial"/>
          <w:szCs w:val="24"/>
          <w:rtl/>
        </w:rPr>
        <w:fldChar w:fldCharType="separate"/>
      </w:r>
      <w:r w:rsidR="00780AD6">
        <w:rPr>
          <w:rFonts w:hint="cs"/>
          <w:szCs w:val="24"/>
          <w:rtl/>
        </w:rPr>
        <w:t>15,000 ₪ (במילים: חמשה עשר אלף ש"ח).</w:t>
      </w:r>
      <w:r w:rsidR="000B3465">
        <w:rPr>
          <w:rFonts w:ascii="Arial" w:hAnsi="Arial"/>
          <w:szCs w:val="24"/>
          <w:rtl/>
        </w:rPr>
        <w:fldChar w:fldCharType="end"/>
      </w:r>
      <w:r>
        <w:rPr>
          <w:rFonts w:ascii="Arial" w:hAnsi="Arial" w:hint="cs"/>
          <w:szCs w:val="24"/>
          <w:rtl/>
        </w:rPr>
        <w:t xml:space="preserve"> </w:t>
      </w:r>
    </w:p>
    <w:p w:rsidR="00407E14" w:rsidRPr="00407E14" w:rsidRDefault="00407E14" w:rsidP="00407E14">
      <w:pPr>
        <w:spacing w:line="360" w:lineRule="auto"/>
        <w:jc w:val="both"/>
        <w:rPr>
          <w:rFonts w:ascii="Arial" w:hAnsi="Arial"/>
          <w:szCs w:val="24"/>
        </w:rPr>
      </w:pPr>
      <w:r w:rsidRPr="00407E14">
        <w:rPr>
          <w:rFonts w:ascii="Arial" w:hAnsi="Arial"/>
          <w:szCs w:val="24"/>
          <w:rtl/>
        </w:rPr>
        <w:t>אשר תדרשו מאת: ____________________________________________(להלן "החייב") בקשר</w:t>
      </w:r>
      <w:r>
        <w:rPr>
          <w:rFonts w:ascii="Arial" w:hAnsi="Arial" w:hint="cs"/>
          <w:szCs w:val="24"/>
          <w:rtl/>
        </w:rPr>
        <w:t xml:space="preserve"> </w:t>
      </w:r>
      <w:r w:rsidRPr="00407E14">
        <w:rPr>
          <w:rFonts w:ascii="Arial" w:hAnsi="Arial"/>
          <w:szCs w:val="24"/>
          <w:rtl/>
        </w:rPr>
        <w:t xml:space="preserve">עם </w:t>
      </w:r>
      <w:sdt>
        <w:sdtPr>
          <w:rPr>
            <w:rFonts w:ascii="Arial" w:hAnsi="Arial"/>
            <w:szCs w:val="24"/>
            <w:rtl/>
          </w:rPr>
          <w:alias w:val="Subject"/>
          <w:tag w:val=""/>
          <w:id w:val="570010655"/>
          <w:dataBinding w:prefixMappings="xmlns:ns0='http://purl.org/dc/elements/1.1/' xmlns:ns1='http://schemas.openxmlformats.org/package/2006/metadata/core-properties' " w:xpath="/ns1:coreProperties[1]/ns0:subject[1]" w:storeItemID="{6C3C8BC8-F283-45AE-878A-BAB7291924A1}"/>
          <w:text/>
        </w:sdtPr>
        <w:sdtContent>
          <w:r w:rsidR="00BE10EA">
            <w:rPr>
              <w:rFonts w:ascii="Arial" w:hAnsi="Arial" w:hint="cs"/>
              <w:szCs w:val="24"/>
              <w:rtl/>
            </w:rPr>
            <w:t>מכרז פומבי מס' 04/2018</w:t>
          </w:r>
        </w:sdtContent>
      </w:sdt>
      <w:r w:rsidRPr="00946052">
        <w:rPr>
          <w:szCs w:val="24"/>
          <w:rtl/>
        </w:rPr>
        <w:t xml:space="preserve"> - </w:t>
      </w:r>
      <w:sdt>
        <w:sdtPr>
          <w:rPr>
            <w:rFonts w:hint="cs"/>
            <w:szCs w:val="24"/>
            <w:rtl/>
          </w:rPr>
          <w:alias w:val="Title"/>
          <w:tag w:val=""/>
          <w:id w:val="-1879614817"/>
          <w:dataBinding w:prefixMappings="xmlns:ns0='http://purl.org/dc/elements/1.1/' xmlns:ns1='http://schemas.openxmlformats.org/package/2006/metadata/core-properties' " w:xpath="/ns1:coreProperties[1]/ns0:title[1]" w:storeItemID="{6C3C8BC8-F283-45AE-878A-BAB7291924A1}"/>
          <w:text/>
        </w:sdtPr>
        <w:sdtContent>
          <w:r w:rsidR="00AF1BBE">
            <w:rPr>
              <w:rFonts w:hint="cs"/>
              <w:szCs w:val="24"/>
              <w:rtl/>
            </w:rPr>
            <w:t>להקמה, ניהול ותפעול קפיטריה וחנות נוחות במרכז הגריאטרי-שיקומי פלימן</w:t>
          </w:r>
        </w:sdtContent>
      </w:sdt>
      <w:r w:rsidRPr="00946052">
        <w:rPr>
          <w:rFonts w:hint="cs"/>
          <w:szCs w:val="24"/>
          <w:rtl/>
        </w:rPr>
        <w:t xml:space="preserve"> (להלן: "המכרז").</w:t>
      </w:r>
    </w:p>
    <w:p w:rsidR="00C4521F" w:rsidRDefault="00C4521F" w:rsidP="00407E14">
      <w:pPr>
        <w:spacing w:line="360" w:lineRule="auto"/>
        <w:jc w:val="both"/>
        <w:rPr>
          <w:rFonts w:ascii="Arial" w:hAnsi="Arial"/>
          <w:szCs w:val="24"/>
          <w:rtl/>
        </w:rPr>
      </w:pPr>
    </w:p>
    <w:p w:rsidR="00407E14" w:rsidRPr="00407E14" w:rsidRDefault="00407E14" w:rsidP="00407E14">
      <w:pPr>
        <w:spacing w:line="360" w:lineRule="auto"/>
        <w:jc w:val="both"/>
        <w:rPr>
          <w:rFonts w:ascii="Arial" w:hAnsi="Arial"/>
          <w:szCs w:val="24"/>
        </w:rPr>
      </w:pPr>
      <w:r w:rsidRPr="00407E14">
        <w:rPr>
          <w:rFonts w:ascii="Arial" w:hAnsi="Arial"/>
          <w:szCs w:val="24"/>
          <w:rtl/>
        </w:rPr>
        <w:t>אנו נשלם לכם את הסכום הנ"ל תוך 15 יום מתאריך דרישתכם הראשונה שנשלחה אלינו במכתב בדואר רשום</w:t>
      </w:r>
      <w:r w:rsidRPr="00407E14">
        <w:rPr>
          <w:rFonts w:ascii="Arial" w:hAnsi="Arial" w:hint="cs"/>
          <w:szCs w:val="24"/>
          <w:rtl/>
        </w:rPr>
        <w:t xml:space="preserve"> או במסירה ידנית</w:t>
      </w:r>
      <w:r w:rsidRPr="00407E14">
        <w:rPr>
          <w:rFonts w:ascii="Arial" w:hAnsi="Arial"/>
          <w:szCs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07E14" w:rsidRPr="00407E14" w:rsidRDefault="00407E14" w:rsidP="00407E14">
      <w:pPr>
        <w:spacing w:line="360" w:lineRule="auto"/>
        <w:jc w:val="both"/>
        <w:rPr>
          <w:rFonts w:ascii="Arial" w:hAnsi="Arial"/>
          <w:szCs w:val="24"/>
        </w:rPr>
      </w:pPr>
      <w:r w:rsidRPr="00407E14">
        <w:rPr>
          <w:rFonts w:ascii="Arial" w:hAnsi="Arial"/>
          <w:szCs w:val="24"/>
          <w:rtl/>
        </w:rPr>
        <w:t>ערבות זו תהיה בתוקף עד תאריך  _______________</w:t>
      </w:r>
    </w:p>
    <w:p w:rsidR="00407E14" w:rsidRPr="00407E14" w:rsidRDefault="00407E14" w:rsidP="00407E14">
      <w:pPr>
        <w:spacing w:line="360" w:lineRule="auto"/>
        <w:jc w:val="both"/>
        <w:rPr>
          <w:rFonts w:ascii="Arial" w:hAnsi="Arial"/>
          <w:szCs w:val="24"/>
        </w:rPr>
      </w:pPr>
      <w:r w:rsidRPr="00407E14">
        <w:rPr>
          <w:rFonts w:ascii="Arial" w:hAnsi="Arial"/>
          <w:szCs w:val="24"/>
          <w:rtl/>
        </w:rPr>
        <w:t>דרישה על פי ערבות זו יש להפנות לסניף הבנק/חב' הביטוח שכתובתו</w:t>
      </w:r>
      <w:r>
        <w:rPr>
          <w:rFonts w:ascii="Arial" w:hAnsi="Arial" w:hint="cs"/>
          <w:szCs w:val="24"/>
          <w:rtl/>
        </w:rPr>
        <w:t xml:space="preserve">   </w:t>
      </w:r>
      <w:r w:rsidRPr="00407E14">
        <w:rPr>
          <w:rFonts w:ascii="Arial" w:hAnsi="Arial"/>
          <w:szCs w:val="24"/>
          <w:rtl/>
        </w:rPr>
        <w:t>____________________</w:t>
      </w:r>
    </w:p>
    <w:p w:rsidR="00407E14" w:rsidRPr="00407E14" w:rsidRDefault="00407E14" w:rsidP="00407E14">
      <w:pPr>
        <w:spacing w:line="360" w:lineRule="auto"/>
        <w:jc w:val="both"/>
        <w:rPr>
          <w:rFonts w:ascii="Arial" w:hAnsi="Arial"/>
          <w:szCs w:val="24"/>
        </w:rPr>
      </w:pPr>
      <w:r w:rsidRPr="00407E14">
        <w:rPr>
          <w:rFonts w:ascii="Arial" w:hAnsi="Arial"/>
          <w:szCs w:val="24"/>
          <w:rtl/>
        </w:rPr>
        <w:t xml:space="preserve">                                  </w:t>
      </w:r>
      <w:r w:rsidRPr="00407E14">
        <w:rPr>
          <w:rFonts w:ascii="Arial" w:hAnsi="Arial" w:hint="cs"/>
          <w:szCs w:val="24"/>
          <w:rtl/>
        </w:rPr>
        <w:t xml:space="preserve">               </w:t>
      </w:r>
      <w:r w:rsidRPr="00407E14">
        <w:rPr>
          <w:rFonts w:ascii="Arial" w:hAnsi="Arial"/>
          <w:szCs w:val="24"/>
          <w:rtl/>
        </w:rPr>
        <w:t xml:space="preserve">   </w:t>
      </w:r>
      <w:r>
        <w:rPr>
          <w:rFonts w:ascii="Arial" w:hAnsi="Arial"/>
          <w:szCs w:val="24"/>
          <w:rtl/>
        </w:rPr>
        <w:tab/>
      </w:r>
      <w:r>
        <w:rPr>
          <w:rFonts w:ascii="Arial" w:hAnsi="Arial"/>
          <w:szCs w:val="24"/>
          <w:rtl/>
        </w:rPr>
        <w:tab/>
      </w:r>
      <w:r>
        <w:rPr>
          <w:rFonts w:ascii="Arial" w:hAnsi="Arial"/>
          <w:szCs w:val="24"/>
          <w:rtl/>
        </w:rPr>
        <w:tab/>
      </w:r>
      <w:r>
        <w:rPr>
          <w:rFonts w:ascii="Arial" w:hAnsi="Arial"/>
          <w:szCs w:val="24"/>
          <w:rtl/>
        </w:rPr>
        <w:tab/>
      </w:r>
      <w:r>
        <w:rPr>
          <w:rFonts w:ascii="Arial" w:hAnsi="Arial"/>
          <w:szCs w:val="24"/>
          <w:rtl/>
        </w:rPr>
        <w:tab/>
      </w:r>
      <w:r>
        <w:rPr>
          <w:rFonts w:ascii="Arial" w:hAnsi="Arial" w:hint="cs"/>
          <w:szCs w:val="24"/>
          <w:rtl/>
        </w:rPr>
        <w:t xml:space="preserve">      </w:t>
      </w:r>
      <w:r w:rsidRPr="00407E14">
        <w:rPr>
          <w:rFonts w:ascii="Arial" w:hAnsi="Arial"/>
          <w:szCs w:val="24"/>
          <w:rtl/>
        </w:rPr>
        <w:t>שם הבנק/</w:t>
      </w:r>
      <w:r>
        <w:rPr>
          <w:rFonts w:ascii="Arial" w:hAnsi="Arial" w:hint="cs"/>
          <w:szCs w:val="24"/>
          <w:rtl/>
        </w:rPr>
        <w:t xml:space="preserve"> </w:t>
      </w:r>
      <w:r w:rsidRPr="00407E14">
        <w:rPr>
          <w:rFonts w:ascii="Arial" w:hAnsi="Arial"/>
          <w:szCs w:val="24"/>
          <w:rtl/>
        </w:rPr>
        <w:t>חב' הביטוח</w:t>
      </w:r>
    </w:p>
    <w:p w:rsidR="00407E14" w:rsidRPr="00407E14" w:rsidRDefault="00407E14" w:rsidP="00407E14">
      <w:pPr>
        <w:spacing w:line="360" w:lineRule="auto"/>
        <w:jc w:val="both"/>
        <w:rPr>
          <w:rFonts w:ascii="Arial" w:hAnsi="Arial"/>
          <w:szCs w:val="24"/>
          <w:rtl/>
        </w:rPr>
      </w:pPr>
    </w:p>
    <w:p w:rsidR="00407E14" w:rsidRPr="00407E14" w:rsidRDefault="00407E14" w:rsidP="00407E14">
      <w:pPr>
        <w:spacing w:line="360" w:lineRule="auto"/>
        <w:jc w:val="both"/>
        <w:rPr>
          <w:rFonts w:ascii="Arial" w:hAnsi="Arial"/>
          <w:szCs w:val="24"/>
          <w:rtl/>
        </w:rPr>
      </w:pPr>
      <w:r w:rsidRPr="00407E14">
        <w:rPr>
          <w:rFonts w:ascii="Arial" w:hAnsi="Arial"/>
          <w:szCs w:val="24"/>
          <w:rtl/>
        </w:rPr>
        <w:t>______________________________      __________________________________</w:t>
      </w:r>
    </w:p>
    <w:p w:rsidR="00407E14" w:rsidRPr="00407E14" w:rsidRDefault="00407E14" w:rsidP="00407E14">
      <w:pPr>
        <w:spacing w:line="360" w:lineRule="auto"/>
        <w:jc w:val="center"/>
        <w:rPr>
          <w:rFonts w:ascii="Arial" w:hAnsi="Arial"/>
          <w:szCs w:val="24"/>
          <w:rtl/>
        </w:rPr>
      </w:pPr>
      <w:r w:rsidRPr="00407E14">
        <w:rPr>
          <w:rFonts w:ascii="Arial" w:hAnsi="Arial"/>
          <w:szCs w:val="24"/>
          <w:rtl/>
        </w:rPr>
        <w:t>מס' הבנק ומס' הסניף                                         כתובת סניף הבנק/חברת הביטוח</w:t>
      </w:r>
    </w:p>
    <w:p w:rsidR="00407E14" w:rsidRPr="00407E14" w:rsidRDefault="00407E14" w:rsidP="00407E14">
      <w:pPr>
        <w:spacing w:line="360" w:lineRule="auto"/>
        <w:jc w:val="both"/>
        <w:rPr>
          <w:rFonts w:ascii="Arial" w:hAnsi="Arial"/>
          <w:szCs w:val="24"/>
        </w:rPr>
      </w:pPr>
    </w:p>
    <w:p w:rsidR="00407E14" w:rsidRPr="00407E14" w:rsidRDefault="00407E14" w:rsidP="00407E14">
      <w:pPr>
        <w:spacing w:line="360" w:lineRule="auto"/>
        <w:jc w:val="both"/>
        <w:rPr>
          <w:rFonts w:ascii="Arial" w:hAnsi="Arial"/>
          <w:szCs w:val="24"/>
        </w:rPr>
      </w:pPr>
      <w:r w:rsidRPr="00407E14">
        <w:rPr>
          <w:rFonts w:ascii="Arial" w:hAnsi="Arial"/>
          <w:szCs w:val="24"/>
          <w:rtl/>
        </w:rPr>
        <w:t>________________               ________________          ________________</w:t>
      </w:r>
      <w:r w:rsidRPr="00407E14">
        <w:rPr>
          <w:rFonts w:ascii="Arial" w:hAnsi="Arial" w:hint="cs"/>
          <w:szCs w:val="24"/>
          <w:rtl/>
        </w:rPr>
        <w:t>___________</w:t>
      </w:r>
    </w:p>
    <w:p w:rsidR="00407E14" w:rsidRPr="00407E14" w:rsidRDefault="00407E14" w:rsidP="00407E14">
      <w:pPr>
        <w:spacing w:line="360" w:lineRule="auto"/>
        <w:jc w:val="center"/>
        <w:rPr>
          <w:rFonts w:ascii="Arial" w:hAnsi="Arial"/>
          <w:szCs w:val="24"/>
        </w:rPr>
      </w:pPr>
      <w:r w:rsidRPr="00407E14">
        <w:rPr>
          <w:rFonts w:ascii="Arial" w:hAnsi="Arial"/>
          <w:szCs w:val="24"/>
          <w:rtl/>
        </w:rPr>
        <w:t xml:space="preserve">תאריך                                     שם מלא         </w:t>
      </w:r>
      <w:r w:rsidRPr="00407E14">
        <w:rPr>
          <w:rFonts w:ascii="Arial" w:hAnsi="Arial" w:hint="cs"/>
          <w:szCs w:val="24"/>
          <w:rtl/>
        </w:rPr>
        <w:t xml:space="preserve">         </w:t>
      </w:r>
      <w:r w:rsidRPr="00407E14">
        <w:rPr>
          <w:rFonts w:ascii="Arial" w:hAnsi="Arial"/>
          <w:szCs w:val="24"/>
          <w:rtl/>
        </w:rPr>
        <w:t xml:space="preserve">  חתימ</w:t>
      </w:r>
      <w:r w:rsidRPr="00407E14">
        <w:rPr>
          <w:rFonts w:ascii="Arial" w:hAnsi="Arial" w:hint="cs"/>
          <w:szCs w:val="24"/>
          <w:rtl/>
        </w:rPr>
        <w:t xml:space="preserve">ת </w:t>
      </w:r>
      <w:r w:rsidRPr="00407E14">
        <w:rPr>
          <w:rFonts w:ascii="Arial" w:hAnsi="Arial"/>
          <w:szCs w:val="24"/>
          <w:rtl/>
        </w:rPr>
        <w:t>וחותמת</w:t>
      </w:r>
      <w:r w:rsidRPr="00407E14">
        <w:rPr>
          <w:rFonts w:ascii="Arial" w:hAnsi="Arial" w:hint="cs"/>
          <w:szCs w:val="24"/>
          <w:rtl/>
        </w:rPr>
        <w:t xml:space="preserve"> מורשה החתימה</w:t>
      </w:r>
    </w:p>
    <w:p w:rsidR="00407E14" w:rsidRPr="002F2E6F" w:rsidRDefault="00407E14" w:rsidP="00407E14">
      <w:pPr>
        <w:rPr>
          <w:rtl/>
        </w:rPr>
      </w:pPr>
    </w:p>
    <w:p w:rsidR="00407E14" w:rsidRPr="00B50B6D" w:rsidRDefault="00407E14" w:rsidP="00407E14">
      <w:pPr>
        <w:rPr>
          <w:rFonts w:ascii="David" w:hAnsi="David"/>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523"/>
      </w:tblGrid>
      <w:tr w:rsidR="00407E14" w:rsidRPr="00B50B6D" w:rsidTr="00C16540">
        <w:trPr>
          <w:cantSplit/>
          <w:trHeight w:val="314"/>
        </w:trPr>
        <w:tc>
          <w:tcPr>
            <w:tcW w:w="5000" w:type="pct"/>
            <w:tcBorders>
              <w:top w:val="single" w:sz="12" w:space="0" w:color="auto"/>
              <w:left w:val="single" w:sz="12" w:space="0" w:color="auto"/>
              <w:bottom w:val="single" w:sz="4" w:space="0" w:color="auto"/>
              <w:right w:val="single" w:sz="12" w:space="0" w:color="auto"/>
            </w:tcBorders>
          </w:tcPr>
          <w:p w:rsidR="00407E14" w:rsidRPr="00B50B6D" w:rsidRDefault="00407E14" w:rsidP="00C16540">
            <w:pPr>
              <w:spacing w:before="200" w:after="200"/>
              <w:jc w:val="center"/>
              <w:rPr>
                <w:rFonts w:ascii="David" w:hAnsi="David"/>
                <w:b/>
                <w:bCs/>
                <w:szCs w:val="24"/>
              </w:rPr>
            </w:pPr>
            <w:r w:rsidRPr="00B50B6D">
              <w:rPr>
                <w:rFonts w:ascii="David" w:hAnsi="David"/>
                <w:b/>
                <w:bCs/>
                <w:szCs w:val="24"/>
                <w:rtl/>
              </w:rPr>
              <w:t>בדקתי ומצאתי כי הערבות המצורפת תואמת את הנוסח בדף זה – ידוע לי כי אי התאמה לנוסח הנ"ל עלול לגרום פסילה של הצעתי.</w:t>
            </w:r>
          </w:p>
        </w:tc>
      </w:tr>
    </w:tbl>
    <w:p w:rsidR="002E1EC3" w:rsidRPr="00407E14" w:rsidRDefault="002E1EC3" w:rsidP="002E1EC3">
      <w:pPr>
        <w:rPr>
          <w:szCs w:val="24"/>
          <w:rtl/>
        </w:rPr>
      </w:pPr>
    </w:p>
    <w:p w:rsidR="002E1EC3" w:rsidRPr="002E1EC3" w:rsidRDefault="002E1EC3" w:rsidP="002E1EC3">
      <w:pPr>
        <w:rPr>
          <w:szCs w:val="24"/>
          <w:rtl/>
        </w:rPr>
      </w:pPr>
    </w:p>
    <w:p w:rsidR="00C57095" w:rsidRPr="00F4548A" w:rsidRDefault="00035A0E">
      <w:pPr>
        <w:pStyle w:val="10"/>
        <w:rPr>
          <w:szCs w:val="24"/>
          <w:rtl/>
        </w:rPr>
      </w:pPr>
      <w:r w:rsidRPr="00F4548A">
        <w:rPr>
          <w:rFonts w:ascii="David" w:hAnsi="David"/>
          <w:b w:val="0"/>
          <w:bCs w:val="0"/>
          <w:sz w:val="24"/>
          <w:szCs w:val="24"/>
          <w:rtl/>
        </w:rPr>
        <w:br w:type="page"/>
      </w:r>
      <w:bookmarkStart w:id="296" w:name="_Toc304113357"/>
      <w:bookmarkStart w:id="297" w:name="_Toc516064399"/>
      <w:r w:rsidR="002E74A1" w:rsidRPr="007C4A2E">
        <w:rPr>
          <w:rFonts w:hint="eastAsia"/>
          <w:kern w:val="0"/>
          <w:sz w:val="24"/>
          <w:szCs w:val="24"/>
          <w:rtl/>
        </w:rPr>
        <w:lastRenderedPageBreak/>
        <w:t>נספח</w:t>
      </w:r>
      <w:r w:rsidR="002E74A1" w:rsidRPr="007C4A2E">
        <w:rPr>
          <w:kern w:val="0"/>
          <w:sz w:val="24"/>
          <w:szCs w:val="24"/>
          <w:rtl/>
        </w:rPr>
        <w:t xml:space="preserve"> </w:t>
      </w:r>
      <w:r w:rsidR="006124BC" w:rsidRPr="007C4A2E">
        <w:rPr>
          <w:rFonts w:hint="eastAsia"/>
          <w:kern w:val="0"/>
          <w:sz w:val="24"/>
          <w:szCs w:val="24"/>
          <w:rtl/>
        </w:rPr>
        <w:t>ג</w:t>
      </w:r>
      <w:r w:rsidR="002E74A1" w:rsidRPr="007C4A2E">
        <w:rPr>
          <w:kern w:val="0"/>
          <w:sz w:val="24"/>
          <w:szCs w:val="24"/>
          <w:rtl/>
        </w:rPr>
        <w:t xml:space="preserve">'2 </w:t>
      </w:r>
      <w:r w:rsidR="002E74A1" w:rsidRPr="007C4A2E">
        <w:rPr>
          <w:rFonts w:hint="eastAsia"/>
          <w:kern w:val="0"/>
          <w:sz w:val="24"/>
          <w:szCs w:val="24"/>
          <w:rtl/>
        </w:rPr>
        <w:t>נוסח</w:t>
      </w:r>
      <w:r w:rsidR="002E74A1" w:rsidRPr="007C4A2E">
        <w:rPr>
          <w:kern w:val="0"/>
          <w:sz w:val="24"/>
          <w:szCs w:val="24"/>
          <w:rtl/>
        </w:rPr>
        <w:t xml:space="preserve"> </w:t>
      </w:r>
      <w:r w:rsidR="002E74A1" w:rsidRPr="007C4A2E">
        <w:rPr>
          <w:rFonts w:hint="eastAsia"/>
          <w:kern w:val="0"/>
          <w:sz w:val="24"/>
          <w:szCs w:val="24"/>
          <w:rtl/>
        </w:rPr>
        <w:t>אישור</w:t>
      </w:r>
      <w:r w:rsidR="002E74A1" w:rsidRPr="007C4A2E">
        <w:rPr>
          <w:kern w:val="0"/>
          <w:sz w:val="24"/>
          <w:szCs w:val="24"/>
          <w:rtl/>
        </w:rPr>
        <w:t xml:space="preserve"> </w:t>
      </w:r>
      <w:r w:rsidR="002E74A1" w:rsidRPr="007C4A2E">
        <w:rPr>
          <w:rFonts w:hint="eastAsia"/>
          <w:kern w:val="0"/>
          <w:sz w:val="24"/>
          <w:szCs w:val="24"/>
          <w:rtl/>
        </w:rPr>
        <w:t>עריכת</w:t>
      </w:r>
      <w:r w:rsidR="002E74A1" w:rsidRPr="007C4A2E">
        <w:rPr>
          <w:kern w:val="0"/>
          <w:sz w:val="24"/>
          <w:szCs w:val="24"/>
          <w:rtl/>
        </w:rPr>
        <w:t xml:space="preserve"> </w:t>
      </w:r>
      <w:r w:rsidR="002E74A1" w:rsidRPr="007C4A2E">
        <w:rPr>
          <w:rFonts w:hint="eastAsia"/>
          <w:kern w:val="0"/>
          <w:sz w:val="24"/>
          <w:szCs w:val="24"/>
          <w:rtl/>
        </w:rPr>
        <w:t>ביטוחים</w:t>
      </w:r>
      <w:bookmarkEnd w:id="296"/>
      <w:r w:rsidR="00E56D7E" w:rsidRPr="00F4548A">
        <w:rPr>
          <w:sz w:val="24"/>
          <w:szCs w:val="24"/>
          <w:rtl/>
        </w:rPr>
        <w:tab/>
      </w:r>
      <w:r w:rsidR="00E56D7E" w:rsidRPr="00F4548A">
        <w:rPr>
          <w:sz w:val="24"/>
          <w:szCs w:val="24"/>
          <w:rtl/>
        </w:rPr>
        <w:tab/>
      </w:r>
      <w:r w:rsidR="00E56D7E" w:rsidRPr="00F4548A">
        <w:rPr>
          <w:sz w:val="24"/>
          <w:szCs w:val="24"/>
          <w:rtl/>
        </w:rPr>
        <w:tab/>
      </w:r>
      <w:r w:rsidR="00E56D7E" w:rsidRPr="00F4548A">
        <w:rPr>
          <w:sz w:val="24"/>
          <w:szCs w:val="24"/>
          <w:rtl/>
        </w:rPr>
        <w:tab/>
      </w:r>
      <w:bookmarkEnd w:id="297"/>
    </w:p>
    <w:p w:rsidR="00970B98" w:rsidRPr="00970B98" w:rsidRDefault="00970B98" w:rsidP="00970B98">
      <w:pPr>
        <w:spacing w:line="360" w:lineRule="auto"/>
        <w:jc w:val="both"/>
        <w:rPr>
          <w:szCs w:val="24"/>
          <w:rtl/>
        </w:rPr>
      </w:pPr>
      <w:r w:rsidRPr="00970B98">
        <w:rPr>
          <w:rFonts w:hint="cs"/>
          <w:szCs w:val="24"/>
          <w:rtl/>
        </w:rPr>
        <w:t xml:space="preserve">לכבוד </w:t>
      </w:r>
    </w:p>
    <w:p w:rsidR="00970B98" w:rsidRPr="00970B98" w:rsidRDefault="00970B98" w:rsidP="00970B98">
      <w:pPr>
        <w:spacing w:line="360" w:lineRule="auto"/>
        <w:jc w:val="both"/>
        <w:rPr>
          <w:b/>
          <w:bCs/>
          <w:szCs w:val="24"/>
          <w:rtl/>
        </w:rPr>
      </w:pPr>
      <w:r w:rsidRPr="00970B98">
        <w:rPr>
          <w:rFonts w:hint="cs"/>
          <w:b/>
          <w:bCs/>
          <w:szCs w:val="24"/>
          <w:rtl/>
        </w:rPr>
        <w:t xml:space="preserve">מדינת ישראל </w:t>
      </w:r>
      <w:r w:rsidRPr="00970B98">
        <w:rPr>
          <w:b/>
          <w:bCs/>
          <w:szCs w:val="24"/>
          <w:rtl/>
        </w:rPr>
        <w:t>–</w:t>
      </w:r>
      <w:r w:rsidRPr="00970B98">
        <w:rPr>
          <w:rFonts w:hint="cs"/>
          <w:b/>
          <w:bCs/>
          <w:szCs w:val="24"/>
          <w:rtl/>
        </w:rPr>
        <w:t xml:space="preserve"> </w:t>
      </w:r>
      <w:r w:rsidRPr="00970B98">
        <w:rPr>
          <w:b/>
          <w:bCs/>
          <w:szCs w:val="24"/>
          <w:rtl/>
        </w:rPr>
        <w:t xml:space="preserve">משרד </w:t>
      </w:r>
      <w:r w:rsidRPr="00970B98">
        <w:rPr>
          <w:rFonts w:hint="cs"/>
          <w:b/>
          <w:bCs/>
          <w:szCs w:val="24"/>
          <w:rtl/>
        </w:rPr>
        <w:t>______________________</w:t>
      </w:r>
    </w:p>
    <w:p w:rsidR="00970B98" w:rsidRPr="00970B98" w:rsidRDefault="00970B98" w:rsidP="00970B98">
      <w:pPr>
        <w:spacing w:line="360" w:lineRule="auto"/>
        <w:jc w:val="both"/>
        <w:rPr>
          <w:b/>
          <w:bCs/>
          <w:szCs w:val="24"/>
          <w:rtl/>
        </w:rPr>
      </w:pPr>
      <w:r w:rsidRPr="00970B98">
        <w:rPr>
          <w:rFonts w:hint="cs"/>
          <w:b/>
          <w:bCs/>
          <w:szCs w:val="24"/>
          <w:rtl/>
        </w:rPr>
        <w:t>בכתובת:________________________________</w:t>
      </w: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szCs w:val="24"/>
          <w:rtl/>
        </w:rPr>
      </w:pPr>
      <w:r w:rsidRPr="00970B98">
        <w:rPr>
          <w:rFonts w:hint="cs"/>
          <w:szCs w:val="24"/>
          <w:rtl/>
        </w:rPr>
        <w:t>א.ג.נ.,</w:t>
      </w:r>
    </w:p>
    <w:p w:rsidR="00970B98" w:rsidRPr="00970B98" w:rsidRDefault="00970B98" w:rsidP="00970B98">
      <w:pPr>
        <w:spacing w:line="360" w:lineRule="auto"/>
        <w:jc w:val="center"/>
        <w:rPr>
          <w:b/>
          <w:bCs/>
          <w:szCs w:val="24"/>
          <w:u w:val="single"/>
          <w:rtl/>
        </w:rPr>
      </w:pPr>
      <w:r w:rsidRPr="00970B98">
        <w:rPr>
          <w:rFonts w:hint="cs"/>
          <w:b/>
          <w:bCs/>
          <w:szCs w:val="24"/>
          <w:u w:val="single"/>
          <w:rtl/>
        </w:rPr>
        <w:t>הנדון:  אישור קיום ביטוחים</w:t>
      </w: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szCs w:val="24"/>
          <w:rtl/>
        </w:rPr>
      </w:pPr>
      <w:r w:rsidRPr="00970B98">
        <w:rPr>
          <w:rFonts w:hint="cs"/>
          <w:szCs w:val="24"/>
          <w:rtl/>
        </w:rPr>
        <w:t>הננו מאשרים בזה כי ערכנו למבוטחנו ____________________________(להלן: "</w:t>
      </w:r>
      <w:r w:rsidRPr="00970B98">
        <w:rPr>
          <w:rFonts w:hint="cs"/>
          <w:b/>
          <w:bCs/>
          <w:szCs w:val="24"/>
          <w:rtl/>
        </w:rPr>
        <w:t>הספק</w:t>
      </w:r>
      <w:r w:rsidRPr="00970B98">
        <w:rPr>
          <w:rFonts w:hint="cs"/>
          <w:szCs w:val="24"/>
          <w:rtl/>
        </w:rPr>
        <w:t xml:space="preserve">") לתקופת הביטוח </w:t>
      </w:r>
      <w:r w:rsidRPr="00970B98">
        <w:rPr>
          <w:szCs w:val="24"/>
          <w:rtl/>
        </w:rPr>
        <w:t xml:space="preserve">מיום _______________ עד יום ________________ </w:t>
      </w:r>
      <w:r w:rsidRPr="00970B98">
        <w:rPr>
          <w:b/>
          <w:bCs/>
          <w:szCs w:val="24"/>
          <w:rtl/>
        </w:rPr>
        <w:t xml:space="preserve">בקשר לאספקת </w:t>
      </w:r>
      <w:r w:rsidRPr="00970B98">
        <w:rPr>
          <w:rFonts w:hint="cs"/>
          <w:b/>
          <w:bCs/>
          <w:szCs w:val="24"/>
          <w:rtl/>
        </w:rPr>
        <w:t xml:space="preserve">שירותי </w:t>
      </w:r>
      <w:r w:rsidRPr="00970B98">
        <w:rPr>
          <w:b/>
          <w:bCs/>
          <w:szCs w:val="24"/>
          <w:rtl/>
        </w:rPr>
        <w:t>מזנון</w:t>
      </w:r>
      <w:r w:rsidRPr="00970B98">
        <w:rPr>
          <w:rFonts w:hint="cs"/>
          <w:b/>
          <w:bCs/>
          <w:szCs w:val="24"/>
          <w:rtl/>
        </w:rPr>
        <w:t>/קיוסק/עגלת קפה</w:t>
      </w:r>
      <w:r w:rsidRPr="00970B98">
        <w:rPr>
          <w:b/>
          <w:bCs/>
          <w:szCs w:val="24"/>
          <w:rtl/>
        </w:rPr>
        <w:t xml:space="preserve"> </w:t>
      </w:r>
      <w:r w:rsidRPr="00970B98">
        <w:rPr>
          <w:rFonts w:hint="cs"/>
          <w:b/>
          <w:bCs/>
          <w:szCs w:val="24"/>
          <w:rtl/>
        </w:rPr>
        <w:t>לעובדי ולאורחי משרד</w:t>
      </w:r>
      <w:r w:rsidRPr="00970B98">
        <w:rPr>
          <w:rFonts w:hint="cs"/>
          <w:szCs w:val="24"/>
          <w:rtl/>
        </w:rPr>
        <w:t xml:space="preserve"> </w:t>
      </w:r>
      <w:r w:rsidRPr="00970B98">
        <w:rPr>
          <w:rFonts w:hint="cs"/>
          <w:b/>
          <w:bCs/>
          <w:szCs w:val="24"/>
          <w:rtl/>
        </w:rPr>
        <w:t>הבריאות</w:t>
      </w:r>
      <w:r>
        <w:rPr>
          <w:rFonts w:hint="cs"/>
          <w:szCs w:val="24"/>
          <w:rtl/>
        </w:rPr>
        <w:t>,</w:t>
      </w:r>
      <w:r w:rsidRPr="00970B98">
        <w:rPr>
          <w:rFonts w:hint="cs"/>
          <w:szCs w:val="24"/>
          <w:rtl/>
        </w:rPr>
        <w:t xml:space="preserve"> על פי מכרז וחוזה עם מדינת ישראל </w:t>
      </w:r>
      <w:r w:rsidRPr="00970B98">
        <w:rPr>
          <w:szCs w:val="24"/>
          <w:rtl/>
        </w:rPr>
        <w:t>–</w:t>
      </w:r>
      <w:r w:rsidRPr="00970B98">
        <w:rPr>
          <w:rFonts w:hint="cs"/>
          <w:szCs w:val="24"/>
          <w:rtl/>
        </w:rPr>
        <w:t xml:space="preserve"> משרד </w:t>
      </w:r>
      <w:r>
        <w:rPr>
          <w:rFonts w:hint="cs"/>
          <w:szCs w:val="24"/>
          <w:rtl/>
        </w:rPr>
        <w:t>הבריאות,</w:t>
      </w:r>
      <w:r w:rsidRPr="00970B98">
        <w:rPr>
          <w:szCs w:val="24"/>
          <w:rtl/>
        </w:rPr>
        <w:t xml:space="preserve"> את הביטוחים המפורטים להלן:</w:t>
      </w: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b/>
          <w:bCs/>
          <w:szCs w:val="24"/>
          <w:rtl/>
        </w:rPr>
      </w:pPr>
      <w:r w:rsidRPr="00970B98">
        <w:rPr>
          <w:rFonts w:hint="cs"/>
          <w:b/>
          <w:bCs/>
          <w:szCs w:val="24"/>
          <w:u w:val="single"/>
          <w:rtl/>
        </w:rPr>
        <w:t>ביטוח חבות המעבידים</w:t>
      </w:r>
      <w:r w:rsidRPr="00970B98">
        <w:rPr>
          <w:rFonts w:hint="cs"/>
          <w:b/>
          <w:bCs/>
          <w:szCs w:val="24"/>
          <w:rtl/>
        </w:rPr>
        <w:t>: פוליסה מספר_______________</w:t>
      </w:r>
    </w:p>
    <w:p w:rsidR="00970B98" w:rsidRPr="00970B98" w:rsidRDefault="00970B98" w:rsidP="00970B98">
      <w:pPr>
        <w:spacing w:line="360" w:lineRule="auto"/>
        <w:jc w:val="both"/>
        <w:rPr>
          <w:szCs w:val="24"/>
          <w:rtl/>
        </w:rPr>
      </w:pPr>
    </w:p>
    <w:p w:rsidR="00970B98" w:rsidRPr="00970B98" w:rsidRDefault="00970B98" w:rsidP="00970B98">
      <w:pPr>
        <w:numPr>
          <w:ilvl w:val="0"/>
          <w:numId w:val="40"/>
        </w:numPr>
        <w:tabs>
          <w:tab w:val="clear" w:pos="709"/>
          <w:tab w:val="clear" w:pos="1418"/>
          <w:tab w:val="clear" w:pos="2268"/>
          <w:tab w:val="clear" w:pos="3289"/>
        </w:tabs>
        <w:spacing w:line="360" w:lineRule="auto"/>
        <w:jc w:val="both"/>
        <w:rPr>
          <w:szCs w:val="24"/>
          <w:rtl/>
        </w:rPr>
      </w:pPr>
      <w:r w:rsidRPr="00970B98">
        <w:rPr>
          <w:rFonts w:hint="cs"/>
          <w:szCs w:val="24"/>
          <w:rtl/>
        </w:rPr>
        <w:t>אחריותו החוקית כלפי עובדיו בכל תחומי מדינת ישראל והשטחים המוחזקים.</w:t>
      </w:r>
    </w:p>
    <w:p w:rsidR="00970B98" w:rsidRPr="00970B98" w:rsidRDefault="00970B98" w:rsidP="00970B98">
      <w:pPr>
        <w:numPr>
          <w:ilvl w:val="0"/>
          <w:numId w:val="40"/>
        </w:numPr>
        <w:tabs>
          <w:tab w:val="clear" w:pos="709"/>
          <w:tab w:val="clear" w:pos="1418"/>
          <w:tab w:val="clear" w:pos="2268"/>
          <w:tab w:val="clear" w:pos="3289"/>
        </w:tabs>
        <w:spacing w:line="360" w:lineRule="auto"/>
        <w:jc w:val="both"/>
        <w:rPr>
          <w:szCs w:val="24"/>
        </w:rPr>
      </w:pPr>
      <w:r w:rsidRPr="00970B98">
        <w:rPr>
          <w:szCs w:val="24"/>
          <w:rtl/>
        </w:rPr>
        <w:t>גבול האחריות לא יפחת מסך</w:t>
      </w:r>
      <w:r w:rsidRPr="00970B98">
        <w:rPr>
          <w:rFonts w:hint="cs"/>
          <w:szCs w:val="24"/>
          <w:rtl/>
        </w:rPr>
        <w:t>-</w:t>
      </w:r>
      <w:r w:rsidRPr="00970B98">
        <w:rPr>
          <w:szCs w:val="24"/>
          <w:rtl/>
        </w:rPr>
        <w:t xml:space="preserve">  5,000,000 דולר ארה"ב  לעובד, למקרה ול</w:t>
      </w:r>
      <w:r w:rsidRPr="00970B98">
        <w:rPr>
          <w:rFonts w:hint="cs"/>
          <w:szCs w:val="24"/>
          <w:rtl/>
        </w:rPr>
        <w:t>תקופת ביטוח (</w:t>
      </w:r>
      <w:r w:rsidRPr="00970B98">
        <w:rPr>
          <w:szCs w:val="24"/>
          <w:rtl/>
        </w:rPr>
        <w:t>שנה</w:t>
      </w:r>
      <w:r w:rsidRPr="00970B98">
        <w:rPr>
          <w:rFonts w:hint="cs"/>
          <w:szCs w:val="24"/>
          <w:rtl/>
        </w:rPr>
        <w:t>).</w:t>
      </w:r>
    </w:p>
    <w:p w:rsidR="00970B98" w:rsidRPr="00970B98" w:rsidRDefault="00970B98" w:rsidP="00970B98">
      <w:pPr>
        <w:numPr>
          <w:ilvl w:val="0"/>
          <w:numId w:val="40"/>
        </w:numPr>
        <w:tabs>
          <w:tab w:val="clear" w:pos="709"/>
          <w:tab w:val="clear" w:pos="1418"/>
          <w:tab w:val="clear" w:pos="2268"/>
          <w:tab w:val="clear" w:pos="3289"/>
        </w:tabs>
        <w:spacing w:line="360" w:lineRule="auto"/>
        <w:jc w:val="both"/>
        <w:rPr>
          <w:szCs w:val="24"/>
        </w:rPr>
      </w:pPr>
      <w:r w:rsidRPr="00970B98">
        <w:rPr>
          <w:rFonts w:hint="cs"/>
          <w:szCs w:val="24"/>
          <w:rtl/>
        </w:rPr>
        <w:t>הביטוח מורחב לכסות את חבותו של המבוטח כלפי קבלנים, קבלני משנה ועובדיהם היה ויחשב כמעבידם.</w:t>
      </w:r>
    </w:p>
    <w:p w:rsidR="00970B98" w:rsidRPr="00970B98" w:rsidRDefault="00970B98" w:rsidP="00970B98">
      <w:pPr>
        <w:numPr>
          <w:ilvl w:val="0"/>
          <w:numId w:val="40"/>
        </w:numPr>
        <w:tabs>
          <w:tab w:val="clear" w:pos="709"/>
          <w:tab w:val="clear" w:pos="1418"/>
          <w:tab w:val="clear" w:pos="2268"/>
          <w:tab w:val="clear" w:pos="3289"/>
        </w:tabs>
        <w:spacing w:line="360" w:lineRule="auto"/>
        <w:jc w:val="both"/>
        <w:rPr>
          <w:szCs w:val="24"/>
          <w:rtl/>
        </w:rPr>
      </w:pPr>
      <w:r w:rsidRPr="00970B98">
        <w:rPr>
          <w:szCs w:val="24"/>
          <w:rtl/>
        </w:rPr>
        <w:t xml:space="preserve">הביטוח על פי הפוליסה מורחב לשפות את מדינת ישראל – משרד </w:t>
      </w:r>
      <w:r>
        <w:rPr>
          <w:rFonts w:hint="cs"/>
          <w:szCs w:val="24"/>
          <w:rtl/>
        </w:rPr>
        <w:t xml:space="preserve">הבריאות </w:t>
      </w:r>
      <w:r w:rsidRPr="00970B98">
        <w:rPr>
          <w:szCs w:val="24"/>
          <w:rtl/>
        </w:rPr>
        <w:t>היה ונטען לעניין קרות תאונת עבודה/מחלת מקצוע כלשהי כי ה</w:t>
      </w:r>
      <w:r w:rsidRPr="00970B98">
        <w:rPr>
          <w:rFonts w:hint="cs"/>
          <w:szCs w:val="24"/>
          <w:rtl/>
        </w:rPr>
        <w:t>ם</w:t>
      </w:r>
      <w:r w:rsidRPr="00970B98">
        <w:rPr>
          <w:szCs w:val="24"/>
          <w:rtl/>
        </w:rPr>
        <w:t xml:space="preserve"> נושא</w:t>
      </w:r>
      <w:r w:rsidRPr="00970B98">
        <w:rPr>
          <w:rFonts w:hint="cs"/>
          <w:szCs w:val="24"/>
          <w:rtl/>
        </w:rPr>
        <w:t>ים</w:t>
      </w:r>
      <w:r w:rsidRPr="00970B98">
        <w:rPr>
          <w:szCs w:val="24"/>
          <w:rtl/>
        </w:rPr>
        <w:t xml:space="preserve"> בחבות מעביד כלשהם כלפי מי מעובדי הספק</w:t>
      </w:r>
      <w:r w:rsidRPr="00970B98">
        <w:rPr>
          <w:rFonts w:hint="cs"/>
          <w:szCs w:val="24"/>
          <w:rtl/>
        </w:rPr>
        <w:t>, קבלנים, קבלני משנה ועובדיהם שבשירותו .</w:t>
      </w: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b/>
          <w:bCs/>
          <w:szCs w:val="24"/>
          <w:rtl/>
        </w:rPr>
      </w:pPr>
      <w:r w:rsidRPr="00970B98">
        <w:rPr>
          <w:rFonts w:hint="cs"/>
          <w:b/>
          <w:bCs/>
          <w:szCs w:val="24"/>
          <w:u w:val="single"/>
          <w:rtl/>
        </w:rPr>
        <w:t>ביטוח אחריות כלפי צד שלישי</w:t>
      </w:r>
      <w:r w:rsidRPr="00970B98">
        <w:rPr>
          <w:rFonts w:hint="cs"/>
          <w:b/>
          <w:bCs/>
          <w:szCs w:val="24"/>
          <w:rtl/>
        </w:rPr>
        <w:t>: פוליסה מספר____________</w:t>
      </w:r>
    </w:p>
    <w:p w:rsidR="00970B98" w:rsidRPr="00970B98" w:rsidRDefault="00970B98" w:rsidP="00970B98">
      <w:pPr>
        <w:spacing w:line="360" w:lineRule="auto"/>
        <w:jc w:val="both"/>
        <w:rPr>
          <w:szCs w:val="24"/>
          <w:rtl/>
        </w:rPr>
      </w:pPr>
      <w:r w:rsidRPr="00970B98">
        <w:rPr>
          <w:rFonts w:hint="cs"/>
          <w:szCs w:val="24"/>
          <w:rtl/>
        </w:rPr>
        <w:t xml:space="preserve">      </w:t>
      </w:r>
    </w:p>
    <w:p w:rsidR="00970B98" w:rsidRPr="00970B98" w:rsidRDefault="00970B98" w:rsidP="00970B98">
      <w:pPr>
        <w:numPr>
          <w:ilvl w:val="0"/>
          <w:numId w:val="41"/>
        </w:numPr>
        <w:tabs>
          <w:tab w:val="clear" w:pos="709"/>
          <w:tab w:val="clear" w:pos="1418"/>
          <w:tab w:val="clear" w:pos="2268"/>
          <w:tab w:val="clear" w:pos="3289"/>
        </w:tabs>
        <w:spacing w:line="360" w:lineRule="auto"/>
        <w:jc w:val="both"/>
        <w:rPr>
          <w:szCs w:val="24"/>
          <w:rtl/>
        </w:rPr>
      </w:pPr>
      <w:r w:rsidRPr="00970B98">
        <w:rPr>
          <w:rFonts w:hint="cs"/>
          <w:szCs w:val="24"/>
          <w:rtl/>
        </w:rPr>
        <w:t xml:space="preserve">אחריותו החוקית בביטוח אחריות כלפי צד שלישי על פי דיני מדינת ישראל, בגין נזקי גוף ורכוש </w:t>
      </w:r>
      <w:r w:rsidRPr="00970B98">
        <w:rPr>
          <w:szCs w:val="24"/>
          <w:rtl/>
        </w:rPr>
        <w:t xml:space="preserve">לגבי </w:t>
      </w:r>
      <w:r w:rsidRPr="00970B98">
        <w:rPr>
          <w:rFonts w:hint="cs"/>
          <w:szCs w:val="24"/>
          <w:rtl/>
        </w:rPr>
        <w:t xml:space="preserve"> </w:t>
      </w:r>
      <w:r w:rsidRPr="00970B98">
        <w:rPr>
          <w:szCs w:val="24"/>
          <w:rtl/>
        </w:rPr>
        <w:t>אספקת שירותי מזנון</w:t>
      </w:r>
      <w:r w:rsidRPr="00970B98">
        <w:rPr>
          <w:rFonts w:hint="cs"/>
          <w:szCs w:val="24"/>
          <w:rtl/>
        </w:rPr>
        <w:t>/קיוסק/עגלת קפה</w:t>
      </w:r>
      <w:r w:rsidRPr="00970B98">
        <w:rPr>
          <w:szCs w:val="24"/>
          <w:rtl/>
        </w:rPr>
        <w:t xml:space="preserve"> </w:t>
      </w:r>
      <w:r w:rsidRPr="00970B98">
        <w:rPr>
          <w:rFonts w:hint="cs"/>
          <w:szCs w:val="24"/>
          <w:rtl/>
        </w:rPr>
        <w:t xml:space="preserve">במשרד ________. </w:t>
      </w:r>
    </w:p>
    <w:p w:rsidR="00970B98" w:rsidRPr="00970B98" w:rsidRDefault="00970B98" w:rsidP="00970B98">
      <w:pPr>
        <w:numPr>
          <w:ilvl w:val="0"/>
          <w:numId w:val="41"/>
        </w:numPr>
        <w:tabs>
          <w:tab w:val="clear" w:pos="709"/>
          <w:tab w:val="clear" w:pos="1418"/>
          <w:tab w:val="clear" w:pos="2268"/>
          <w:tab w:val="clear" w:pos="3289"/>
        </w:tabs>
        <w:spacing w:line="360" w:lineRule="auto"/>
        <w:jc w:val="both"/>
        <w:rPr>
          <w:szCs w:val="24"/>
          <w:rtl/>
        </w:rPr>
      </w:pPr>
      <w:r w:rsidRPr="00970B98">
        <w:rPr>
          <w:szCs w:val="24"/>
          <w:rtl/>
        </w:rPr>
        <w:t>גבול האחריות לא יפחת מסך</w:t>
      </w:r>
      <w:r w:rsidRPr="00970B98">
        <w:rPr>
          <w:rFonts w:hint="cs"/>
          <w:szCs w:val="24"/>
          <w:rtl/>
        </w:rPr>
        <w:t>-</w:t>
      </w:r>
      <w:r w:rsidRPr="00970B98">
        <w:rPr>
          <w:szCs w:val="24"/>
          <w:rtl/>
        </w:rPr>
        <w:t xml:space="preserve">  1,500,000 דולר ארה"ב</w:t>
      </w:r>
      <w:r w:rsidRPr="00970B98">
        <w:rPr>
          <w:rFonts w:hint="cs"/>
          <w:szCs w:val="24"/>
          <w:rtl/>
        </w:rPr>
        <w:t>,</w:t>
      </w:r>
      <w:r w:rsidRPr="00970B98">
        <w:rPr>
          <w:szCs w:val="24"/>
          <w:rtl/>
        </w:rPr>
        <w:t xml:space="preserve"> למקרה ולתקופת הביטוח (שנה)</w:t>
      </w:r>
      <w:r w:rsidRPr="00970B98">
        <w:rPr>
          <w:rFonts w:hint="cs"/>
          <w:szCs w:val="24"/>
          <w:rtl/>
        </w:rPr>
        <w:t xml:space="preserve">. </w:t>
      </w:r>
      <w:r w:rsidRPr="00970B98">
        <w:rPr>
          <w:szCs w:val="24"/>
          <w:rtl/>
        </w:rPr>
        <w:t xml:space="preserve">        </w:t>
      </w:r>
    </w:p>
    <w:p w:rsidR="00970B98" w:rsidRPr="00970B98" w:rsidRDefault="00970B98" w:rsidP="00970B98">
      <w:pPr>
        <w:numPr>
          <w:ilvl w:val="0"/>
          <w:numId w:val="41"/>
        </w:numPr>
        <w:tabs>
          <w:tab w:val="clear" w:pos="709"/>
          <w:tab w:val="clear" w:pos="1418"/>
          <w:tab w:val="clear" w:pos="2268"/>
          <w:tab w:val="clear" w:pos="3289"/>
        </w:tabs>
        <w:spacing w:line="360" w:lineRule="auto"/>
        <w:jc w:val="both"/>
        <w:rPr>
          <w:szCs w:val="24"/>
          <w:rtl/>
        </w:rPr>
      </w:pPr>
      <w:r w:rsidRPr="00970B98">
        <w:rPr>
          <w:rFonts w:hint="cs"/>
          <w:szCs w:val="24"/>
          <w:rtl/>
        </w:rPr>
        <w:t xml:space="preserve">הביטוח מורחב לכסות את חבותו של המבוטח כלפי צד שלישי בגין פעילות של קבלנים, קבלני משנה ועובדיהם. </w:t>
      </w:r>
    </w:p>
    <w:p w:rsidR="00970B98" w:rsidRPr="00970B98" w:rsidRDefault="00970B98" w:rsidP="00970B98">
      <w:pPr>
        <w:numPr>
          <w:ilvl w:val="0"/>
          <w:numId w:val="41"/>
        </w:numPr>
        <w:tabs>
          <w:tab w:val="clear" w:pos="709"/>
          <w:tab w:val="clear" w:pos="1418"/>
          <w:tab w:val="clear" w:pos="2268"/>
          <w:tab w:val="clear" w:pos="3289"/>
        </w:tabs>
        <w:spacing w:line="360" w:lineRule="auto"/>
        <w:jc w:val="both"/>
        <w:rPr>
          <w:szCs w:val="24"/>
        </w:rPr>
      </w:pPr>
      <w:r w:rsidRPr="00970B98">
        <w:rPr>
          <w:rFonts w:hint="cs"/>
          <w:szCs w:val="24"/>
          <w:rtl/>
        </w:rPr>
        <w:t>בפוליסה נכלל סעיף אחריות צולבת (</w:t>
      </w:r>
      <w:r w:rsidRPr="00970B98">
        <w:rPr>
          <w:rFonts w:hint="cs"/>
          <w:szCs w:val="24"/>
        </w:rPr>
        <w:t>CROSS LIABILITY</w:t>
      </w:r>
      <w:r w:rsidRPr="00970B98">
        <w:rPr>
          <w:rFonts w:hint="cs"/>
          <w:szCs w:val="24"/>
          <w:rtl/>
        </w:rPr>
        <w:t>).</w:t>
      </w:r>
    </w:p>
    <w:p w:rsidR="00970B98" w:rsidRPr="00970B98" w:rsidRDefault="00970B98" w:rsidP="00970B98">
      <w:pPr>
        <w:numPr>
          <w:ilvl w:val="0"/>
          <w:numId w:val="41"/>
        </w:numPr>
        <w:tabs>
          <w:tab w:val="clear" w:pos="709"/>
          <w:tab w:val="clear" w:pos="1418"/>
          <w:tab w:val="clear" w:pos="2268"/>
          <w:tab w:val="clear" w:pos="3289"/>
        </w:tabs>
        <w:spacing w:line="360" w:lineRule="auto"/>
        <w:jc w:val="both"/>
        <w:rPr>
          <w:szCs w:val="24"/>
        </w:rPr>
      </w:pPr>
      <w:r w:rsidRPr="00970B98">
        <w:rPr>
          <w:rFonts w:hint="cs"/>
          <w:szCs w:val="24"/>
          <w:rtl/>
        </w:rPr>
        <w:t xml:space="preserve">ביטול חריגים/סייגים: </w:t>
      </w:r>
    </w:p>
    <w:p w:rsidR="00970B98" w:rsidRPr="00970B98" w:rsidRDefault="00970B98" w:rsidP="00970B98">
      <w:pPr>
        <w:numPr>
          <w:ilvl w:val="0"/>
          <w:numId w:val="42"/>
        </w:numPr>
        <w:tabs>
          <w:tab w:val="clear" w:pos="709"/>
          <w:tab w:val="clear" w:pos="1418"/>
          <w:tab w:val="clear" w:pos="2268"/>
          <w:tab w:val="clear" w:pos="3289"/>
        </w:tabs>
        <w:spacing w:line="360" w:lineRule="auto"/>
        <w:jc w:val="both"/>
        <w:rPr>
          <w:szCs w:val="24"/>
        </w:rPr>
      </w:pPr>
      <w:r w:rsidRPr="00970B98">
        <w:rPr>
          <w:rFonts w:hint="cs"/>
          <w:szCs w:val="24"/>
          <w:rtl/>
        </w:rPr>
        <w:t>כל סייג/חריג לגבי רכוש שאינו בבעלותו של הספק וכל הפועלים מטעמו, אולם נמצא בפיקוחו או  בהשגחתו מבוטל לגבי רכוש מדינת ישראל.</w:t>
      </w:r>
    </w:p>
    <w:p w:rsidR="00970B98" w:rsidRPr="00970B98" w:rsidRDefault="00970B98" w:rsidP="00970B98">
      <w:pPr>
        <w:numPr>
          <w:ilvl w:val="0"/>
          <w:numId w:val="42"/>
        </w:numPr>
        <w:tabs>
          <w:tab w:val="clear" w:pos="709"/>
          <w:tab w:val="clear" w:pos="1418"/>
          <w:tab w:val="clear" w:pos="2268"/>
          <w:tab w:val="clear" w:pos="3289"/>
        </w:tabs>
        <w:spacing w:line="360" w:lineRule="auto"/>
        <w:jc w:val="both"/>
        <w:rPr>
          <w:szCs w:val="24"/>
        </w:rPr>
      </w:pPr>
      <w:r w:rsidRPr="00970B98">
        <w:rPr>
          <w:rFonts w:hint="cs"/>
          <w:szCs w:val="24"/>
          <w:rtl/>
        </w:rPr>
        <w:lastRenderedPageBreak/>
        <w:t>כל סייג/חריג לגבי רכוש והמתייחס לרכוש מדינת ישראל שהספק או כל איש שבשירות</w:t>
      </w:r>
      <w:r w:rsidRPr="00970B98">
        <w:rPr>
          <w:rFonts w:hint="eastAsia"/>
          <w:szCs w:val="24"/>
          <w:rtl/>
        </w:rPr>
        <w:t>ו</w:t>
      </w:r>
      <w:r w:rsidRPr="00970B98">
        <w:rPr>
          <w:rFonts w:hint="cs"/>
          <w:szCs w:val="24"/>
          <w:rtl/>
        </w:rPr>
        <w:t xml:space="preserve"> פועלים או פעלו בו, מבוטל. </w:t>
      </w:r>
    </w:p>
    <w:p w:rsidR="00970B98" w:rsidRPr="00970B98" w:rsidRDefault="00970B98" w:rsidP="00970B98">
      <w:pPr>
        <w:numPr>
          <w:ilvl w:val="0"/>
          <w:numId w:val="42"/>
        </w:numPr>
        <w:tabs>
          <w:tab w:val="clear" w:pos="709"/>
          <w:tab w:val="clear" w:pos="1418"/>
          <w:tab w:val="clear" w:pos="2268"/>
          <w:tab w:val="clear" w:pos="3289"/>
        </w:tabs>
        <w:spacing w:line="360" w:lineRule="auto"/>
        <w:jc w:val="both"/>
        <w:rPr>
          <w:szCs w:val="24"/>
        </w:rPr>
      </w:pPr>
      <w:r w:rsidRPr="00970B98">
        <w:rPr>
          <w:rFonts w:hint="cs"/>
          <w:szCs w:val="24"/>
          <w:rtl/>
        </w:rPr>
        <w:t>כל סייג/חריג המתייחס להרעלה מכל סוג שהוא, חומר זר ו/או מזיק אחר במאכל או במשקה - מבוטל.</w:t>
      </w:r>
    </w:p>
    <w:p w:rsidR="00970B98" w:rsidRPr="00970B98" w:rsidRDefault="00970B98" w:rsidP="00970B98">
      <w:pPr>
        <w:numPr>
          <w:ilvl w:val="0"/>
          <w:numId w:val="42"/>
        </w:numPr>
        <w:tabs>
          <w:tab w:val="clear" w:pos="709"/>
          <w:tab w:val="clear" w:pos="1418"/>
          <w:tab w:val="clear" w:pos="2268"/>
          <w:tab w:val="clear" w:pos="3289"/>
        </w:tabs>
        <w:spacing w:line="360" w:lineRule="auto"/>
        <w:jc w:val="both"/>
        <w:rPr>
          <w:szCs w:val="24"/>
          <w:rtl/>
        </w:rPr>
      </w:pPr>
      <w:r w:rsidRPr="00970B98">
        <w:rPr>
          <w:szCs w:val="24"/>
          <w:rtl/>
        </w:rPr>
        <w:t xml:space="preserve">החריג/הסייג המתייחס לחבות כלשהי שעשויה לחול על המבוטח והנובעת ממוצרים שיוצרו, נמכרו, סופקו, טופלו, הורכבו, שווקו ע"י המבוטח או בקשר עמו או כל איש שבשירותו </w:t>
      </w:r>
      <w:r w:rsidRPr="00970B98">
        <w:rPr>
          <w:rFonts w:hint="cs"/>
          <w:szCs w:val="24"/>
          <w:rtl/>
        </w:rPr>
        <w:t>בוטל</w:t>
      </w:r>
      <w:r w:rsidRPr="00970B98">
        <w:rPr>
          <w:szCs w:val="24"/>
          <w:rtl/>
        </w:rPr>
        <w:t xml:space="preserve"> ככל </w:t>
      </w:r>
      <w:r w:rsidRPr="00970B98">
        <w:rPr>
          <w:rFonts w:hint="cs"/>
          <w:szCs w:val="24"/>
          <w:rtl/>
        </w:rPr>
        <w:t xml:space="preserve"> </w:t>
      </w:r>
      <w:r w:rsidRPr="00970B98">
        <w:rPr>
          <w:szCs w:val="24"/>
          <w:rtl/>
        </w:rPr>
        <w:t xml:space="preserve">שהחריג מתייחס לאספקת שירותי </w:t>
      </w:r>
      <w:r w:rsidRPr="00970B98">
        <w:rPr>
          <w:rFonts w:hint="cs"/>
          <w:szCs w:val="24"/>
          <w:rtl/>
        </w:rPr>
        <w:t xml:space="preserve">מזנון/קיוסק/עגלת קפה לעובדי ולאורחי משרד </w:t>
      </w:r>
      <w:r>
        <w:rPr>
          <w:rFonts w:hint="cs"/>
          <w:szCs w:val="24"/>
          <w:rtl/>
        </w:rPr>
        <w:t>הבריאות.</w:t>
      </w:r>
    </w:p>
    <w:p w:rsidR="00970B98" w:rsidRPr="00970B98" w:rsidRDefault="00970B98" w:rsidP="00970B98">
      <w:pPr>
        <w:spacing w:line="360" w:lineRule="auto"/>
        <w:jc w:val="both"/>
        <w:rPr>
          <w:szCs w:val="24"/>
          <w:rtl/>
        </w:rPr>
      </w:pPr>
      <w:r w:rsidRPr="00970B98">
        <w:rPr>
          <w:rFonts w:hint="cs"/>
          <w:szCs w:val="24"/>
          <w:rtl/>
        </w:rPr>
        <w:t xml:space="preserve">        </w:t>
      </w:r>
    </w:p>
    <w:p w:rsidR="00970B98" w:rsidRPr="00970B98" w:rsidRDefault="00970B98" w:rsidP="00970B98">
      <w:pPr>
        <w:spacing w:line="360" w:lineRule="auto"/>
        <w:ind w:firstLine="720"/>
        <w:jc w:val="both"/>
        <w:rPr>
          <w:b/>
          <w:bCs/>
          <w:szCs w:val="24"/>
          <w:rtl/>
        </w:rPr>
      </w:pPr>
      <w:r w:rsidRPr="00970B98">
        <w:rPr>
          <w:rFonts w:hint="cs"/>
          <w:b/>
          <w:bCs/>
          <w:szCs w:val="24"/>
          <w:rtl/>
        </w:rPr>
        <w:t>לחילופין:</w:t>
      </w:r>
    </w:p>
    <w:p w:rsidR="00970B98" w:rsidRPr="00970B98" w:rsidRDefault="00970B98" w:rsidP="00970B98">
      <w:pPr>
        <w:spacing w:line="360" w:lineRule="auto"/>
        <w:ind w:left="720"/>
        <w:jc w:val="both"/>
        <w:rPr>
          <w:szCs w:val="24"/>
          <w:rtl/>
        </w:rPr>
      </w:pPr>
      <w:r w:rsidRPr="00970B98">
        <w:rPr>
          <w:rFonts w:hint="cs"/>
          <w:szCs w:val="24"/>
          <w:rtl/>
        </w:rPr>
        <w:t xml:space="preserve">לגבי </w:t>
      </w:r>
      <w:r w:rsidRPr="00970B98">
        <w:rPr>
          <w:szCs w:val="24"/>
          <w:rtl/>
        </w:rPr>
        <w:t xml:space="preserve">אספקת שירותי </w:t>
      </w:r>
      <w:r w:rsidRPr="00970B98">
        <w:rPr>
          <w:rFonts w:hint="cs"/>
          <w:szCs w:val="24"/>
          <w:rtl/>
        </w:rPr>
        <w:t xml:space="preserve">מזנון/קיוסק/עגלת קפה לעובדי ולאורחי משרד </w:t>
      </w:r>
      <w:r>
        <w:rPr>
          <w:rFonts w:hint="cs"/>
          <w:szCs w:val="24"/>
          <w:rtl/>
        </w:rPr>
        <w:t xml:space="preserve">הבריאות; </w:t>
      </w:r>
      <w:r w:rsidRPr="00970B98">
        <w:rPr>
          <w:rFonts w:hint="cs"/>
          <w:szCs w:val="24"/>
          <w:rtl/>
        </w:rPr>
        <w:t>ניתן בזה כיסוי במסגרת ביטוח חבות מוצר</w:t>
      </w:r>
      <w:r w:rsidRPr="00970B98">
        <w:rPr>
          <w:szCs w:val="24"/>
        </w:rPr>
        <w:t xml:space="preserve">PRODUCT LIABILITY </w:t>
      </w:r>
      <w:r w:rsidRPr="00970B98">
        <w:rPr>
          <w:rFonts w:hint="cs"/>
          <w:szCs w:val="24"/>
          <w:rtl/>
        </w:rPr>
        <w:t xml:space="preserve"> </w:t>
      </w:r>
      <w:r w:rsidRPr="00970B98">
        <w:rPr>
          <w:szCs w:val="24"/>
          <w:rtl/>
        </w:rPr>
        <w:t>בגבול אחריות של 1,500,000 דולר ארה"ב למקרה ולתקופת ביטוח</w:t>
      </w:r>
      <w:r w:rsidRPr="00970B98">
        <w:rPr>
          <w:rFonts w:hint="cs"/>
          <w:szCs w:val="24"/>
          <w:rtl/>
        </w:rPr>
        <w:t xml:space="preserve"> </w:t>
      </w:r>
      <w:r w:rsidRPr="00970B98">
        <w:rPr>
          <w:szCs w:val="24"/>
          <w:rtl/>
        </w:rPr>
        <w:t xml:space="preserve">(שנה) כאשר הביטוח על פי הפוליסה מורחב לשפות את מדינת ישראל –  משרד </w:t>
      </w:r>
      <w:r>
        <w:rPr>
          <w:rFonts w:hint="cs"/>
          <w:szCs w:val="24"/>
          <w:rtl/>
        </w:rPr>
        <w:t xml:space="preserve">הבריאות </w:t>
      </w:r>
      <w:r w:rsidRPr="00970B98">
        <w:rPr>
          <w:rFonts w:hint="cs"/>
          <w:szCs w:val="24"/>
          <w:rtl/>
        </w:rPr>
        <w:t xml:space="preserve">ככל  </w:t>
      </w:r>
      <w:r w:rsidRPr="00970B98">
        <w:rPr>
          <w:szCs w:val="24"/>
          <w:rtl/>
        </w:rPr>
        <w:t>שייחשבו אחראים  למעשי  ו/או מחדלי הספק והפועלים מטעמו.</w:t>
      </w:r>
    </w:p>
    <w:p w:rsidR="00970B98" w:rsidRPr="00970B98" w:rsidRDefault="00970B98" w:rsidP="00970B98">
      <w:pPr>
        <w:numPr>
          <w:ilvl w:val="0"/>
          <w:numId w:val="41"/>
        </w:numPr>
        <w:tabs>
          <w:tab w:val="clear" w:pos="709"/>
          <w:tab w:val="clear" w:pos="1418"/>
          <w:tab w:val="clear" w:pos="2268"/>
          <w:tab w:val="clear" w:pos="3289"/>
        </w:tabs>
        <w:spacing w:line="360" w:lineRule="auto"/>
        <w:jc w:val="both"/>
        <w:rPr>
          <w:szCs w:val="24"/>
          <w:rtl/>
        </w:rPr>
      </w:pPr>
      <w:r w:rsidRPr="00970B98">
        <w:rPr>
          <w:rFonts w:hint="cs"/>
          <w:szCs w:val="24"/>
          <w:rtl/>
        </w:rPr>
        <w:t xml:space="preserve">הביטוח על פי הפוליסה מורחב לשפות את מדינת ישראל </w:t>
      </w:r>
      <w:r w:rsidRPr="00970B98">
        <w:rPr>
          <w:szCs w:val="24"/>
          <w:rtl/>
        </w:rPr>
        <w:t>–</w:t>
      </w:r>
      <w:r w:rsidRPr="00970B98">
        <w:rPr>
          <w:rFonts w:hint="cs"/>
          <w:szCs w:val="24"/>
          <w:rtl/>
        </w:rPr>
        <w:t xml:space="preserve">  משרד </w:t>
      </w:r>
      <w:r>
        <w:rPr>
          <w:rFonts w:hint="cs"/>
          <w:szCs w:val="24"/>
          <w:rtl/>
        </w:rPr>
        <w:t xml:space="preserve">הבריאות </w:t>
      </w:r>
      <w:r w:rsidRPr="00970B98">
        <w:rPr>
          <w:rFonts w:hint="cs"/>
          <w:szCs w:val="24"/>
          <w:rtl/>
        </w:rPr>
        <w:t xml:space="preserve">ככל שייחשבו </w:t>
      </w:r>
      <w:r w:rsidRPr="00970B98">
        <w:rPr>
          <w:szCs w:val="24"/>
          <w:rtl/>
        </w:rPr>
        <w:t xml:space="preserve">אחראים  </w:t>
      </w:r>
      <w:r w:rsidRPr="00970B98">
        <w:rPr>
          <w:rFonts w:hint="cs"/>
          <w:szCs w:val="24"/>
          <w:rtl/>
        </w:rPr>
        <w:t>למעשי  ו/או</w:t>
      </w:r>
      <w:r w:rsidRPr="00970B98">
        <w:rPr>
          <w:szCs w:val="24"/>
          <w:rtl/>
        </w:rPr>
        <w:t xml:space="preserve"> מחדלי הספק והפועלים מטעמו.</w:t>
      </w: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b/>
          <w:bCs/>
          <w:szCs w:val="24"/>
          <w:rtl/>
        </w:rPr>
      </w:pPr>
      <w:r w:rsidRPr="00970B98">
        <w:rPr>
          <w:rFonts w:hint="cs"/>
          <w:b/>
          <w:bCs/>
          <w:szCs w:val="24"/>
          <w:u w:val="single"/>
          <w:rtl/>
        </w:rPr>
        <w:t>ביטוח רכוש</w:t>
      </w:r>
      <w:r w:rsidRPr="00970B98">
        <w:rPr>
          <w:rFonts w:hint="cs"/>
          <w:b/>
          <w:bCs/>
          <w:szCs w:val="24"/>
          <w:rtl/>
        </w:rPr>
        <w:t>: פוליסה מספר______________</w:t>
      </w: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szCs w:val="24"/>
          <w:rtl/>
        </w:rPr>
      </w:pPr>
      <w:r w:rsidRPr="00970B98">
        <w:rPr>
          <w:rFonts w:hint="cs"/>
          <w:szCs w:val="24"/>
          <w:rtl/>
        </w:rPr>
        <w:t xml:space="preserve">ביטוח אש מורחב על בסיס ערך כינון לגבי ציוד הספק ומלאי שלו במשרד </w:t>
      </w:r>
      <w:r>
        <w:rPr>
          <w:rFonts w:hint="cs"/>
          <w:szCs w:val="24"/>
          <w:rtl/>
        </w:rPr>
        <w:t xml:space="preserve">הבריאות, </w:t>
      </w:r>
      <w:r w:rsidRPr="00970B98">
        <w:rPr>
          <w:rFonts w:hint="cs"/>
          <w:szCs w:val="24"/>
          <w:rtl/>
        </w:rPr>
        <w:t xml:space="preserve">וכן ציוד ורכוש שנמסר לספק לשימושו במסגרת </w:t>
      </w:r>
      <w:r w:rsidRPr="00970B98">
        <w:rPr>
          <w:szCs w:val="24"/>
          <w:rtl/>
        </w:rPr>
        <w:t xml:space="preserve">אספקת שירותי </w:t>
      </w:r>
      <w:r w:rsidRPr="00970B98">
        <w:rPr>
          <w:rFonts w:hint="cs"/>
          <w:szCs w:val="24"/>
          <w:rtl/>
        </w:rPr>
        <w:t xml:space="preserve">מזנון/קיוסק/עגלת קפה לעובדי ולאורחי משרד </w:t>
      </w:r>
      <w:r>
        <w:rPr>
          <w:rFonts w:hint="cs"/>
          <w:szCs w:val="24"/>
          <w:rtl/>
        </w:rPr>
        <w:t>הבריאות.</w:t>
      </w: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szCs w:val="24"/>
          <w:rtl/>
        </w:rPr>
      </w:pPr>
      <w:r w:rsidRPr="00970B98">
        <w:rPr>
          <w:rFonts w:hint="cs"/>
          <w:szCs w:val="24"/>
          <w:rtl/>
        </w:rPr>
        <w:t xml:space="preserve">תגמולי הביטוח בגין נזק לציוד ורכוש שנמסר לספק ע"י משרד </w:t>
      </w:r>
      <w:r>
        <w:rPr>
          <w:rFonts w:hint="cs"/>
          <w:szCs w:val="24"/>
          <w:rtl/>
        </w:rPr>
        <w:t xml:space="preserve">הבריאות </w:t>
      </w:r>
      <w:r w:rsidRPr="00970B98">
        <w:rPr>
          <w:rFonts w:hint="cs"/>
          <w:szCs w:val="24"/>
          <w:rtl/>
        </w:rPr>
        <w:t xml:space="preserve">משועבדים לטובת משרד </w:t>
      </w:r>
      <w:r>
        <w:rPr>
          <w:rFonts w:hint="cs"/>
          <w:szCs w:val="24"/>
          <w:rtl/>
        </w:rPr>
        <w:t xml:space="preserve">הבריאות. </w:t>
      </w:r>
      <w:r w:rsidRPr="00970B98">
        <w:rPr>
          <w:rFonts w:hint="cs"/>
          <w:szCs w:val="24"/>
          <w:rtl/>
        </w:rPr>
        <w:t xml:space="preserve">בקרות אבדן או נזק המהווה עילה לתביעה לפי הפוליסה בגין נזק לציוד ורכוש שנמסר לספק ע"י משרד </w:t>
      </w:r>
      <w:r>
        <w:rPr>
          <w:rFonts w:hint="cs"/>
          <w:szCs w:val="24"/>
          <w:rtl/>
        </w:rPr>
        <w:t xml:space="preserve">הבריאות, </w:t>
      </w:r>
      <w:r w:rsidRPr="00970B98">
        <w:rPr>
          <w:rFonts w:hint="cs"/>
          <w:szCs w:val="24"/>
          <w:rtl/>
        </w:rPr>
        <w:t xml:space="preserve">ישולמו תגמולי הביטוח בגין  הנזק למשרד </w:t>
      </w:r>
      <w:r>
        <w:rPr>
          <w:rFonts w:hint="cs"/>
          <w:szCs w:val="24"/>
          <w:rtl/>
        </w:rPr>
        <w:t>הבריאות.</w:t>
      </w:r>
    </w:p>
    <w:p w:rsidR="00970B98" w:rsidRPr="00970B98" w:rsidRDefault="00970B98" w:rsidP="00970B98">
      <w:pPr>
        <w:spacing w:line="360" w:lineRule="auto"/>
        <w:jc w:val="both"/>
        <w:rPr>
          <w:szCs w:val="24"/>
          <w:rtl/>
        </w:rPr>
      </w:pPr>
      <w:r w:rsidRPr="00970B98">
        <w:rPr>
          <w:rFonts w:hint="cs"/>
          <w:szCs w:val="24"/>
          <w:rtl/>
        </w:rPr>
        <w:t xml:space="preserve">רק אישור קבלת תגמולי הביטוח ע"י משרד </w:t>
      </w:r>
      <w:r>
        <w:rPr>
          <w:rFonts w:hint="cs"/>
          <w:szCs w:val="24"/>
          <w:rtl/>
        </w:rPr>
        <w:t xml:space="preserve">הבריאות </w:t>
      </w:r>
      <w:r w:rsidRPr="00970B98">
        <w:rPr>
          <w:rFonts w:hint="cs"/>
          <w:szCs w:val="24"/>
          <w:rtl/>
        </w:rPr>
        <w:t xml:space="preserve">מהווה אישור מחייב וסופי כלפי המבטח.  </w:t>
      </w: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b/>
          <w:bCs/>
          <w:szCs w:val="24"/>
          <w:u w:val="single"/>
          <w:rtl/>
        </w:rPr>
      </w:pPr>
      <w:r w:rsidRPr="00970B98">
        <w:rPr>
          <w:rFonts w:hint="cs"/>
          <w:b/>
          <w:bCs/>
          <w:szCs w:val="24"/>
          <w:u w:val="single"/>
          <w:rtl/>
        </w:rPr>
        <w:t>כללי</w:t>
      </w: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szCs w:val="24"/>
          <w:rtl/>
        </w:rPr>
      </w:pPr>
      <w:r w:rsidRPr="00970B98">
        <w:rPr>
          <w:rFonts w:hint="cs"/>
          <w:szCs w:val="24"/>
          <w:rtl/>
        </w:rPr>
        <w:t>בפוליסות הביטוח  נכללו התנאים הבאים:</w:t>
      </w:r>
    </w:p>
    <w:p w:rsidR="00970B98" w:rsidRPr="00970B98" w:rsidRDefault="00970B98" w:rsidP="00970B98">
      <w:pPr>
        <w:numPr>
          <w:ilvl w:val="0"/>
          <w:numId w:val="43"/>
        </w:numPr>
        <w:tabs>
          <w:tab w:val="clear" w:pos="709"/>
          <w:tab w:val="clear" w:pos="1418"/>
          <w:tab w:val="clear" w:pos="2268"/>
          <w:tab w:val="clear" w:pos="3289"/>
        </w:tabs>
        <w:spacing w:line="360" w:lineRule="auto"/>
        <w:jc w:val="both"/>
        <w:rPr>
          <w:szCs w:val="24"/>
        </w:rPr>
      </w:pPr>
      <w:r w:rsidRPr="00970B98">
        <w:rPr>
          <w:rFonts w:hint="cs"/>
          <w:szCs w:val="24"/>
          <w:rtl/>
        </w:rPr>
        <w:t xml:space="preserve">לשם המבוטח יתווספו כמבוטחים נוספים: </w:t>
      </w:r>
      <w:r w:rsidRPr="00970B98">
        <w:rPr>
          <w:rFonts w:hint="cs"/>
          <w:b/>
          <w:bCs/>
          <w:szCs w:val="24"/>
          <w:rtl/>
        </w:rPr>
        <w:t xml:space="preserve">מדינת ישראל </w:t>
      </w:r>
      <w:r w:rsidRPr="00970B98">
        <w:rPr>
          <w:b/>
          <w:bCs/>
          <w:szCs w:val="24"/>
          <w:rtl/>
        </w:rPr>
        <w:t>–</w:t>
      </w:r>
      <w:r w:rsidRPr="00970B98">
        <w:rPr>
          <w:rFonts w:hint="cs"/>
          <w:b/>
          <w:bCs/>
          <w:szCs w:val="24"/>
          <w:rtl/>
        </w:rPr>
        <w:t xml:space="preserve"> משרד</w:t>
      </w:r>
      <w:r w:rsidRPr="00970B98">
        <w:rPr>
          <w:rFonts w:hint="cs"/>
          <w:szCs w:val="24"/>
          <w:rtl/>
        </w:rPr>
        <w:t xml:space="preserve"> </w:t>
      </w:r>
      <w:r w:rsidRPr="00970B98">
        <w:rPr>
          <w:rFonts w:hint="cs"/>
          <w:b/>
          <w:bCs/>
          <w:szCs w:val="24"/>
          <w:rtl/>
        </w:rPr>
        <w:t>הבריאות</w:t>
      </w:r>
      <w:r>
        <w:rPr>
          <w:rFonts w:hint="cs"/>
          <w:szCs w:val="24"/>
          <w:rtl/>
        </w:rPr>
        <w:t xml:space="preserve">, </w:t>
      </w:r>
      <w:r w:rsidRPr="00970B98">
        <w:rPr>
          <w:rFonts w:hint="cs"/>
          <w:szCs w:val="24"/>
          <w:rtl/>
        </w:rPr>
        <w:t xml:space="preserve">בכפוף להרחבי </w:t>
      </w:r>
      <w:r w:rsidRPr="00970B98">
        <w:rPr>
          <w:szCs w:val="24"/>
          <w:rtl/>
        </w:rPr>
        <w:t xml:space="preserve">השיפוי </w:t>
      </w:r>
      <w:r w:rsidRPr="00970B98">
        <w:rPr>
          <w:rFonts w:hint="cs"/>
          <w:szCs w:val="24"/>
          <w:rtl/>
        </w:rPr>
        <w:t>כמפורט לעיל.</w:t>
      </w:r>
    </w:p>
    <w:p w:rsidR="00970B98" w:rsidRPr="00970B98" w:rsidRDefault="00970B98" w:rsidP="00970B98">
      <w:pPr>
        <w:numPr>
          <w:ilvl w:val="0"/>
          <w:numId w:val="43"/>
        </w:numPr>
        <w:tabs>
          <w:tab w:val="clear" w:pos="709"/>
          <w:tab w:val="clear" w:pos="1418"/>
          <w:tab w:val="clear" w:pos="2268"/>
          <w:tab w:val="clear" w:pos="3289"/>
        </w:tabs>
        <w:spacing w:line="360" w:lineRule="auto"/>
        <w:jc w:val="both"/>
        <w:rPr>
          <w:szCs w:val="24"/>
        </w:rPr>
      </w:pPr>
      <w:r w:rsidRPr="00970B98">
        <w:rPr>
          <w:rFonts w:hint="cs"/>
          <w:szCs w:val="24"/>
          <w:rtl/>
        </w:rPr>
        <w:t xml:space="preserve"> בכל מקרה של צמצום או ביטול הביטוח  ע"י אחד הצדדים לא יהיה להם כל תוקף אלא אם ניתנה על ידינו הודעה מוקדמת של  60  יום לפחות במכתב רשום לחשב משרד </w:t>
      </w:r>
      <w:r>
        <w:rPr>
          <w:rFonts w:hint="cs"/>
          <w:szCs w:val="24"/>
          <w:rtl/>
        </w:rPr>
        <w:t>הבריאות.</w:t>
      </w:r>
    </w:p>
    <w:p w:rsidR="00970B98" w:rsidRPr="00970B98" w:rsidRDefault="00970B98" w:rsidP="00970B98">
      <w:pPr>
        <w:numPr>
          <w:ilvl w:val="0"/>
          <w:numId w:val="43"/>
        </w:numPr>
        <w:tabs>
          <w:tab w:val="clear" w:pos="709"/>
          <w:tab w:val="clear" w:pos="1418"/>
          <w:tab w:val="clear" w:pos="2268"/>
          <w:tab w:val="clear" w:pos="3289"/>
        </w:tabs>
        <w:spacing w:line="360" w:lineRule="auto"/>
        <w:jc w:val="both"/>
        <w:rPr>
          <w:szCs w:val="24"/>
          <w:rtl/>
        </w:rPr>
      </w:pPr>
      <w:r w:rsidRPr="00970B98">
        <w:rPr>
          <w:rFonts w:hint="cs"/>
          <w:szCs w:val="24"/>
          <w:rtl/>
        </w:rPr>
        <w:lastRenderedPageBreak/>
        <w:t xml:space="preserve">אנו מוותרים  על כל זכות תחלוף/שיבוב, תביעה, השתתפות  או חזרה, כלפי מדינת ישראל - משרד </w:t>
      </w:r>
      <w:r>
        <w:rPr>
          <w:rFonts w:hint="cs"/>
          <w:szCs w:val="24"/>
          <w:rtl/>
        </w:rPr>
        <w:t xml:space="preserve">הבריאות </w:t>
      </w:r>
      <w:r w:rsidRPr="00970B98">
        <w:rPr>
          <w:szCs w:val="24"/>
          <w:rtl/>
        </w:rPr>
        <w:t>ועובדיהם,</w:t>
      </w:r>
      <w:r w:rsidRPr="00970B98">
        <w:rPr>
          <w:rFonts w:hint="cs"/>
          <w:szCs w:val="24"/>
          <w:rtl/>
        </w:rPr>
        <w:t xml:space="preserve"> </w:t>
      </w:r>
      <w:r w:rsidRPr="00970B98">
        <w:rPr>
          <w:szCs w:val="24"/>
          <w:rtl/>
        </w:rPr>
        <w:t xml:space="preserve">ובלבד </w:t>
      </w:r>
      <w:r w:rsidRPr="00970B98">
        <w:rPr>
          <w:rFonts w:hint="cs"/>
          <w:szCs w:val="24"/>
          <w:rtl/>
        </w:rPr>
        <w:t>שהוויתו</w:t>
      </w:r>
      <w:r w:rsidRPr="00970B98">
        <w:rPr>
          <w:rFonts w:hint="eastAsia"/>
          <w:szCs w:val="24"/>
          <w:rtl/>
        </w:rPr>
        <w:t>ר</w:t>
      </w:r>
      <w:r w:rsidRPr="00970B98">
        <w:rPr>
          <w:szCs w:val="24"/>
          <w:rtl/>
        </w:rPr>
        <w:t xml:space="preserve"> לא יחול לטובת אדם שגרם לנזק מתוך כוונת זדון.</w:t>
      </w:r>
    </w:p>
    <w:p w:rsidR="00970B98" w:rsidRPr="00970B98" w:rsidRDefault="00970B98" w:rsidP="00970B98">
      <w:pPr>
        <w:numPr>
          <w:ilvl w:val="0"/>
          <w:numId w:val="43"/>
        </w:numPr>
        <w:tabs>
          <w:tab w:val="clear" w:pos="709"/>
          <w:tab w:val="clear" w:pos="1418"/>
          <w:tab w:val="clear" w:pos="2268"/>
          <w:tab w:val="clear" w:pos="3289"/>
        </w:tabs>
        <w:spacing w:line="360" w:lineRule="auto"/>
        <w:jc w:val="both"/>
        <w:rPr>
          <w:szCs w:val="24"/>
        </w:rPr>
      </w:pPr>
      <w:r w:rsidRPr="00970B98">
        <w:rPr>
          <w:rFonts w:hint="cs"/>
          <w:szCs w:val="24"/>
          <w:rtl/>
        </w:rPr>
        <w:t xml:space="preserve">הספק  אחראי בלעדית כלפינו לתשלום דמי  הביטוח עבור כל הפוליסות ולמילוי  כל החובות המוטלות על המבוטח על פי תנאי הפוליסות. </w:t>
      </w:r>
    </w:p>
    <w:p w:rsidR="00970B98" w:rsidRPr="00970B98" w:rsidRDefault="00970B98" w:rsidP="00970B98">
      <w:pPr>
        <w:numPr>
          <w:ilvl w:val="0"/>
          <w:numId w:val="43"/>
        </w:numPr>
        <w:tabs>
          <w:tab w:val="clear" w:pos="709"/>
          <w:tab w:val="clear" w:pos="1418"/>
          <w:tab w:val="clear" w:pos="2268"/>
          <w:tab w:val="clear" w:pos="3289"/>
        </w:tabs>
        <w:spacing w:line="360" w:lineRule="auto"/>
        <w:jc w:val="both"/>
        <w:rPr>
          <w:szCs w:val="24"/>
        </w:rPr>
      </w:pPr>
      <w:r w:rsidRPr="00970B98">
        <w:rPr>
          <w:rFonts w:hint="cs"/>
          <w:szCs w:val="24"/>
          <w:rtl/>
        </w:rPr>
        <w:t>ההשתתפויות העצמיות הנקובות בכל פוליסה ופוליסה תחולנה בלעדית על הספק.</w:t>
      </w:r>
    </w:p>
    <w:p w:rsidR="00970B98" w:rsidRPr="00970B98" w:rsidRDefault="00970B98" w:rsidP="00970B98">
      <w:pPr>
        <w:numPr>
          <w:ilvl w:val="0"/>
          <w:numId w:val="43"/>
        </w:numPr>
        <w:tabs>
          <w:tab w:val="clear" w:pos="709"/>
          <w:tab w:val="clear" w:pos="1418"/>
          <w:tab w:val="clear" w:pos="2268"/>
          <w:tab w:val="clear" w:pos="3289"/>
        </w:tabs>
        <w:spacing w:line="360" w:lineRule="auto"/>
        <w:jc w:val="both"/>
        <w:rPr>
          <w:szCs w:val="24"/>
          <w:rtl/>
        </w:rPr>
      </w:pPr>
      <w:r w:rsidRPr="00970B98">
        <w:rPr>
          <w:rFonts w:hint="cs"/>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970B98" w:rsidRPr="00970B98" w:rsidRDefault="00970B98" w:rsidP="00970B98">
      <w:pPr>
        <w:numPr>
          <w:ilvl w:val="0"/>
          <w:numId w:val="43"/>
        </w:numPr>
        <w:tabs>
          <w:tab w:val="clear" w:pos="709"/>
          <w:tab w:val="clear" w:pos="1418"/>
          <w:tab w:val="clear" w:pos="2268"/>
          <w:tab w:val="clear" w:pos="3289"/>
        </w:tabs>
        <w:spacing w:line="360" w:lineRule="auto"/>
        <w:jc w:val="both"/>
        <w:rPr>
          <w:szCs w:val="24"/>
        </w:rPr>
      </w:pPr>
      <w:r w:rsidRPr="00970B98">
        <w:rPr>
          <w:rFonts w:hint="cs"/>
          <w:szCs w:val="24"/>
          <w:rtl/>
        </w:rPr>
        <w:t>תנאי הכיסוי של הפוליסות הנ"ל לא יפחתו מהמקובל על פי תנאי "פוליסות נוסח ביט ___________ (יש לציין שנה)",  בכפוף להרחבת הכיסויים המתחייבים על פי המצוין לעיל.</w:t>
      </w:r>
    </w:p>
    <w:p w:rsidR="00970B98" w:rsidRPr="00970B98" w:rsidRDefault="00970B98" w:rsidP="00970B98">
      <w:pPr>
        <w:numPr>
          <w:ilvl w:val="0"/>
          <w:numId w:val="43"/>
        </w:numPr>
        <w:tabs>
          <w:tab w:val="clear" w:pos="709"/>
          <w:tab w:val="clear" w:pos="1418"/>
          <w:tab w:val="clear" w:pos="2268"/>
          <w:tab w:val="clear" w:pos="3289"/>
        </w:tabs>
        <w:spacing w:line="360" w:lineRule="auto"/>
        <w:jc w:val="both"/>
        <w:rPr>
          <w:szCs w:val="24"/>
          <w:rtl/>
        </w:rPr>
      </w:pPr>
      <w:r w:rsidRPr="00970B98">
        <w:rPr>
          <w:rFonts w:hint="cs"/>
          <w:szCs w:val="24"/>
          <w:rtl/>
        </w:rPr>
        <w:t xml:space="preserve">חריג כוונה ו/או רשלנות רבתי מבוטל ככל שקיים בכל הפוליסות המבוטחות. </w:t>
      </w:r>
    </w:p>
    <w:p w:rsidR="00970B98" w:rsidRPr="00970B98" w:rsidRDefault="00970B98" w:rsidP="00970B98">
      <w:pPr>
        <w:spacing w:line="360" w:lineRule="auto"/>
        <w:jc w:val="both"/>
        <w:rPr>
          <w:szCs w:val="24"/>
          <w:rtl/>
        </w:rPr>
      </w:pPr>
      <w:r w:rsidRPr="00970B98">
        <w:rPr>
          <w:rFonts w:hint="cs"/>
          <w:szCs w:val="24"/>
          <w:rtl/>
        </w:rPr>
        <w:t xml:space="preserve">            </w:t>
      </w:r>
    </w:p>
    <w:p w:rsidR="00970B98" w:rsidRPr="00970B98" w:rsidRDefault="00970B98" w:rsidP="00970B98">
      <w:pPr>
        <w:spacing w:line="360" w:lineRule="auto"/>
        <w:jc w:val="both"/>
        <w:rPr>
          <w:b/>
          <w:bCs/>
          <w:szCs w:val="24"/>
          <w:rtl/>
        </w:rPr>
      </w:pPr>
      <w:r w:rsidRPr="00970B98">
        <w:rPr>
          <w:rFonts w:hint="cs"/>
          <w:b/>
          <w:bCs/>
          <w:szCs w:val="24"/>
          <w:rtl/>
        </w:rPr>
        <w:t>בכפוף לתנאי וסייגי הפוליסות המקוריות עד כמה שלא שונו במפורש על פי האמור באישור זה.</w:t>
      </w: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szCs w:val="24"/>
          <w:rtl/>
        </w:rPr>
      </w:pPr>
    </w:p>
    <w:p w:rsidR="00970B98" w:rsidRPr="00970B98" w:rsidRDefault="00970B98" w:rsidP="00970B98">
      <w:pPr>
        <w:spacing w:line="360" w:lineRule="auto"/>
        <w:ind w:firstLine="5317"/>
        <w:jc w:val="center"/>
        <w:rPr>
          <w:szCs w:val="24"/>
          <w:rtl/>
        </w:rPr>
      </w:pPr>
      <w:r w:rsidRPr="00970B98">
        <w:rPr>
          <w:szCs w:val="24"/>
          <w:rtl/>
        </w:rPr>
        <w:t xml:space="preserve">             </w:t>
      </w:r>
      <w:r w:rsidRPr="00970B98">
        <w:rPr>
          <w:rFonts w:hint="cs"/>
          <w:szCs w:val="24"/>
          <w:rtl/>
        </w:rPr>
        <w:t>בכבוד רב,</w:t>
      </w:r>
    </w:p>
    <w:p w:rsidR="00970B98" w:rsidRPr="00970B98" w:rsidRDefault="00970B98" w:rsidP="00970B98">
      <w:pPr>
        <w:spacing w:line="360" w:lineRule="auto"/>
        <w:ind w:firstLine="5317"/>
        <w:jc w:val="center"/>
        <w:rPr>
          <w:szCs w:val="24"/>
          <w:rtl/>
        </w:rPr>
      </w:pPr>
    </w:p>
    <w:p w:rsidR="00970B98" w:rsidRPr="00970B98" w:rsidRDefault="00970B98" w:rsidP="00970B98">
      <w:pPr>
        <w:spacing w:line="360" w:lineRule="auto"/>
        <w:rPr>
          <w:szCs w:val="24"/>
          <w:rtl/>
        </w:rPr>
      </w:pPr>
      <w:r w:rsidRPr="00970B98">
        <w:rPr>
          <w:rFonts w:hint="cs"/>
          <w:szCs w:val="24"/>
          <w:rtl/>
        </w:rPr>
        <w:t xml:space="preserve">                                                                                          _____________________________</w:t>
      </w:r>
    </w:p>
    <w:p w:rsidR="00970B98" w:rsidRPr="00970B98" w:rsidRDefault="00970B98" w:rsidP="00970B98">
      <w:pPr>
        <w:spacing w:line="360" w:lineRule="auto"/>
        <w:rPr>
          <w:szCs w:val="24"/>
          <w:rtl/>
        </w:rPr>
      </w:pPr>
      <w:r w:rsidRPr="00970B98">
        <w:rPr>
          <w:rFonts w:hint="cs"/>
          <w:szCs w:val="24"/>
          <w:rtl/>
        </w:rPr>
        <w:t xml:space="preserve">                                                                                          חתימת מורשה המבטח  וחותמת המבטח</w:t>
      </w: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szCs w:val="24"/>
          <w:rtl/>
        </w:rPr>
      </w:pPr>
    </w:p>
    <w:p w:rsidR="00970B98" w:rsidRPr="00970B98" w:rsidRDefault="00970B98" w:rsidP="00970B98">
      <w:pPr>
        <w:spacing w:line="360" w:lineRule="auto"/>
        <w:jc w:val="both"/>
        <w:rPr>
          <w:szCs w:val="24"/>
          <w:rtl/>
        </w:rPr>
      </w:pPr>
      <w:r w:rsidRPr="00970B98">
        <w:rPr>
          <w:rFonts w:hint="cs"/>
          <w:szCs w:val="24"/>
          <w:rtl/>
        </w:rPr>
        <w:t>תאריך: __________________</w:t>
      </w:r>
    </w:p>
    <w:p w:rsidR="00035A0E" w:rsidRPr="00E313E0" w:rsidRDefault="00035A0E" w:rsidP="00035A0E">
      <w:pPr>
        <w:rPr>
          <w:rtl/>
        </w:rPr>
      </w:pPr>
    </w:p>
    <w:p w:rsidR="001A66B1" w:rsidRDefault="001A66B1" w:rsidP="001A66B1">
      <w:pPr>
        <w:rPr>
          <w:rtl/>
        </w:rPr>
      </w:pPr>
    </w:p>
    <w:p w:rsidR="00F35C0B" w:rsidRPr="006E0C49" w:rsidRDefault="00F35C0B" w:rsidP="006E0C49">
      <w:pPr>
        <w:tabs>
          <w:tab w:val="clear" w:pos="709"/>
          <w:tab w:val="clear" w:pos="1418"/>
          <w:tab w:val="clear" w:pos="2268"/>
          <w:tab w:val="clear" w:pos="3289"/>
        </w:tabs>
        <w:bidi w:val="0"/>
        <w:rPr>
          <w:b/>
          <w:bCs/>
          <w:kern w:val="28"/>
          <w:szCs w:val="24"/>
          <w:u w:val="single"/>
        </w:rPr>
      </w:pPr>
    </w:p>
    <w:sectPr w:rsidR="00F35C0B" w:rsidRPr="006E0C49" w:rsidSect="00A03C24">
      <w:headerReference w:type="default" r:id="rId19"/>
      <w:footerReference w:type="default" r:id="rId20"/>
      <w:headerReference w:type="first" r:id="rId21"/>
      <w:footerReference w:type="first" r:id="rId22"/>
      <w:type w:val="continuous"/>
      <w:pgSz w:w="11907" w:h="16840" w:code="9"/>
      <w:pgMar w:top="1440" w:right="1800" w:bottom="1440" w:left="1800" w:header="0" w:footer="323"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E4E0E" w:rsidRDefault="009E4E0E">
      <w:r>
        <w:separator/>
      </w:r>
    </w:p>
  </w:endnote>
  <w:endnote w:type="continuationSeparator" w:id="0">
    <w:p w:rsidR="009E4E0E" w:rsidRDefault="009E4E0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David Transparent">
    <w:panose1 w:val="020E05020604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Gotham SSm Book">
    <w:altName w:val="Arial"/>
    <w:panose1 w:val="00000000000000000000"/>
    <w:charset w:val="00"/>
    <w:family w:val="modern"/>
    <w:notTrueType/>
    <w:pitch w:val="variable"/>
    <w:sig w:usb0="A00002FF" w:usb1="4000005B"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08C9" w:rsidRPr="00AC4680" w:rsidRDefault="000B3465" w:rsidP="00AC4680">
    <w:pPr>
      <w:pStyle w:val="a6"/>
      <w:jc w:val="center"/>
      <w:rPr>
        <w:sz w:val="18"/>
        <w:szCs w:val="20"/>
      </w:rPr>
    </w:pPr>
    <w:sdt>
      <w:sdtPr>
        <w:rPr>
          <w:sz w:val="18"/>
          <w:szCs w:val="20"/>
          <w:rtl/>
        </w:rPr>
        <w:alias w:val="Subject"/>
        <w:tag w:val=""/>
        <w:id w:val="-877546681"/>
        <w:dataBinding w:prefixMappings="xmlns:ns0='http://purl.org/dc/elements/1.1/' xmlns:ns1='http://schemas.openxmlformats.org/package/2006/metadata/core-properties' " w:xpath="/ns1:coreProperties[1]/ns0:subject[1]" w:storeItemID="{6C3C8BC8-F283-45AE-878A-BAB7291924A1}"/>
        <w:text/>
      </w:sdtPr>
      <w:sdtContent>
        <w:r w:rsidR="00BE10EA">
          <w:rPr>
            <w:rFonts w:hint="cs"/>
            <w:sz w:val="18"/>
            <w:szCs w:val="20"/>
            <w:rtl/>
          </w:rPr>
          <w:t>מכרז פומבי מס' 04/2018</w:t>
        </w:r>
      </w:sdtContent>
    </w:sdt>
    <w:r w:rsidR="007E08C9" w:rsidRPr="00AC4680">
      <w:rPr>
        <w:rFonts w:hint="cs"/>
        <w:sz w:val="18"/>
        <w:szCs w:val="20"/>
        <w:rtl/>
      </w:rPr>
      <w:t xml:space="preserve"> </w:t>
    </w:r>
    <w:sdt>
      <w:sdtPr>
        <w:rPr>
          <w:rFonts w:hint="cs"/>
          <w:sz w:val="18"/>
          <w:szCs w:val="20"/>
          <w:rtl/>
        </w:rPr>
        <w:alias w:val="Title"/>
        <w:tag w:val=""/>
        <w:id w:val="-1713951977"/>
        <w:dataBinding w:prefixMappings="xmlns:ns0='http://purl.org/dc/elements/1.1/' xmlns:ns1='http://schemas.openxmlformats.org/package/2006/metadata/core-properties' " w:xpath="/ns1:coreProperties[1]/ns0:title[1]" w:storeItemID="{6C3C8BC8-F283-45AE-878A-BAB7291924A1}"/>
        <w:text/>
      </w:sdtPr>
      <w:sdtContent>
        <w:r w:rsidR="007E08C9" w:rsidRPr="00AC4680">
          <w:rPr>
            <w:rFonts w:hint="cs"/>
            <w:sz w:val="18"/>
            <w:szCs w:val="20"/>
            <w:rtl/>
          </w:rPr>
          <w:t>להקמה, ניהול ותפעול קפיטריה וחנות נוחות במרכז הגריאטרי-שיקומי פלימן</w:t>
        </w:r>
      </w:sdtContent>
    </w:sdt>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08C9" w:rsidRPr="001726C8" w:rsidRDefault="000B3465" w:rsidP="002053D5">
    <w:pPr>
      <w:pStyle w:val="a6"/>
      <w:jc w:val="center"/>
      <w:rPr>
        <w:sz w:val="28"/>
        <w:szCs w:val="28"/>
        <w:rtl/>
      </w:rPr>
    </w:pPr>
    <w:sdt>
      <w:sdtPr>
        <w:rPr>
          <w:sz w:val="20"/>
          <w:szCs w:val="20"/>
          <w:rtl/>
        </w:rPr>
        <w:alias w:val="Subject"/>
        <w:tag w:val=""/>
        <w:id w:val="778456560"/>
        <w:dataBinding w:prefixMappings="xmlns:ns0='http://purl.org/dc/elements/1.1/' xmlns:ns1='http://schemas.openxmlformats.org/package/2006/metadata/core-properties' " w:xpath="/ns1:coreProperties[1]/ns0:subject[1]" w:storeItemID="{6C3C8BC8-F283-45AE-878A-BAB7291924A1}"/>
        <w:text/>
      </w:sdtPr>
      <w:sdtContent>
        <w:r w:rsidR="00BE10EA">
          <w:rPr>
            <w:rFonts w:hint="cs"/>
            <w:sz w:val="20"/>
            <w:szCs w:val="20"/>
            <w:rtl/>
          </w:rPr>
          <w:t>מכרז פומבי מס' 04/2018</w:t>
        </w:r>
      </w:sdtContent>
    </w:sdt>
    <w:r w:rsidR="007E08C9">
      <w:rPr>
        <w:rFonts w:hint="cs"/>
        <w:sz w:val="20"/>
        <w:szCs w:val="20"/>
        <w:rtl/>
      </w:rPr>
      <w:t xml:space="preserve"> </w:t>
    </w:r>
    <w:sdt>
      <w:sdtPr>
        <w:rPr>
          <w:rFonts w:hint="cs"/>
          <w:sz w:val="20"/>
          <w:szCs w:val="20"/>
          <w:rtl/>
        </w:rPr>
        <w:alias w:val="Title"/>
        <w:tag w:val=""/>
        <w:id w:val="1049802445"/>
        <w:dataBinding w:prefixMappings="xmlns:ns0='http://purl.org/dc/elements/1.1/' xmlns:ns1='http://schemas.openxmlformats.org/package/2006/metadata/core-properties' " w:xpath="/ns1:coreProperties[1]/ns0:title[1]" w:storeItemID="{6C3C8BC8-F283-45AE-878A-BAB7291924A1}"/>
        <w:text/>
      </w:sdtPr>
      <w:sdtContent>
        <w:r w:rsidR="007E08C9">
          <w:rPr>
            <w:rFonts w:hint="cs"/>
            <w:sz w:val="20"/>
            <w:szCs w:val="20"/>
            <w:rtl/>
          </w:rPr>
          <w:t>להקמה, ניהול ותפעול קפיטריה וחנות נוחות במרכז הגריאטרי-שיקומי פלימן</w:t>
        </w:r>
      </w:sdtContent>
    </w:sdt>
  </w:p>
  <w:p w:rsidR="007E08C9" w:rsidRPr="002053D5" w:rsidRDefault="007E08C9" w:rsidP="002053D5">
    <w:pPr>
      <w:pStyle w:val="a6"/>
      <w:rPr>
        <w:szCs w:val="24"/>
        <w:rtl/>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08C9" w:rsidRPr="001726C8" w:rsidRDefault="000B3465" w:rsidP="002053D5">
    <w:pPr>
      <w:pStyle w:val="a6"/>
      <w:jc w:val="center"/>
      <w:rPr>
        <w:sz w:val="28"/>
        <w:szCs w:val="28"/>
        <w:rtl/>
      </w:rPr>
    </w:pPr>
    <w:sdt>
      <w:sdtPr>
        <w:rPr>
          <w:sz w:val="20"/>
          <w:szCs w:val="20"/>
          <w:rtl/>
        </w:rPr>
        <w:alias w:val="Subject"/>
        <w:tag w:val=""/>
        <w:id w:val="503708719"/>
        <w:dataBinding w:prefixMappings="xmlns:ns0='http://purl.org/dc/elements/1.1/' xmlns:ns1='http://schemas.openxmlformats.org/package/2006/metadata/core-properties' " w:xpath="/ns1:coreProperties[1]/ns0:subject[1]" w:storeItemID="{6C3C8BC8-F283-45AE-878A-BAB7291924A1}"/>
        <w:text/>
      </w:sdtPr>
      <w:sdtContent>
        <w:r w:rsidR="00BE10EA">
          <w:rPr>
            <w:rFonts w:hint="cs"/>
            <w:sz w:val="20"/>
            <w:szCs w:val="20"/>
            <w:rtl/>
          </w:rPr>
          <w:t>מכרז פומבי מס' 04/2018</w:t>
        </w:r>
      </w:sdtContent>
    </w:sdt>
    <w:r w:rsidR="007E08C9">
      <w:rPr>
        <w:rFonts w:hint="cs"/>
        <w:sz w:val="20"/>
        <w:szCs w:val="20"/>
        <w:rtl/>
      </w:rPr>
      <w:t xml:space="preserve"> </w:t>
    </w:r>
    <w:sdt>
      <w:sdtPr>
        <w:rPr>
          <w:rFonts w:hint="cs"/>
          <w:sz w:val="20"/>
          <w:szCs w:val="20"/>
          <w:rtl/>
        </w:rPr>
        <w:alias w:val="Title"/>
        <w:tag w:val=""/>
        <w:id w:val="178625332"/>
        <w:dataBinding w:prefixMappings="xmlns:ns0='http://purl.org/dc/elements/1.1/' xmlns:ns1='http://schemas.openxmlformats.org/package/2006/metadata/core-properties' " w:xpath="/ns1:coreProperties[1]/ns0:title[1]" w:storeItemID="{6C3C8BC8-F283-45AE-878A-BAB7291924A1}"/>
        <w:text/>
      </w:sdtPr>
      <w:sdtContent>
        <w:r w:rsidR="007E08C9">
          <w:rPr>
            <w:rFonts w:hint="cs"/>
            <w:sz w:val="20"/>
            <w:szCs w:val="20"/>
            <w:rtl/>
          </w:rPr>
          <w:t>להקמה, ניהול ותפעול קפיטריה וחנות נוחות במרכז הגריאטרי-שיקומי פלימן</w:t>
        </w:r>
      </w:sdtContent>
    </w:sdt>
  </w:p>
  <w:p w:rsidR="007E08C9" w:rsidRPr="002053D5" w:rsidRDefault="007E08C9" w:rsidP="002053D5">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E4E0E" w:rsidRDefault="009E4E0E">
      <w:r>
        <w:separator/>
      </w:r>
    </w:p>
  </w:footnote>
  <w:footnote w:type="continuationSeparator" w:id="0">
    <w:p w:rsidR="009E4E0E" w:rsidRDefault="009E4E0E">
      <w:r>
        <w:continuationSeparator/>
      </w:r>
    </w:p>
  </w:footnote>
  <w:footnote w:id="1">
    <w:p w:rsidR="007E08C9" w:rsidRDefault="007E08C9">
      <w:pPr>
        <w:pStyle w:val="affff"/>
        <w:rPr>
          <w:rtl/>
        </w:rPr>
      </w:pPr>
      <w:r>
        <w:rPr>
          <w:rStyle w:val="affff1"/>
        </w:rPr>
        <w:footnoteRef/>
      </w:r>
      <w:r>
        <w:rPr>
          <w:rtl/>
        </w:rPr>
        <w:t xml:space="preserve"> </w:t>
      </w:r>
      <w:hyperlink r:id="rId1" w:history="1">
        <w:r w:rsidRPr="00594CE1">
          <w:rPr>
            <w:rStyle w:val="Hyperlink"/>
          </w:rPr>
          <w:t>https://www.health.gov.il/hozer/mr08_2014.pdf</w:t>
        </w:r>
      </w:hyperlink>
      <w:r>
        <w:rPr>
          <w:rFonts w:hint="cs"/>
          <w:rtl/>
        </w:rPr>
        <w:t xml:space="preserve"> </w:t>
      </w:r>
    </w:p>
  </w:footnote>
  <w:footnote w:id="2">
    <w:p w:rsidR="007E08C9" w:rsidRDefault="007E08C9">
      <w:pPr>
        <w:pStyle w:val="affff"/>
        <w:rPr>
          <w:rtl/>
        </w:rPr>
      </w:pPr>
      <w:r>
        <w:rPr>
          <w:rStyle w:val="affff1"/>
        </w:rPr>
        <w:footnoteRef/>
      </w:r>
      <w:r>
        <w:rPr>
          <w:rFonts w:hint="cs"/>
          <w:rtl/>
        </w:rPr>
        <w:t xml:space="preserve"> </w:t>
      </w:r>
      <w:r>
        <w:rPr>
          <w:rtl/>
        </w:rPr>
        <w:t xml:space="preserve"> </w:t>
      </w:r>
      <w:hyperlink r:id="rId2" w:history="1">
        <w:r w:rsidRPr="001F07D6">
          <w:rPr>
            <w:rStyle w:val="Hyperlink"/>
          </w:rPr>
          <w:t>https://goo.gl/maps/61WbGLcVVho</w:t>
        </w:r>
      </w:hyperlink>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89556991"/>
      <w:docPartObj>
        <w:docPartGallery w:val="Page Numbers (Top of Page)"/>
        <w:docPartUnique/>
      </w:docPartObj>
    </w:sdtPr>
    <w:sdtContent>
      <w:p w:rsidR="007E08C9" w:rsidRDefault="000B3465">
        <w:pPr>
          <w:pStyle w:val="a4"/>
          <w:jc w:val="center"/>
        </w:pPr>
        <w:r w:rsidRPr="000B3465">
          <w:fldChar w:fldCharType="begin"/>
        </w:r>
        <w:r w:rsidR="007E08C9">
          <w:instrText xml:space="preserve"> PAGE   \* MERGEFORMAT </w:instrText>
        </w:r>
        <w:r w:rsidRPr="000B3465">
          <w:fldChar w:fldCharType="separate"/>
        </w:r>
        <w:r w:rsidR="00503537" w:rsidRPr="00503537">
          <w:rPr>
            <w:rFonts w:cs="Calibri"/>
            <w:noProof/>
            <w:rtl/>
            <w:lang w:val="he-IL"/>
          </w:rPr>
          <w:t>39</w:t>
        </w:r>
        <w:r>
          <w:rPr>
            <w:rFonts w:cs="Calibri"/>
            <w:noProof/>
            <w:lang w:val="he-IL"/>
          </w:rPr>
          <w:fldChar w:fldCharType="end"/>
        </w:r>
      </w:p>
    </w:sdtContent>
  </w:sdt>
  <w:p w:rsidR="007E08C9" w:rsidRPr="008F1E71" w:rsidRDefault="007E08C9" w:rsidP="00962690">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08C9" w:rsidRDefault="007E08C9">
    <w:pPr>
      <w:pStyle w:val="a4"/>
      <w:jc w:val="center"/>
      <w:rPr>
        <w:rtl/>
      </w:rPr>
    </w:pPr>
  </w:p>
  <w:p w:rsidR="007E08C9" w:rsidRDefault="007E08C9">
    <w:pPr>
      <w:pStyle w:val="a4"/>
      <w:jc w:val="center"/>
      <w:rPr>
        <w:rtl/>
      </w:rPr>
    </w:pPr>
  </w:p>
  <w:p w:rsidR="007E08C9" w:rsidRDefault="000B3465">
    <w:pPr>
      <w:pStyle w:val="a4"/>
      <w:jc w:val="center"/>
    </w:pPr>
    <w:sdt>
      <w:sdtPr>
        <w:rPr>
          <w:rtl/>
        </w:rPr>
        <w:id w:val="205433786"/>
        <w:docPartObj>
          <w:docPartGallery w:val="Page Numbers (Top of Page)"/>
          <w:docPartUnique/>
        </w:docPartObj>
      </w:sdtPr>
      <w:sdtContent>
        <w:r w:rsidRPr="000B3465">
          <w:fldChar w:fldCharType="begin"/>
        </w:r>
        <w:r w:rsidR="007E08C9">
          <w:instrText xml:space="preserve"> PAGE   \* MERGEFORMAT </w:instrText>
        </w:r>
        <w:r w:rsidRPr="000B3465">
          <w:fldChar w:fldCharType="separate"/>
        </w:r>
        <w:r w:rsidR="00503537" w:rsidRPr="00503537">
          <w:rPr>
            <w:rFonts w:cs="Calibri"/>
            <w:noProof/>
            <w:rtl/>
            <w:lang w:val="he-IL"/>
          </w:rPr>
          <w:t>81</w:t>
        </w:r>
        <w:r>
          <w:rPr>
            <w:rFonts w:cs="Calibri"/>
            <w:noProof/>
            <w:lang w:val="he-IL"/>
          </w:rPr>
          <w:fldChar w:fldCharType="end"/>
        </w:r>
      </w:sdtContent>
    </w:sdt>
  </w:p>
  <w:p w:rsidR="007E08C9" w:rsidRDefault="007E08C9">
    <w:pPr>
      <w:pStyle w:val="a4"/>
      <w:rPr>
        <w:rStyle w:val="a8"/>
        <w:rFonts w:cs="David"/>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08C9" w:rsidRDefault="007E08C9">
    <w:pPr>
      <w:pStyle w:val="a4"/>
      <w:jc w:val="center"/>
      <w:rPr>
        <w:rtl/>
      </w:rPr>
    </w:pPr>
  </w:p>
  <w:p w:rsidR="007E08C9" w:rsidRDefault="007E08C9">
    <w:pPr>
      <w:pStyle w:val="a4"/>
      <w:jc w:val="center"/>
      <w:rPr>
        <w:rtl/>
      </w:rPr>
    </w:pPr>
  </w:p>
  <w:p w:rsidR="007E08C9" w:rsidRDefault="000B3465">
    <w:pPr>
      <w:pStyle w:val="a4"/>
      <w:jc w:val="center"/>
    </w:pPr>
    <w:sdt>
      <w:sdtPr>
        <w:rPr>
          <w:rtl/>
        </w:rPr>
        <w:id w:val="205433784"/>
        <w:docPartObj>
          <w:docPartGallery w:val="Page Numbers (Top of Page)"/>
          <w:docPartUnique/>
        </w:docPartObj>
      </w:sdtPr>
      <w:sdtContent>
        <w:r w:rsidRPr="000B3465">
          <w:fldChar w:fldCharType="begin"/>
        </w:r>
        <w:r w:rsidR="007E08C9">
          <w:instrText xml:space="preserve"> PAGE   \* MERGEFORMAT </w:instrText>
        </w:r>
        <w:r w:rsidRPr="000B3465">
          <w:fldChar w:fldCharType="separate"/>
        </w:r>
        <w:r w:rsidR="00503537" w:rsidRPr="00503537">
          <w:rPr>
            <w:rFonts w:cs="Calibri"/>
            <w:noProof/>
            <w:rtl/>
            <w:lang w:val="he-IL"/>
          </w:rPr>
          <w:t>40</w:t>
        </w:r>
        <w:r>
          <w:rPr>
            <w:rFonts w:cs="Calibri"/>
            <w:noProof/>
            <w:lang w:val="he-IL"/>
          </w:rPr>
          <w:fldChar w:fldCharType="end"/>
        </w:r>
      </w:sdtContent>
    </w:sdt>
  </w:p>
  <w:p w:rsidR="007E08C9" w:rsidRDefault="007E08C9" w:rsidP="006D4D8B">
    <w:pPr>
      <w:pStyle w:val="a4"/>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FFFFFFFF"/>
    <w:lvl w:ilvl="0">
      <w:start w:val="1"/>
      <w:numFmt w:val="decimal"/>
      <w:lvlText w:val="%1."/>
      <w:legacy w:legacy="1" w:legacySpace="0" w:legacyIndent="708"/>
      <w:lvlJc w:val="right"/>
      <w:pPr>
        <w:ind w:hanging="708"/>
      </w:pPr>
      <w:rPr>
        <w:rFonts w:cs="Times New Roman"/>
      </w:rPr>
    </w:lvl>
    <w:lvl w:ilvl="1">
      <w:start w:val="1"/>
      <w:numFmt w:val="decimal"/>
      <w:pStyle w:val="2"/>
      <w:lvlText w:val="%1.%2."/>
      <w:legacy w:legacy="1" w:legacySpace="0" w:legacyIndent="708"/>
      <w:lvlJc w:val="right"/>
      <w:pPr>
        <w:ind w:hanging="708"/>
      </w:pPr>
      <w:rPr>
        <w:rFonts w:cs="Times New Roman"/>
      </w:rPr>
    </w:lvl>
    <w:lvl w:ilvl="2">
      <w:start w:val="1"/>
      <w:numFmt w:val="decimal"/>
      <w:pStyle w:val="3"/>
      <w:lvlText w:val="%1.%2.%3."/>
      <w:legacy w:legacy="1" w:legacySpace="0" w:legacyIndent="708"/>
      <w:lvlJc w:val="right"/>
      <w:pPr>
        <w:ind w:hanging="708"/>
      </w:pPr>
      <w:rPr>
        <w:rFonts w:cs="Times New Roman"/>
      </w:rPr>
    </w:lvl>
    <w:lvl w:ilvl="3">
      <w:start w:val="1"/>
      <w:numFmt w:val="decimal"/>
      <w:pStyle w:val="4"/>
      <w:lvlText w:val="%1.%2.%3.%4."/>
      <w:legacy w:legacy="1" w:legacySpace="0" w:legacyIndent="708"/>
      <w:lvlJc w:val="right"/>
      <w:pPr>
        <w:ind w:hanging="708"/>
      </w:pPr>
      <w:rPr>
        <w:rFonts w:cs="Times New Roman"/>
      </w:rPr>
    </w:lvl>
    <w:lvl w:ilvl="4">
      <w:start w:val="1"/>
      <w:numFmt w:val="decimal"/>
      <w:pStyle w:val="5"/>
      <w:lvlText w:val="%1.%2.%3.%4.%5."/>
      <w:legacy w:legacy="1" w:legacySpace="0" w:legacyIndent="708"/>
      <w:lvlJc w:val="left"/>
      <w:pPr>
        <w:ind w:hanging="708"/>
      </w:pPr>
      <w:rPr>
        <w:rFonts w:cs="Times New Roman"/>
      </w:rPr>
    </w:lvl>
    <w:lvl w:ilvl="5">
      <w:start w:val="1"/>
      <w:numFmt w:val="decimal"/>
      <w:pStyle w:val="6"/>
      <w:lvlText w:val="%1.%2.%3.%4.%5.%6."/>
      <w:legacy w:legacy="1" w:legacySpace="0" w:legacyIndent="708"/>
      <w:lvlJc w:val="left"/>
      <w:pPr>
        <w:ind w:hanging="708"/>
      </w:pPr>
      <w:rPr>
        <w:rFonts w:cs="Times New Roman"/>
      </w:rPr>
    </w:lvl>
    <w:lvl w:ilvl="6">
      <w:start w:val="1"/>
      <w:numFmt w:val="decimal"/>
      <w:pStyle w:val="7"/>
      <w:lvlText w:val="%1.%2.%3.%4.%5.%6.%7."/>
      <w:legacy w:legacy="1" w:legacySpace="0" w:legacyIndent="708"/>
      <w:lvlJc w:val="left"/>
      <w:pPr>
        <w:ind w:hanging="708"/>
      </w:pPr>
      <w:rPr>
        <w:rFonts w:cs="Times New Roman"/>
      </w:rPr>
    </w:lvl>
    <w:lvl w:ilvl="7">
      <w:start w:val="1"/>
      <w:numFmt w:val="decimal"/>
      <w:pStyle w:val="8"/>
      <w:lvlText w:val="%1.%2.%3.%4.%5.%6.%7.%8."/>
      <w:legacy w:legacy="1" w:legacySpace="0" w:legacyIndent="708"/>
      <w:lvlJc w:val="left"/>
      <w:pPr>
        <w:ind w:hanging="708"/>
      </w:pPr>
      <w:rPr>
        <w:rFonts w:cs="Times New Roman"/>
      </w:rPr>
    </w:lvl>
    <w:lvl w:ilvl="8">
      <w:start w:val="1"/>
      <w:numFmt w:val="decimal"/>
      <w:pStyle w:val="9"/>
      <w:lvlText w:val="%1.%2.%3.%4.%5.%6.%7.%8.%9."/>
      <w:legacy w:legacy="1" w:legacySpace="0" w:legacyIndent="708"/>
      <w:lvlJc w:val="left"/>
      <w:pPr>
        <w:ind w:hanging="708"/>
      </w:pPr>
      <w:rPr>
        <w:rFonts w:cs="Times New Roman"/>
      </w:rPr>
    </w:lvl>
  </w:abstractNum>
  <w:abstractNum w:abstractNumId="1">
    <w:nsid w:val="00D75E92"/>
    <w:multiLevelType w:val="hybridMultilevel"/>
    <w:tmpl w:val="9260028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C26CE5"/>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
    <w:nsid w:val="07D81DCB"/>
    <w:multiLevelType w:val="hybridMultilevel"/>
    <w:tmpl w:val="C13CB9C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257C4C"/>
    <w:multiLevelType w:val="hybridMultilevel"/>
    <w:tmpl w:val="9F7253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8C6565"/>
    <w:multiLevelType w:val="multilevel"/>
    <w:tmpl w:val="A79C8C48"/>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6">
    <w:nsid w:val="0CC46AEF"/>
    <w:multiLevelType w:val="hybridMultilevel"/>
    <w:tmpl w:val="A752791A"/>
    <w:lvl w:ilvl="0" w:tplc="9CC80EB0">
      <w:start w:val="4"/>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8856B6A"/>
    <w:multiLevelType w:val="hybridMultilevel"/>
    <w:tmpl w:val="83EC52EC"/>
    <w:lvl w:ilvl="0" w:tplc="A4B400C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FF4DC5"/>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9">
    <w:nsid w:val="1C4B2E74"/>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10">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1">
    <w:nsid w:val="28E512CD"/>
    <w:multiLevelType w:val="multilevel"/>
    <w:tmpl w:val="91D29996"/>
    <w:lvl w:ilvl="0">
      <w:start w:val="1"/>
      <w:numFmt w:val="decimal"/>
      <w:lvlText w:val="%1."/>
      <w:lvlJc w:val="left"/>
      <w:pPr>
        <w:ind w:left="720" w:hanging="360"/>
      </w:pPr>
      <w:rPr>
        <w:b w:val="0"/>
        <w:bCs w:val="0"/>
      </w:rPr>
    </w:lvl>
    <w:lvl w:ilvl="1">
      <w:start w:val="1"/>
      <w:numFmt w:val="decimal"/>
      <w:isLgl/>
      <w:lvlText w:val="%1.%2"/>
      <w:lvlJc w:val="left"/>
      <w:pPr>
        <w:ind w:left="1080" w:hanging="360"/>
      </w:pPr>
      <w:rPr>
        <w:rFonts w:hint="default"/>
        <w:b w:val="0"/>
        <w:bCs w:val="0"/>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12">
    <w:nsid w:val="292C48A6"/>
    <w:multiLevelType w:val="hybridMultilevel"/>
    <w:tmpl w:val="790055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E5B0EAC"/>
    <w:multiLevelType w:val="multilevel"/>
    <w:tmpl w:val="0D8E4D88"/>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nsid w:val="2E9B3DFB"/>
    <w:multiLevelType w:val="hybridMultilevel"/>
    <w:tmpl w:val="9AECDD96"/>
    <w:lvl w:ilvl="0" w:tplc="FFD41EAC">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16">
    <w:nsid w:val="32785634"/>
    <w:multiLevelType w:val="hybridMultilevel"/>
    <w:tmpl w:val="C0F87FC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6742FD6"/>
    <w:multiLevelType w:val="hybridMultilevel"/>
    <w:tmpl w:val="79D2E51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EB4BFD"/>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9">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0">
    <w:nsid w:val="3B794F32"/>
    <w:multiLevelType w:val="multilevel"/>
    <w:tmpl w:val="09AE9918"/>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2">
      <w:start w:val="1"/>
      <w:numFmt w:val="decimal"/>
      <w:pStyle w:val="30"/>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3">
      <w:start w:val="1"/>
      <w:numFmt w:val="decimal"/>
      <w:pStyle w:val="40"/>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pStyle w:val="50"/>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0"/>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2">
    <w:nsid w:val="42562D76"/>
    <w:multiLevelType w:val="hybridMultilevel"/>
    <w:tmpl w:val="CC961AFE"/>
    <w:lvl w:ilvl="0" w:tplc="AAAABF7A">
      <w:start w:val="1"/>
      <w:numFmt w:val="hebrew1"/>
      <w:pStyle w:val="21"/>
      <w:lvlText w:val="%1."/>
      <w:lvlJc w:val="center"/>
      <w:pPr>
        <w:tabs>
          <w:tab w:val="num" w:pos="964"/>
        </w:tabs>
        <w:ind w:left="964" w:right="964" w:hanging="397"/>
      </w:pPr>
      <w:rPr>
        <w:rFonts w:cs="David" w:hint="cs"/>
      </w:rPr>
    </w:lvl>
    <w:lvl w:ilvl="1" w:tplc="4A1EBCE8">
      <w:start w:val="2"/>
      <w:numFmt w:val="decimal"/>
      <w:lvlText w:val="%2."/>
      <w:lvlJc w:val="left"/>
      <w:pPr>
        <w:tabs>
          <w:tab w:val="num" w:pos="1440"/>
        </w:tabs>
        <w:ind w:left="1440" w:right="1440" w:hanging="360"/>
      </w:pPr>
      <w:rPr>
        <w:rFonts w:hint="cs"/>
        <w:b w:val="0"/>
      </w:rPr>
    </w:lvl>
    <w:lvl w:ilvl="2" w:tplc="ABC8C4DA">
      <w:start w:val="1"/>
      <w:numFmt w:val="lowerRoman"/>
      <w:lvlText w:val="%3."/>
      <w:lvlJc w:val="right"/>
      <w:pPr>
        <w:tabs>
          <w:tab w:val="num" w:pos="2160"/>
        </w:tabs>
        <w:ind w:left="2160" w:right="2160" w:hanging="180"/>
      </w:pPr>
    </w:lvl>
    <w:lvl w:ilvl="3" w:tplc="913AF43E" w:tentative="1">
      <w:start w:val="1"/>
      <w:numFmt w:val="decimal"/>
      <w:lvlText w:val="%4."/>
      <w:lvlJc w:val="left"/>
      <w:pPr>
        <w:tabs>
          <w:tab w:val="num" w:pos="2880"/>
        </w:tabs>
        <w:ind w:left="2880" w:right="2880" w:hanging="360"/>
      </w:pPr>
    </w:lvl>
    <w:lvl w:ilvl="4" w:tplc="7A00F1CC" w:tentative="1">
      <w:start w:val="1"/>
      <w:numFmt w:val="lowerLetter"/>
      <w:lvlText w:val="%5."/>
      <w:lvlJc w:val="left"/>
      <w:pPr>
        <w:tabs>
          <w:tab w:val="num" w:pos="3600"/>
        </w:tabs>
        <w:ind w:left="3600" w:right="3600" w:hanging="360"/>
      </w:pPr>
    </w:lvl>
    <w:lvl w:ilvl="5" w:tplc="C32AB07A" w:tentative="1">
      <w:start w:val="1"/>
      <w:numFmt w:val="lowerRoman"/>
      <w:lvlText w:val="%6."/>
      <w:lvlJc w:val="right"/>
      <w:pPr>
        <w:tabs>
          <w:tab w:val="num" w:pos="4320"/>
        </w:tabs>
        <w:ind w:left="4320" w:right="4320" w:hanging="180"/>
      </w:pPr>
    </w:lvl>
    <w:lvl w:ilvl="6" w:tplc="E902B60E" w:tentative="1">
      <w:start w:val="1"/>
      <w:numFmt w:val="decimal"/>
      <w:lvlText w:val="%7."/>
      <w:lvlJc w:val="left"/>
      <w:pPr>
        <w:tabs>
          <w:tab w:val="num" w:pos="5040"/>
        </w:tabs>
        <w:ind w:left="5040" w:right="5040" w:hanging="360"/>
      </w:pPr>
    </w:lvl>
    <w:lvl w:ilvl="7" w:tplc="B5BEE222" w:tentative="1">
      <w:start w:val="1"/>
      <w:numFmt w:val="lowerLetter"/>
      <w:lvlText w:val="%8."/>
      <w:lvlJc w:val="left"/>
      <w:pPr>
        <w:tabs>
          <w:tab w:val="num" w:pos="5760"/>
        </w:tabs>
        <w:ind w:left="5760" w:right="5760" w:hanging="360"/>
      </w:pPr>
    </w:lvl>
    <w:lvl w:ilvl="8" w:tplc="D9F63404" w:tentative="1">
      <w:start w:val="1"/>
      <w:numFmt w:val="lowerRoman"/>
      <w:lvlText w:val="%9."/>
      <w:lvlJc w:val="right"/>
      <w:pPr>
        <w:tabs>
          <w:tab w:val="num" w:pos="6480"/>
        </w:tabs>
        <w:ind w:left="6480" w:right="6480" w:hanging="180"/>
      </w:pPr>
    </w:lvl>
  </w:abstractNum>
  <w:abstractNum w:abstractNumId="23">
    <w:nsid w:val="4A626691"/>
    <w:multiLevelType w:val="hybridMultilevel"/>
    <w:tmpl w:val="79D2E51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F4E30BE"/>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5">
    <w:nsid w:val="4FE704D4"/>
    <w:multiLevelType w:val="multilevel"/>
    <w:tmpl w:val="BC3CC05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6">
    <w:nsid w:val="53E00257"/>
    <w:multiLevelType w:val="hybridMultilevel"/>
    <w:tmpl w:val="DEE81F38"/>
    <w:lvl w:ilvl="0" w:tplc="0DD86E6A">
      <w:start w:val="1"/>
      <w:numFmt w:val="decimal"/>
      <w:lvlText w:val="%1."/>
      <w:lvlJc w:val="left"/>
      <w:pPr>
        <w:tabs>
          <w:tab w:val="num" w:pos="743"/>
        </w:tabs>
        <w:ind w:left="743" w:right="743" w:hanging="360"/>
      </w:pPr>
    </w:lvl>
    <w:lvl w:ilvl="1" w:tplc="370C19C2">
      <w:start w:val="1"/>
      <w:numFmt w:val="lowerLetter"/>
      <w:lvlText w:val="%2."/>
      <w:lvlJc w:val="left"/>
      <w:pPr>
        <w:tabs>
          <w:tab w:val="num" w:pos="1463"/>
        </w:tabs>
        <w:ind w:left="1463" w:right="1463" w:hanging="360"/>
      </w:pPr>
    </w:lvl>
    <w:lvl w:ilvl="2" w:tplc="8B90BE46">
      <w:start w:val="1"/>
      <w:numFmt w:val="lowerRoman"/>
      <w:lvlText w:val="%3."/>
      <w:lvlJc w:val="right"/>
      <w:pPr>
        <w:tabs>
          <w:tab w:val="num" w:pos="2183"/>
        </w:tabs>
        <w:ind w:left="2183" w:right="2183" w:hanging="180"/>
      </w:pPr>
    </w:lvl>
    <w:lvl w:ilvl="3" w:tplc="FE9C6C4C">
      <w:start w:val="1"/>
      <w:numFmt w:val="decimal"/>
      <w:lvlText w:val="%4."/>
      <w:lvlJc w:val="left"/>
      <w:pPr>
        <w:tabs>
          <w:tab w:val="num" w:pos="2903"/>
        </w:tabs>
        <w:ind w:left="2903" w:right="2903" w:hanging="360"/>
      </w:pPr>
    </w:lvl>
    <w:lvl w:ilvl="4" w:tplc="23166816" w:tentative="1">
      <w:start w:val="1"/>
      <w:numFmt w:val="lowerLetter"/>
      <w:lvlText w:val="%5."/>
      <w:lvlJc w:val="left"/>
      <w:pPr>
        <w:tabs>
          <w:tab w:val="num" w:pos="3623"/>
        </w:tabs>
        <w:ind w:left="3623" w:right="3623" w:hanging="360"/>
      </w:pPr>
    </w:lvl>
    <w:lvl w:ilvl="5" w:tplc="8750B124" w:tentative="1">
      <w:start w:val="1"/>
      <w:numFmt w:val="lowerRoman"/>
      <w:lvlText w:val="%6."/>
      <w:lvlJc w:val="right"/>
      <w:pPr>
        <w:tabs>
          <w:tab w:val="num" w:pos="4343"/>
        </w:tabs>
        <w:ind w:left="4343" w:right="4343" w:hanging="180"/>
      </w:pPr>
    </w:lvl>
    <w:lvl w:ilvl="6" w:tplc="51D24C5C" w:tentative="1">
      <w:start w:val="1"/>
      <w:numFmt w:val="decimal"/>
      <w:lvlText w:val="%7."/>
      <w:lvlJc w:val="left"/>
      <w:pPr>
        <w:tabs>
          <w:tab w:val="num" w:pos="5063"/>
        </w:tabs>
        <w:ind w:left="5063" w:right="5063" w:hanging="360"/>
      </w:pPr>
    </w:lvl>
    <w:lvl w:ilvl="7" w:tplc="C9BE336E" w:tentative="1">
      <w:start w:val="1"/>
      <w:numFmt w:val="lowerLetter"/>
      <w:lvlText w:val="%8."/>
      <w:lvlJc w:val="left"/>
      <w:pPr>
        <w:tabs>
          <w:tab w:val="num" w:pos="5783"/>
        </w:tabs>
        <w:ind w:left="5783" w:right="5783" w:hanging="360"/>
      </w:pPr>
    </w:lvl>
    <w:lvl w:ilvl="8" w:tplc="603EAE50" w:tentative="1">
      <w:start w:val="1"/>
      <w:numFmt w:val="lowerRoman"/>
      <w:lvlText w:val="%9."/>
      <w:lvlJc w:val="right"/>
      <w:pPr>
        <w:tabs>
          <w:tab w:val="num" w:pos="6503"/>
        </w:tabs>
        <w:ind w:left="6503" w:right="6503" w:hanging="180"/>
      </w:pPr>
    </w:lvl>
  </w:abstractNum>
  <w:abstractNum w:abstractNumId="27">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nsid w:val="66825925"/>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0">
    <w:nsid w:val="68222AF8"/>
    <w:multiLevelType w:val="multilevel"/>
    <w:tmpl w:val="A79C8C48"/>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1">
    <w:nsid w:val="69BF21A3"/>
    <w:multiLevelType w:val="hybridMultilevel"/>
    <w:tmpl w:val="B5424F48"/>
    <w:lvl w:ilvl="0" w:tplc="C72ED29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C6D560C"/>
    <w:multiLevelType w:val="hybridMultilevel"/>
    <w:tmpl w:val="A386BCCC"/>
    <w:lvl w:ilvl="0" w:tplc="9CC80EB0">
      <w:start w:val="4"/>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34">
    <w:nsid w:val="6E0D4006"/>
    <w:multiLevelType w:val="hybridMultilevel"/>
    <w:tmpl w:val="FF087C98"/>
    <w:lvl w:ilvl="0" w:tplc="DA34AE42">
      <w:start w:val="1"/>
      <w:numFmt w:val="hebrew1"/>
      <w:lvlText w:val="%1."/>
      <w:lvlJc w:val="left"/>
      <w:pPr>
        <w:tabs>
          <w:tab w:val="num" w:pos="390"/>
        </w:tabs>
        <w:ind w:left="390" w:right="1410" w:hanging="390"/>
      </w:pPr>
      <w:rPr>
        <w:rFonts w:ascii="Times New Roman" w:hAnsi="Times New Roman" w:cs="David"/>
      </w:rPr>
    </w:lvl>
    <w:lvl w:ilvl="1" w:tplc="BDD8BB5C">
      <w:start w:val="1"/>
      <w:numFmt w:val="lowerLetter"/>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2FDA31DC">
      <w:start w:val="1"/>
      <w:numFmt w:val="decimal"/>
      <w:lvlText w:val="%4."/>
      <w:lvlJc w:val="left"/>
      <w:pPr>
        <w:ind w:left="1860" w:hanging="360"/>
      </w:pPr>
      <w:rPr>
        <w:rFonts w:hint="default"/>
        <w:sz w:val="26"/>
      </w:r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35">
    <w:nsid w:val="6F125013"/>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6">
    <w:nsid w:val="6F3D3C22"/>
    <w:multiLevelType w:val="hybridMultilevel"/>
    <w:tmpl w:val="0EB6BB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8">
    <w:nsid w:val="779030DC"/>
    <w:multiLevelType w:val="multilevel"/>
    <w:tmpl w:val="4C06F3C0"/>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9">
    <w:nsid w:val="78AA73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F250BCF"/>
    <w:multiLevelType w:val="multilevel"/>
    <w:tmpl w:val="7CB464FC"/>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rFonts w:cs="David"/>
        <w:lang w:val="en-US" w:bidi="he-IL"/>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num w:numId="1">
    <w:abstractNumId w:val="0"/>
  </w:num>
  <w:num w:numId="2">
    <w:abstractNumId w:val="2"/>
  </w:num>
  <w:num w:numId="3">
    <w:abstractNumId w:val="28"/>
  </w:num>
  <w:num w:numId="4">
    <w:abstractNumId w:val="22"/>
  </w:num>
  <w:num w:numId="5">
    <w:abstractNumId w:val="33"/>
  </w:num>
  <w:num w:numId="6">
    <w:abstractNumId w:val="19"/>
  </w:num>
  <w:num w:numId="7">
    <w:abstractNumId w:val="34"/>
  </w:num>
  <w:num w:numId="8">
    <w:abstractNumId w:val="26"/>
  </w:num>
  <w:num w:numId="9">
    <w:abstractNumId w:val="40"/>
  </w:num>
  <w:num w:numId="10">
    <w:abstractNumId w:val="5"/>
  </w:num>
  <w:num w:numId="11">
    <w:abstractNumId w:val="25"/>
  </w:num>
  <w:num w:numId="12">
    <w:abstractNumId w:val="11"/>
  </w:num>
  <w:num w:numId="13">
    <w:abstractNumId w:val="39"/>
  </w:num>
  <w:num w:numId="14">
    <w:abstractNumId w:val="10"/>
  </w:num>
  <w:num w:numId="15">
    <w:abstractNumId w:val="38"/>
  </w:num>
  <w:num w:numId="16">
    <w:abstractNumId w:val="13"/>
  </w:num>
  <w:num w:numId="17">
    <w:abstractNumId w:val="37"/>
  </w:num>
  <w:num w:numId="18">
    <w:abstractNumId w:val="15"/>
  </w:num>
  <w:num w:numId="19">
    <w:abstractNumId w:val="21"/>
  </w:num>
  <w:num w:numId="20">
    <w:abstractNumId w:val="20"/>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7"/>
  </w:num>
  <w:num w:numId="23">
    <w:abstractNumId w:val="7"/>
  </w:num>
  <w:num w:numId="24">
    <w:abstractNumId w:val="4"/>
  </w:num>
  <w:num w:numId="25">
    <w:abstractNumId w:val="18"/>
  </w:num>
  <w:num w:numId="26">
    <w:abstractNumId w:val="24"/>
  </w:num>
  <w:num w:numId="27">
    <w:abstractNumId w:val="14"/>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29"/>
          </w:tabs>
          <w:ind w:left="1213" w:hanging="504"/>
        </w:pPr>
        <w:rPr>
          <w:b w:val="0"/>
          <w:bCs w:val="0"/>
        </w:rPr>
      </w:lvl>
    </w:lvlOverride>
    <w:lvlOverride w:ilvl="3">
      <w:lvl w:ilvl="3">
        <w:start w:val="1"/>
        <w:numFmt w:val="decimal"/>
        <w:lvlText w:val="%1.%2.%3.%4."/>
        <w:lvlJc w:val="left"/>
        <w:pPr>
          <w:tabs>
            <w:tab w:val="num" w:pos="180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28">
    <w:abstractNumId w:val="14"/>
  </w:num>
  <w:num w:numId="29">
    <w:abstractNumId w:val="35"/>
  </w:num>
  <w:num w:numId="30">
    <w:abstractNumId w:val="9"/>
  </w:num>
  <w:num w:numId="31">
    <w:abstractNumId w:val="8"/>
  </w:num>
  <w:num w:numId="32">
    <w:abstractNumId w:val="30"/>
  </w:num>
  <w:num w:numId="33">
    <w:abstractNumId w:val="31"/>
  </w:num>
  <w:num w:numId="34">
    <w:abstractNumId w:val="29"/>
  </w:num>
  <w:num w:numId="35">
    <w:abstractNumId w:val="16"/>
  </w:num>
  <w:num w:numId="36">
    <w:abstractNumId w:val="23"/>
  </w:num>
  <w:num w:numId="37">
    <w:abstractNumId w:val="32"/>
  </w:num>
  <w:num w:numId="38">
    <w:abstractNumId w:val="17"/>
  </w:num>
  <w:num w:numId="39">
    <w:abstractNumId w:val="36"/>
  </w:num>
  <w:num w:numId="40">
    <w:abstractNumId w:val="1"/>
  </w:num>
  <w:num w:numId="41">
    <w:abstractNumId w:val="3"/>
  </w:num>
  <w:num w:numId="42">
    <w:abstractNumId w:val="6"/>
  </w:num>
  <w:num w:numId="43">
    <w:abstractNumId w:val="12"/>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stylePaneFormatFilter w:val="3F01"/>
  <w:defaultTabStop w:val="720"/>
  <w:doNotHyphenateCaps/>
  <w:drawingGridHorizontalSpacing w:val="120"/>
  <w:displayHorizontalDrawingGridEvery w:val="0"/>
  <w:displayVerticalDrawingGridEvery w:val="0"/>
  <w:characterSpacingControl w:val="doNotCompress"/>
  <w:hdrShapeDefaults>
    <o:shapedefaults v:ext="edit" spidmax="11266"/>
  </w:hdrShapeDefaults>
  <w:footnotePr>
    <w:footnote w:id="-1"/>
    <w:footnote w:id="0"/>
  </w:footnotePr>
  <w:endnotePr>
    <w:endnote w:id="-1"/>
    <w:endnote w:id="0"/>
  </w:endnotePr>
  <w:compat/>
  <w:rsids>
    <w:rsidRoot w:val="00BD1FA7"/>
    <w:rsid w:val="000008F2"/>
    <w:rsid w:val="000020A8"/>
    <w:rsid w:val="00002F4D"/>
    <w:rsid w:val="0000359A"/>
    <w:rsid w:val="000042FB"/>
    <w:rsid w:val="00005510"/>
    <w:rsid w:val="00006C93"/>
    <w:rsid w:val="000076D3"/>
    <w:rsid w:val="00007DA3"/>
    <w:rsid w:val="000128AD"/>
    <w:rsid w:val="00013600"/>
    <w:rsid w:val="00013AF5"/>
    <w:rsid w:val="00015158"/>
    <w:rsid w:val="00015ABE"/>
    <w:rsid w:val="00016E91"/>
    <w:rsid w:val="00017B5B"/>
    <w:rsid w:val="00017B9A"/>
    <w:rsid w:val="00017E95"/>
    <w:rsid w:val="00021194"/>
    <w:rsid w:val="000223BA"/>
    <w:rsid w:val="0002259C"/>
    <w:rsid w:val="00022C10"/>
    <w:rsid w:val="00024CB6"/>
    <w:rsid w:val="00025150"/>
    <w:rsid w:val="0002649A"/>
    <w:rsid w:val="00026671"/>
    <w:rsid w:val="000276AB"/>
    <w:rsid w:val="00031150"/>
    <w:rsid w:val="00031877"/>
    <w:rsid w:val="00033C4F"/>
    <w:rsid w:val="00033FAF"/>
    <w:rsid w:val="000353D1"/>
    <w:rsid w:val="00035A0E"/>
    <w:rsid w:val="00035CA7"/>
    <w:rsid w:val="00036109"/>
    <w:rsid w:val="000368A6"/>
    <w:rsid w:val="00036CD8"/>
    <w:rsid w:val="000370F5"/>
    <w:rsid w:val="000376F9"/>
    <w:rsid w:val="000412BE"/>
    <w:rsid w:val="00041448"/>
    <w:rsid w:val="0004205C"/>
    <w:rsid w:val="000446B9"/>
    <w:rsid w:val="000454EE"/>
    <w:rsid w:val="00045720"/>
    <w:rsid w:val="0004580F"/>
    <w:rsid w:val="0004635E"/>
    <w:rsid w:val="00046BFB"/>
    <w:rsid w:val="00046C23"/>
    <w:rsid w:val="000471D3"/>
    <w:rsid w:val="00047B74"/>
    <w:rsid w:val="00050D25"/>
    <w:rsid w:val="000526AE"/>
    <w:rsid w:val="00053D03"/>
    <w:rsid w:val="00056763"/>
    <w:rsid w:val="00056BC0"/>
    <w:rsid w:val="0005792D"/>
    <w:rsid w:val="00057E19"/>
    <w:rsid w:val="00057E74"/>
    <w:rsid w:val="000602AC"/>
    <w:rsid w:val="00061CA9"/>
    <w:rsid w:val="000629FD"/>
    <w:rsid w:val="00063287"/>
    <w:rsid w:val="00063A4C"/>
    <w:rsid w:val="00065338"/>
    <w:rsid w:val="000665F0"/>
    <w:rsid w:val="00066DED"/>
    <w:rsid w:val="0006741E"/>
    <w:rsid w:val="00067494"/>
    <w:rsid w:val="00067666"/>
    <w:rsid w:val="000710F2"/>
    <w:rsid w:val="00071BD5"/>
    <w:rsid w:val="00072A92"/>
    <w:rsid w:val="000748B5"/>
    <w:rsid w:val="00075C0C"/>
    <w:rsid w:val="00075F98"/>
    <w:rsid w:val="00077711"/>
    <w:rsid w:val="000803BC"/>
    <w:rsid w:val="00082640"/>
    <w:rsid w:val="00082842"/>
    <w:rsid w:val="0008401E"/>
    <w:rsid w:val="00084BCD"/>
    <w:rsid w:val="00084C13"/>
    <w:rsid w:val="00084C92"/>
    <w:rsid w:val="0008506D"/>
    <w:rsid w:val="000855B9"/>
    <w:rsid w:val="00086DC4"/>
    <w:rsid w:val="00086E05"/>
    <w:rsid w:val="00087F68"/>
    <w:rsid w:val="00090382"/>
    <w:rsid w:val="00090B7A"/>
    <w:rsid w:val="00093212"/>
    <w:rsid w:val="000943CA"/>
    <w:rsid w:val="00094D4A"/>
    <w:rsid w:val="00094F03"/>
    <w:rsid w:val="00095A00"/>
    <w:rsid w:val="00097C9C"/>
    <w:rsid w:val="00097EB8"/>
    <w:rsid w:val="000A07E1"/>
    <w:rsid w:val="000A17B3"/>
    <w:rsid w:val="000A2037"/>
    <w:rsid w:val="000A34EF"/>
    <w:rsid w:val="000A3B12"/>
    <w:rsid w:val="000A4174"/>
    <w:rsid w:val="000A4AEF"/>
    <w:rsid w:val="000A4D2B"/>
    <w:rsid w:val="000A5CC7"/>
    <w:rsid w:val="000A605E"/>
    <w:rsid w:val="000A6D6D"/>
    <w:rsid w:val="000A7CCD"/>
    <w:rsid w:val="000B09FD"/>
    <w:rsid w:val="000B117C"/>
    <w:rsid w:val="000B193F"/>
    <w:rsid w:val="000B1B42"/>
    <w:rsid w:val="000B2357"/>
    <w:rsid w:val="000B3465"/>
    <w:rsid w:val="000B3551"/>
    <w:rsid w:val="000B468C"/>
    <w:rsid w:val="000B5FBB"/>
    <w:rsid w:val="000C1326"/>
    <w:rsid w:val="000C139C"/>
    <w:rsid w:val="000C169C"/>
    <w:rsid w:val="000C173F"/>
    <w:rsid w:val="000C1A05"/>
    <w:rsid w:val="000C1B41"/>
    <w:rsid w:val="000C288F"/>
    <w:rsid w:val="000C3BE4"/>
    <w:rsid w:val="000C44D4"/>
    <w:rsid w:val="000C673F"/>
    <w:rsid w:val="000C6C56"/>
    <w:rsid w:val="000D11CA"/>
    <w:rsid w:val="000D161C"/>
    <w:rsid w:val="000D1831"/>
    <w:rsid w:val="000D2E6A"/>
    <w:rsid w:val="000D73F5"/>
    <w:rsid w:val="000D76DB"/>
    <w:rsid w:val="000D7F66"/>
    <w:rsid w:val="000D7FB0"/>
    <w:rsid w:val="000E0245"/>
    <w:rsid w:val="000E272F"/>
    <w:rsid w:val="000E2DB6"/>
    <w:rsid w:val="000E4083"/>
    <w:rsid w:val="000E41E1"/>
    <w:rsid w:val="000E58EF"/>
    <w:rsid w:val="000E5EE9"/>
    <w:rsid w:val="000E62F9"/>
    <w:rsid w:val="000E717B"/>
    <w:rsid w:val="000E7E2B"/>
    <w:rsid w:val="000E7FCA"/>
    <w:rsid w:val="000F0D61"/>
    <w:rsid w:val="000F1362"/>
    <w:rsid w:val="000F1AA3"/>
    <w:rsid w:val="000F1D01"/>
    <w:rsid w:val="000F2FCD"/>
    <w:rsid w:val="000F36B6"/>
    <w:rsid w:val="000F596B"/>
    <w:rsid w:val="000F6421"/>
    <w:rsid w:val="001000B3"/>
    <w:rsid w:val="00100188"/>
    <w:rsid w:val="00102B53"/>
    <w:rsid w:val="00102E9C"/>
    <w:rsid w:val="001056D2"/>
    <w:rsid w:val="001061D9"/>
    <w:rsid w:val="00106225"/>
    <w:rsid w:val="001063E0"/>
    <w:rsid w:val="00107001"/>
    <w:rsid w:val="001070E3"/>
    <w:rsid w:val="001101E9"/>
    <w:rsid w:val="001103BE"/>
    <w:rsid w:val="00110967"/>
    <w:rsid w:val="00110E92"/>
    <w:rsid w:val="001131EE"/>
    <w:rsid w:val="0011380E"/>
    <w:rsid w:val="0011544D"/>
    <w:rsid w:val="00115F43"/>
    <w:rsid w:val="0011624C"/>
    <w:rsid w:val="00120335"/>
    <w:rsid w:val="001208EC"/>
    <w:rsid w:val="00121A96"/>
    <w:rsid w:val="0012244B"/>
    <w:rsid w:val="00125AB4"/>
    <w:rsid w:val="00125D7D"/>
    <w:rsid w:val="00125F10"/>
    <w:rsid w:val="001267DD"/>
    <w:rsid w:val="00126DCD"/>
    <w:rsid w:val="00126E75"/>
    <w:rsid w:val="00127E71"/>
    <w:rsid w:val="00127FFC"/>
    <w:rsid w:val="0013011D"/>
    <w:rsid w:val="001308D6"/>
    <w:rsid w:val="00130A46"/>
    <w:rsid w:val="001317B5"/>
    <w:rsid w:val="00131C0F"/>
    <w:rsid w:val="00132142"/>
    <w:rsid w:val="00132259"/>
    <w:rsid w:val="00132479"/>
    <w:rsid w:val="0013304A"/>
    <w:rsid w:val="001331E1"/>
    <w:rsid w:val="00133B16"/>
    <w:rsid w:val="001346E3"/>
    <w:rsid w:val="00134C81"/>
    <w:rsid w:val="00134CFC"/>
    <w:rsid w:val="00136C6B"/>
    <w:rsid w:val="00137E77"/>
    <w:rsid w:val="001408FD"/>
    <w:rsid w:val="001419C2"/>
    <w:rsid w:val="00141F23"/>
    <w:rsid w:val="00143252"/>
    <w:rsid w:val="00143FFA"/>
    <w:rsid w:val="0014511A"/>
    <w:rsid w:val="00146005"/>
    <w:rsid w:val="0014616C"/>
    <w:rsid w:val="00147FC0"/>
    <w:rsid w:val="001505D8"/>
    <w:rsid w:val="00151397"/>
    <w:rsid w:val="00153280"/>
    <w:rsid w:val="001540D9"/>
    <w:rsid w:val="00154C20"/>
    <w:rsid w:val="00156892"/>
    <w:rsid w:val="00156C27"/>
    <w:rsid w:val="0015785D"/>
    <w:rsid w:val="00157A3B"/>
    <w:rsid w:val="00160209"/>
    <w:rsid w:val="001602CA"/>
    <w:rsid w:val="00160A26"/>
    <w:rsid w:val="00163DED"/>
    <w:rsid w:val="001642C8"/>
    <w:rsid w:val="00164A3A"/>
    <w:rsid w:val="0016527D"/>
    <w:rsid w:val="001666F1"/>
    <w:rsid w:val="00166E32"/>
    <w:rsid w:val="001672B1"/>
    <w:rsid w:val="001679F5"/>
    <w:rsid w:val="00171537"/>
    <w:rsid w:val="001726C8"/>
    <w:rsid w:val="001727F9"/>
    <w:rsid w:val="00172FAB"/>
    <w:rsid w:val="00173542"/>
    <w:rsid w:val="00173F5D"/>
    <w:rsid w:val="001751EA"/>
    <w:rsid w:val="00180286"/>
    <w:rsid w:val="0018065C"/>
    <w:rsid w:val="001826EE"/>
    <w:rsid w:val="00182B89"/>
    <w:rsid w:val="0018357C"/>
    <w:rsid w:val="00183985"/>
    <w:rsid w:val="0018442C"/>
    <w:rsid w:val="00184CCC"/>
    <w:rsid w:val="00186AFC"/>
    <w:rsid w:val="00186D12"/>
    <w:rsid w:val="00187069"/>
    <w:rsid w:val="001871C3"/>
    <w:rsid w:val="00187C9D"/>
    <w:rsid w:val="0019139F"/>
    <w:rsid w:val="0019208B"/>
    <w:rsid w:val="00192197"/>
    <w:rsid w:val="00192990"/>
    <w:rsid w:val="0019329D"/>
    <w:rsid w:val="00195073"/>
    <w:rsid w:val="00197195"/>
    <w:rsid w:val="00197217"/>
    <w:rsid w:val="0019749F"/>
    <w:rsid w:val="001A2F33"/>
    <w:rsid w:val="001A4556"/>
    <w:rsid w:val="001A53CC"/>
    <w:rsid w:val="001A53EC"/>
    <w:rsid w:val="001A5645"/>
    <w:rsid w:val="001A6587"/>
    <w:rsid w:val="001A66B1"/>
    <w:rsid w:val="001A687F"/>
    <w:rsid w:val="001A74EF"/>
    <w:rsid w:val="001B15D4"/>
    <w:rsid w:val="001B1AE1"/>
    <w:rsid w:val="001B3372"/>
    <w:rsid w:val="001B3A48"/>
    <w:rsid w:val="001B5566"/>
    <w:rsid w:val="001B5EAD"/>
    <w:rsid w:val="001B65C2"/>
    <w:rsid w:val="001B6879"/>
    <w:rsid w:val="001B694E"/>
    <w:rsid w:val="001B70BB"/>
    <w:rsid w:val="001B7264"/>
    <w:rsid w:val="001C0CC7"/>
    <w:rsid w:val="001C18C7"/>
    <w:rsid w:val="001C233E"/>
    <w:rsid w:val="001C2ACB"/>
    <w:rsid w:val="001C3322"/>
    <w:rsid w:val="001C4630"/>
    <w:rsid w:val="001C4F79"/>
    <w:rsid w:val="001C556D"/>
    <w:rsid w:val="001C6267"/>
    <w:rsid w:val="001C6A53"/>
    <w:rsid w:val="001D04F8"/>
    <w:rsid w:val="001D1C96"/>
    <w:rsid w:val="001D3E17"/>
    <w:rsid w:val="001D4F09"/>
    <w:rsid w:val="001D4F88"/>
    <w:rsid w:val="001D517D"/>
    <w:rsid w:val="001D6A60"/>
    <w:rsid w:val="001D6D0B"/>
    <w:rsid w:val="001D6E20"/>
    <w:rsid w:val="001E0A4A"/>
    <w:rsid w:val="001E128F"/>
    <w:rsid w:val="001E160B"/>
    <w:rsid w:val="001E2025"/>
    <w:rsid w:val="001E2844"/>
    <w:rsid w:val="001E31BA"/>
    <w:rsid w:val="001E3667"/>
    <w:rsid w:val="001E38BD"/>
    <w:rsid w:val="001E4697"/>
    <w:rsid w:val="001E4CCB"/>
    <w:rsid w:val="001F023D"/>
    <w:rsid w:val="001F060A"/>
    <w:rsid w:val="001F1179"/>
    <w:rsid w:val="001F24D7"/>
    <w:rsid w:val="001F3873"/>
    <w:rsid w:val="001F3926"/>
    <w:rsid w:val="001F4A8C"/>
    <w:rsid w:val="001F681F"/>
    <w:rsid w:val="001F6A2A"/>
    <w:rsid w:val="001F7B59"/>
    <w:rsid w:val="001F7BC8"/>
    <w:rsid w:val="001F7E99"/>
    <w:rsid w:val="002009E6"/>
    <w:rsid w:val="00202445"/>
    <w:rsid w:val="002029D5"/>
    <w:rsid w:val="00202B34"/>
    <w:rsid w:val="00203260"/>
    <w:rsid w:val="00204741"/>
    <w:rsid w:val="002050E7"/>
    <w:rsid w:val="002053D5"/>
    <w:rsid w:val="002060B8"/>
    <w:rsid w:val="00207AC8"/>
    <w:rsid w:val="00210D0A"/>
    <w:rsid w:val="00210E3C"/>
    <w:rsid w:val="0021408B"/>
    <w:rsid w:val="00214EE4"/>
    <w:rsid w:val="00215F2B"/>
    <w:rsid w:val="002161EF"/>
    <w:rsid w:val="00216FA8"/>
    <w:rsid w:val="002179E8"/>
    <w:rsid w:val="00220989"/>
    <w:rsid w:val="00220C03"/>
    <w:rsid w:val="00221A40"/>
    <w:rsid w:val="0022248F"/>
    <w:rsid w:val="00230497"/>
    <w:rsid w:val="00231ECC"/>
    <w:rsid w:val="002326AD"/>
    <w:rsid w:val="00232822"/>
    <w:rsid w:val="002353B9"/>
    <w:rsid w:val="0024147E"/>
    <w:rsid w:val="00241E11"/>
    <w:rsid w:val="00245716"/>
    <w:rsid w:val="0024669A"/>
    <w:rsid w:val="00246AB1"/>
    <w:rsid w:val="00246C87"/>
    <w:rsid w:val="00250289"/>
    <w:rsid w:val="0025089A"/>
    <w:rsid w:val="00250B61"/>
    <w:rsid w:val="00252FE8"/>
    <w:rsid w:val="00254AF0"/>
    <w:rsid w:val="0025522F"/>
    <w:rsid w:val="00256382"/>
    <w:rsid w:val="00256AF4"/>
    <w:rsid w:val="0025727E"/>
    <w:rsid w:val="00261190"/>
    <w:rsid w:val="002613D0"/>
    <w:rsid w:val="00262A68"/>
    <w:rsid w:val="00263F1E"/>
    <w:rsid w:val="0026498B"/>
    <w:rsid w:val="00264A4C"/>
    <w:rsid w:val="00264B43"/>
    <w:rsid w:val="00265B10"/>
    <w:rsid w:val="002679B9"/>
    <w:rsid w:val="00267E0A"/>
    <w:rsid w:val="0027041A"/>
    <w:rsid w:val="00270709"/>
    <w:rsid w:val="00270F36"/>
    <w:rsid w:val="00271248"/>
    <w:rsid w:val="002718F4"/>
    <w:rsid w:val="00271BCE"/>
    <w:rsid w:val="00272231"/>
    <w:rsid w:val="002729B0"/>
    <w:rsid w:val="00272D0E"/>
    <w:rsid w:val="0027321F"/>
    <w:rsid w:val="002742E8"/>
    <w:rsid w:val="002766D5"/>
    <w:rsid w:val="002769F1"/>
    <w:rsid w:val="002775BF"/>
    <w:rsid w:val="002803EF"/>
    <w:rsid w:val="00281337"/>
    <w:rsid w:val="002819A4"/>
    <w:rsid w:val="00282B80"/>
    <w:rsid w:val="002834EA"/>
    <w:rsid w:val="00283831"/>
    <w:rsid w:val="00283F5E"/>
    <w:rsid w:val="00284B29"/>
    <w:rsid w:val="00285696"/>
    <w:rsid w:val="00286AAD"/>
    <w:rsid w:val="0028763B"/>
    <w:rsid w:val="00290BF0"/>
    <w:rsid w:val="00290CDA"/>
    <w:rsid w:val="00291502"/>
    <w:rsid w:val="0029368F"/>
    <w:rsid w:val="00293752"/>
    <w:rsid w:val="002938F1"/>
    <w:rsid w:val="00293A63"/>
    <w:rsid w:val="00293B86"/>
    <w:rsid w:val="00293E1A"/>
    <w:rsid w:val="00294D79"/>
    <w:rsid w:val="00294F3D"/>
    <w:rsid w:val="002967C0"/>
    <w:rsid w:val="002A08D2"/>
    <w:rsid w:val="002A195C"/>
    <w:rsid w:val="002A2D1D"/>
    <w:rsid w:val="002A60B4"/>
    <w:rsid w:val="002B088C"/>
    <w:rsid w:val="002B52EE"/>
    <w:rsid w:val="002B764F"/>
    <w:rsid w:val="002B7B5D"/>
    <w:rsid w:val="002C01AE"/>
    <w:rsid w:val="002C06CA"/>
    <w:rsid w:val="002C3EB0"/>
    <w:rsid w:val="002C5962"/>
    <w:rsid w:val="002C5D03"/>
    <w:rsid w:val="002C770C"/>
    <w:rsid w:val="002D0B83"/>
    <w:rsid w:val="002D0CDB"/>
    <w:rsid w:val="002D1114"/>
    <w:rsid w:val="002D191C"/>
    <w:rsid w:val="002D3EDC"/>
    <w:rsid w:val="002D4EF0"/>
    <w:rsid w:val="002D61ED"/>
    <w:rsid w:val="002D77DB"/>
    <w:rsid w:val="002D7D4E"/>
    <w:rsid w:val="002E1B74"/>
    <w:rsid w:val="002E1EC3"/>
    <w:rsid w:val="002E2180"/>
    <w:rsid w:val="002E49EA"/>
    <w:rsid w:val="002E74A1"/>
    <w:rsid w:val="002E7DFC"/>
    <w:rsid w:val="002F0B74"/>
    <w:rsid w:val="002F1888"/>
    <w:rsid w:val="002F1DBE"/>
    <w:rsid w:val="002F2961"/>
    <w:rsid w:val="002F34ED"/>
    <w:rsid w:val="002F373F"/>
    <w:rsid w:val="002F4858"/>
    <w:rsid w:val="002F4C64"/>
    <w:rsid w:val="002F4E97"/>
    <w:rsid w:val="002F57CA"/>
    <w:rsid w:val="002F6B7D"/>
    <w:rsid w:val="002F6FDF"/>
    <w:rsid w:val="002F7944"/>
    <w:rsid w:val="00300B5D"/>
    <w:rsid w:val="003042B0"/>
    <w:rsid w:val="00304999"/>
    <w:rsid w:val="00304A27"/>
    <w:rsid w:val="00304E74"/>
    <w:rsid w:val="00305F66"/>
    <w:rsid w:val="003066F5"/>
    <w:rsid w:val="00306E53"/>
    <w:rsid w:val="00307AE4"/>
    <w:rsid w:val="00310D34"/>
    <w:rsid w:val="003136D7"/>
    <w:rsid w:val="003162DE"/>
    <w:rsid w:val="003172A2"/>
    <w:rsid w:val="00317782"/>
    <w:rsid w:val="00320428"/>
    <w:rsid w:val="00320851"/>
    <w:rsid w:val="0032232C"/>
    <w:rsid w:val="00322924"/>
    <w:rsid w:val="00322BC4"/>
    <w:rsid w:val="00322FB9"/>
    <w:rsid w:val="00325283"/>
    <w:rsid w:val="0032785B"/>
    <w:rsid w:val="00332664"/>
    <w:rsid w:val="00333820"/>
    <w:rsid w:val="00333835"/>
    <w:rsid w:val="00334121"/>
    <w:rsid w:val="003357A7"/>
    <w:rsid w:val="00335981"/>
    <w:rsid w:val="00336C7A"/>
    <w:rsid w:val="003379FB"/>
    <w:rsid w:val="00337D7E"/>
    <w:rsid w:val="00342C3F"/>
    <w:rsid w:val="003432D7"/>
    <w:rsid w:val="00343811"/>
    <w:rsid w:val="0034381F"/>
    <w:rsid w:val="003440FD"/>
    <w:rsid w:val="0034430A"/>
    <w:rsid w:val="00344950"/>
    <w:rsid w:val="0034571E"/>
    <w:rsid w:val="00346D01"/>
    <w:rsid w:val="003470EA"/>
    <w:rsid w:val="00347463"/>
    <w:rsid w:val="00347C6F"/>
    <w:rsid w:val="003510E0"/>
    <w:rsid w:val="003513ED"/>
    <w:rsid w:val="00351641"/>
    <w:rsid w:val="00352011"/>
    <w:rsid w:val="00354867"/>
    <w:rsid w:val="00354CFC"/>
    <w:rsid w:val="00355635"/>
    <w:rsid w:val="00355D9D"/>
    <w:rsid w:val="00355FA2"/>
    <w:rsid w:val="00357545"/>
    <w:rsid w:val="003627F0"/>
    <w:rsid w:val="0036299A"/>
    <w:rsid w:val="00362BCD"/>
    <w:rsid w:val="00362CF6"/>
    <w:rsid w:val="00363B02"/>
    <w:rsid w:val="00366EC8"/>
    <w:rsid w:val="003670FA"/>
    <w:rsid w:val="00367A29"/>
    <w:rsid w:val="00370212"/>
    <w:rsid w:val="003707C6"/>
    <w:rsid w:val="00370DC7"/>
    <w:rsid w:val="0037314F"/>
    <w:rsid w:val="00373C53"/>
    <w:rsid w:val="00375452"/>
    <w:rsid w:val="0037670E"/>
    <w:rsid w:val="00377770"/>
    <w:rsid w:val="00377BA9"/>
    <w:rsid w:val="00380096"/>
    <w:rsid w:val="00380624"/>
    <w:rsid w:val="00380D8B"/>
    <w:rsid w:val="00381954"/>
    <w:rsid w:val="00383E10"/>
    <w:rsid w:val="003855BE"/>
    <w:rsid w:val="003856B3"/>
    <w:rsid w:val="00387A36"/>
    <w:rsid w:val="00391396"/>
    <w:rsid w:val="00391641"/>
    <w:rsid w:val="003964AD"/>
    <w:rsid w:val="00396BDC"/>
    <w:rsid w:val="003A09E9"/>
    <w:rsid w:val="003A35EA"/>
    <w:rsid w:val="003A442E"/>
    <w:rsid w:val="003A4493"/>
    <w:rsid w:val="003A513D"/>
    <w:rsid w:val="003A58AE"/>
    <w:rsid w:val="003A5CAD"/>
    <w:rsid w:val="003A6CC6"/>
    <w:rsid w:val="003B0804"/>
    <w:rsid w:val="003B1377"/>
    <w:rsid w:val="003B299D"/>
    <w:rsid w:val="003B36A7"/>
    <w:rsid w:val="003B3AD8"/>
    <w:rsid w:val="003B3CF1"/>
    <w:rsid w:val="003B527F"/>
    <w:rsid w:val="003B5A81"/>
    <w:rsid w:val="003B74F7"/>
    <w:rsid w:val="003B7E85"/>
    <w:rsid w:val="003C0272"/>
    <w:rsid w:val="003C0327"/>
    <w:rsid w:val="003C083F"/>
    <w:rsid w:val="003C1459"/>
    <w:rsid w:val="003C1A9D"/>
    <w:rsid w:val="003C2754"/>
    <w:rsid w:val="003C369D"/>
    <w:rsid w:val="003C4492"/>
    <w:rsid w:val="003C6133"/>
    <w:rsid w:val="003C63FD"/>
    <w:rsid w:val="003C66B0"/>
    <w:rsid w:val="003C79C1"/>
    <w:rsid w:val="003D1B37"/>
    <w:rsid w:val="003D1ECA"/>
    <w:rsid w:val="003D286C"/>
    <w:rsid w:val="003D2DE5"/>
    <w:rsid w:val="003D347B"/>
    <w:rsid w:val="003D34DB"/>
    <w:rsid w:val="003D3AD2"/>
    <w:rsid w:val="003D4108"/>
    <w:rsid w:val="003D4E1C"/>
    <w:rsid w:val="003D6DB7"/>
    <w:rsid w:val="003D712B"/>
    <w:rsid w:val="003D7931"/>
    <w:rsid w:val="003E0C97"/>
    <w:rsid w:val="003E16E2"/>
    <w:rsid w:val="003E2024"/>
    <w:rsid w:val="003E2707"/>
    <w:rsid w:val="003E27C5"/>
    <w:rsid w:val="003E2A98"/>
    <w:rsid w:val="003E4958"/>
    <w:rsid w:val="003E5369"/>
    <w:rsid w:val="003E63BE"/>
    <w:rsid w:val="003F0EE4"/>
    <w:rsid w:val="003F1202"/>
    <w:rsid w:val="003F12C6"/>
    <w:rsid w:val="003F310C"/>
    <w:rsid w:val="003F35D3"/>
    <w:rsid w:val="003F41F3"/>
    <w:rsid w:val="003F53DB"/>
    <w:rsid w:val="003F68CE"/>
    <w:rsid w:val="003F68DF"/>
    <w:rsid w:val="00400045"/>
    <w:rsid w:val="004008A8"/>
    <w:rsid w:val="004012DA"/>
    <w:rsid w:val="00401920"/>
    <w:rsid w:val="00402476"/>
    <w:rsid w:val="00402517"/>
    <w:rsid w:val="004045C5"/>
    <w:rsid w:val="00404BDB"/>
    <w:rsid w:val="00407E14"/>
    <w:rsid w:val="00407F28"/>
    <w:rsid w:val="0041026F"/>
    <w:rsid w:val="00410F5A"/>
    <w:rsid w:val="00412710"/>
    <w:rsid w:val="00412AE1"/>
    <w:rsid w:val="00414288"/>
    <w:rsid w:val="004146A4"/>
    <w:rsid w:val="00416C46"/>
    <w:rsid w:val="00417606"/>
    <w:rsid w:val="00417B89"/>
    <w:rsid w:val="00417C64"/>
    <w:rsid w:val="00417DA2"/>
    <w:rsid w:val="00417EC5"/>
    <w:rsid w:val="0042009E"/>
    <w:rsid w:val="004210B9"/>
    <w:rsid w:val="00421811"/>
    <w:rsid w:val="004219F4"/>
    <w:rsid w:val="00421A5C"/>
    <w:rsid w:val="00422926"/>
    <w:rsid w:val="00422CF8"/>
    <w:rsid w:val="004240CE"/>
    <w:rsid w:val="00426437"/>
    <w:rsid w:val="00426615"/>
    <w:rsid w:val="00426B99"/>
    <w:rsid w:val="00426CA3"/>
    <w:rsid w:val="00427308"/>
    <w:rsid w:val="0043002F"/>
    <w:rsid w:val="00430123"/>
    <w:rsid w:val="0043033A"/>
    <w:rsid w:val="0043083D"/>
    <w:rsid w:val="00433A54"/>
    <w:rsid w:val="00434221"/>
    <w:rsid w:val="004345C9"/>
    <w:rsid w:val="00434B8C"/>
    <w:rsid w:val="00436880"/>
    <w:rsid w:val="00440BE1"/>
    <w:rsid w:val="0044158B"/>
    <w:rsid w:val="004429EE"/>
    <w:rsid w:val="00442DFA"/>
    <w:rsid w:val="0044358C"/>
    <w:rsid w:val="00443752"/>
    <w:rsid w:val="00443E3B"/>
    <w:rsid w:val="00444653"/>
    <w:rsid w:val="00445857"/>
    <w:rsid w:val="004458F5"/>
    <w:rsid w:val="004469EA"/>
    <w:rsid w:val="00446C43"/>
    <w:rsid w:val="00450464"/>
    <w:rsid w:val="0045294B"/>
    <w:rsid w:val="00454F01"/>
    <w:rsid w:val="00456CD2"/>
    <w:rsid w:val="00456CDA"/>
    <w:rsid w:val="00456F30"/>
    <w:rsid w:val="0045709D"/>
    <w:rsid w:val="0046088B"/>
    <w:rsid w:val="004619D8"/>
    <w:rsid w:val="00461EE9"/>
    <w:rsid w:val="00461F96"/>
    <w:rsid w:val="004620CF"/>
    <w:rsid w:val="004628BF"/>
    <w:rsid w:val="00462927"/>
    <w:rsid w:val="00462AD4"/>
    <w:rsid w:val="00464A5B"/>
    <w:rsid w:val="00467DBE"/>
    <w:rsid w:val="00470ADD"/>
    <w:rsid w:val="00470F4B"/>
    <w:rsid w:val="004720BC"/>
    <w:rsid w:val="00472AC1"/>
    <w:rsid w:val="004730D5"/>
    <w:rsid w:val="004730FF"/>
    <w:rsid w:val="00473C7E"/>
    <w:rsid w:val="0047438D"/>
    <w:rsid w:val="00474917"/>
    <w:rsid w:val="00476841"/>
    <w:rsid w:val="0047687B"/>
    <w:rsid w:val="00477B54"/>
    <w:rsid w:val="00480A92"/>
    <w:rsid w:val="00482B10"/>
    <w:rsid w:val="004837BA"/>
    <w:rsid w:val="00485B6E"/>
    <w:rsid w:val="004862D0"/>
    <w:rsid w:val="00487B8C"/>
    <w:rsid w:val="00487C4D"/>
    <w:rsid w:val="004902DD"/>
    <w:rsid w:val="00493B9A"/>
    <w:rsid w:val="00494ACD"/>
    <w:rsid w:val="00494BB7"/>
    <w:rsid w:val="00494FA6"/>
    <w:rsid w:val="00495F35"/>
    <w:rsid w:val="00497127"/>
    <w:rsid w:val="00497154"/>
    <w:rsid w:val="00497203"/>
    <w:rsid w:val="00497AC5"/>
    <w:rsid w:val="004A092A"/>
    <w:rsid w:val="004A25EB"/>
    <w:rsid w:val="004A26CD"/>
    <w:rsid w:val="004A2BDB"/>
    <w:rsid w:val="004A3596"/>
    <w:rsid w:val="004A3907"/>
    <w:rsid w:val="004A57C2"/>
    <w:rsid w:val="004A5ED8"/>
    <w:rsid w:val="004B0080"/>
    <w:rsid w:val="004B269B"/>
    <w:rsid w:val="004B3611"/>
    <w:rsid w:val="004B45F8"/>
    <w:rsid w:val="004B46DA"/>
    <w:rsid w:val="004B5C5E"/>
    <w:rsid w:val="004B7C87"/>
    <w:rsid w:val="004C2411"/>
    <w:rsid w:val="004C2574"/>
    <w:rsid w:val="004C2AA6"/>
    <w:rsid w:val="004C2C01"/>
    <w:rsid w:val="004C2F98"/>
    <w:rsid w:val="004C38AD"/>
    <w:rsid w:val="004C47DC"/>
    <w:rsid w:val="004C4856"/>
    <w:rsid w:val="004C4E23"/>
    <w:rsid w:val="004C4FAF"/>
    <w:rsid w:val="004C62CF"/>
    <w:rsid w:val="004D0235"/>
    <w:rsid w:val="004D0425"/>
    <w:rsid w:val="004D1307"/>
    <w:rsid w:val="004D3E34"/>
    <w:rsid w:val="004D4C25"/>
    <w:rsid w:val="004D523D"/>
    <w:rsid w:val="004D599A"/>
    <w:rsid w:val="004D61D5"/>
    <w:rsid w:val="004D6772"/>
    <w:rsid w:val="004D6B51"/>
    <w:rsid w:val="004D7153"/>
    <w:rsid w:val="004D731D"/>
    <w:rsid w:val="004D7E96"/>
    <w:rsid w:val="004E2949"/>
    <w:rsid w:val="004E327E"/>
    <w:rsid w:val="004E39D6"/>
    <w:rsid w:val="004E3A6E"/>
    <w:rsid w:val="004E44B5"/>
    <w:rsid w:val="004E6547"/>
    <w:rsid w:val="004E6FC7"/>
    <w:rsid w:val="004E7B7E"/>
    <w:rsid w:val="004F02E5"/>
    <w:rsid w:val="004F075B"/>
    <w:rsid w:val="004F09D4"/>
    <w:rsid w:val="004F09D7"/>
    <w:rsid w:val="004F14EA"/>
    <w:rsid w:val="004F15CF"/>
    <w:rsid w:val="004F15F2"/>
    <w:rsid w:val="004F1CD7"/>
    <w:rsid w:val="004F25DA"/>
    <w:rsid w:val="004F35B7"/>
    <w:rsid w:val="004F4E0C"/>
    <w:rsid w:val="004F4ED8"/>
    <w:rsid w:val="004F50A5"/>
    <w:rsid w:val="004F57E3"/>
    <w:rsid w:val="004F7861"/>
    <w:rsid w:val="004F7F30"/>
    <w:rsid w:val="005005EC"/>
    <w:rsid w:val="00501E2D"/>
    <w:rsid w:val="005020F2"/>
    <w:rsid w:val="00503537"/>
    <w:rsid w:val="00503824"/>
    <w:rsid w:val="0050392C"/>
    <w:rsid w:val="005057B6"/>
    <w:rsid w:val="005069B8"/>
    <w:rsid w:val="00512CF4"/>
    <w:rsid w:val="00513827"/>
    <w:rsid w:val="005164FA"/>
    <w:rsid w:val="00517BC8"/>
    <w:rsid w:val="0052261D"/>
    <w:rsid w:val="00523E59"/>
    <w:rsid w:val="00524356"/>
    <w:rsid w:val="0052513D"/>
    <w:rsid w:val="0052526D"/>
    <w:rsid w:val="005254EF"/>
    <w:rsid w:val="00525D8B"/>
    <w:rsid w:val="00531088"/>
    <w:rsid w:val="00531160"/>
    <w:rsid w:val="00531ACE"/>
    <w:rsid w:val="00532B56"/>
    <w:rsid w:val="00532DE9"/>
    <w:rsid w:val="00533666"/>
    <w:rsid w:val="00533D4E"/>
    <w:rsid w:val="00533E30"/>
    <w:rsid w:val="0053427D"/>
    <w:rsid w:val="00534517"/>
    <w:rsid w:val="00534888"/>
    <w:rsid w:val="00534928"/>
    <w:rsid w:val="00534B63"/>
    <w:rsid w:val="00534DF0"/>
    <w:rsid w:val="00536933"/>
    <w:rsid w:val="005372F7"/>
    <w:rsid w:val="00541702"/>
    <w:rsid w:val="00542EC7"/>
    <w:rsid w:val="00543C0E"/>
    <w:rsid w:val="0054487D"/>
    <w:rsid w:val="00544C57"/>
    <w:rsid w:val="0054710B"/>
    <w:rsid w:val="00547EEC"/>
    <w:rsid w:val="005504AE"/>
    <w:rsid w:val="0055099F"/>
    <w:rsid w:val="00552257"/>
    <w:rsid w:val="00552DEC"/>
    <w:rsid w:val="00553B7F"/>
    <w:rsid w:val="00556352"/>
    <w:rsid w:val="005566C5"/>
    <w:rsid w:val="005575C5"/>
    <w:rsid w:val="00560110"/>
    <w:rsid w:val="00562E25"/>
    <w:rsid w:val="00563698"/>
    <w:rsid w:val="00563720"/>
    <w:rsid w:val="00564390"/>
    <w:rsid w:val="005645FF"/>
    <w:rsid w:val="005678E4"/>
    <w:rsid w:val="00570CCF"/>
    <w:rsid w:val="005710B9"/>
    <w:rsid w:val="005710C8"/>
    <w:rsid w:val="0057151C"/>
    <w:rsid w:val="0057162E"/>
    <w:rsid w:val="00571883"/>
    <w:rsid w:val="00572170"/>
    <w:rsid w:val="005748A5"/>
    <w:rsid w:val="00574992"/>
    <w:rsid w:val="00575DA0"/>
    <w:rsid w:val="005767B1"/>
    <w:rsid w:val="00576821"/>
    <w:rsid w:val="00577AF3"/>
    <w:rsid w:val="00581375"/>
    <w:rsid w:val="005826D8"/>
    <w:rsid w:val="0058341F"/>
    <w:rsid w:val="005855B4"/>
    <w:rsid w:val="00585F4C"/>
    <w:rsid w:val="00586050"/>
    <w:rsid w:val="005862EA"/>
    <w:rsid w:val="00587800"/>
    <w:rsid w:val="00587C06"/>
    <w:rsid w:val="00590AF5"/>
    <w:rsid w:val="00590CB6"/>
    <w:rsid w:val="00590DD9"/>
    <w:rsid w:val="00591BAB"/>
    <w:rsid w:val="00592679"/>
    <w:rsid w:val="00595015"/>
    <w:rsid w:val="0059512E"/>
    <w:rsid w:val="0059513D"/>
    <w:rsid w:val="0059539F"/>
    <w:rsid w:val="00595C7D"/>
    <w:rsid w:val="005962F8"/>
    <w:rsid w:val="0059713B"/>
    <w:rsid w:val="005A0710"/>
    <w:rsid w:val="005A24C4"/>
    <w:rsid w:val="005A4BFE"/>
    <w:rsid w:val="005A4C04"/>
    <w:rsid w:val="005A4E35"/>
    <w:rsid w:val="005A5CFE"/>
    <w:rsid w:val="005A64F4"/>
    <w:rsid w:val="005A6CA0"/>
    <w:rsid w:val="005A6E5E"/>
    <w:rsid w:val="005A7841"/>
    <w:rsid w:val="005B18CC"/>
    <w:rsid w:val="005B39A5"/>
    <w:rsid w:val="005B426E"/>
    <w:rsid w:val="005B5869"/>
    <w:rsid w:val="005B7982"/>
    <w:rsid w:val="005C11F4"/>
    <w:rsid w:val="005C1A5C"/>
    <w:rsid w:val="005C21AE"/>
    <w:rsid w:val="005C2E1F"/>
    <w:rsid w:val="005C3115"/>
    <w:rsid w:val="005C5F51"/>
    <w:rsid w:val="005C6848"/>
    <w:rsid w:val="005C72A7"/>
    <w:rsid w:val="005D001F"/>
    <w:rsid w:val="005D0044"/>
    <w:rsid w:val="005D0690"/>
    <w:rsid w:val="005D4320"/>
    <w:rsid w:val="005D5020"/>
    <w:rsid w:val="005D5528"/>
    <w:rsid w:val="005D58A7"/>
    <w:rsid w:val="005D5E11"/>
    <w:rsid w:val="005E0A1F"/>
    <w:rsid w:val="005E0AD6"/>
    <w:rsid w:val="005E18A2"/>
    <w:rsid w:val="005E1B29"/>
    <w:rsid w:val="005E22D9"/>
    <w:rsid w:val="005E277C"/>
    <w:rsid w:val="005E2B93"/>
    <w:rsid w:val="005E301F"/>
    <w:rsid w:val="005E32F3"/>
    <w:rsid w:val="005E33EF"/>
    <w:rsid w:val="005E4534"/>
    <w:rsid w:val="005E4F04"/>
    <w:rsid w:val="005E536D"/>
    <w:rsid w:val="005E6DA3"/>
    <w:rsid w:val="005E727A"/>
    <w:rsid w:val="005E7703"/>
    <w:rsid w:val="005E7A2F"/>
    <w:rsid w:val="005E7E87"/>
    <w:rsid w:val="005F0B50"/>
    <w:rsid w:val="005F0FA1"/>
    <w:rsid w:val="005F52B3"/>
    <w:rsid w:val="005F5A4E"/>
    <w:rsid w:val="005F74C4"/>
    <w:rsid w:val="005F7EAD"/>
    <w:rsid w:val="0060175B"/>
    <w:rsid w:val="006033B0"/>
    <w:rsid w:val="006036CE"/>
    <w:rsid w:val="0060698E"/>
    <w:rsid w:val="00607692"/>
    <w:rsid w:val="00607F94"/>
    <w:rsid w:val="00610004"/>
    <w:rsid w:val="00610851"/>
    <w:rsid w:val="0061119B"/>
    <w:rsid w:val="006124BC"/>
    <w:rsid w:val="00613705"/>
    <w:rsid w:val="00613A15"/>
    <w:rsid w:val="0061443A"/>
    <w:rsid w:val="00615F1C"/>
    <w:rsid w:val="00617EB9"/>
    <w:rsid w:val="006204ED"/>
    <w:rsid w:val="00620E22"/>
    <w:rsid w:val="00621BD5"/>
    <w:rsid w:val="00621BEE"/>
    <w:rsid w:val="00621CBB"/>
    <w:rsid w:val="00621EEA"/>
    <w:rsid w:val="00622E86"/>
    <w:rsid w:val="00625EE0"/>
    <w:rsid w:val="00626658"/>
    <w:rsid w:val="00630528"/>
    <w:rsid w:val="00630680"/>
    <w:rsid w:val="006306C6"/>
    <w:rsid w:val="00630767"/>
    <w:rsid w:val="00632E86"/>
    <w:rsid w:val="0063392B"/>
    <w:rsid w:val="00633F00"/>
    <w:rsid w:val="006342F8"/>
    <w:rsid w:val="00635751"/>
    <w:rsid w:val="00635EA6"/>
    <w:rsid w:val="00636E58"/>
    <w:rsid w:val="00640EFA"/>
    <w:rsid w:val="00641779"/>
    <w:rsid w:val="006446AE"/>
    <w:rsid w:val="00644BE7"/>
    <w:rsid w:val="00645AD9"/>
    <w:rsid w:val="006504C2"/>
    <w:rsid w:val="006529F8"/>
    <w:rsid w:val="00652BAB"/>
    <w:rsid w:val="00652C05"/>
    <w:rsid w:val="0065362A"/>
    <w:rsid w:val="00654158"/>
    <w:rsid w:val="00654416"/>
    <w:rsid w:val="00654BCB"/>
    <w:rsid w:val="0065782F"/>
    <w:rsid w:val="00660B85"/>
    <w:rsid w:val="00660BBB"/>
    <w:rsid w:val="0066236E"/>
    <w:rsid w:val="00662825"/>
    <w:rsid w:val="00663056"/>
    <w:rsid w:val="00664827"/>
    <w:rsid w:val="006660BD"/>
    <w:rsid w:val="00667B7C"/>
    <w:rsid w:val="00670431"/>
    <w:rsid w:val="006707F3"/>
    <w:rsid w:val="006722C5"/>
    <w:rsid w:val="00672CF4"/>
    <w:rsid w:val="006733B9"/>
    <w:rsid w:val="00673827"/>
    <w:rsid w:val="00673CAC"/>
    <w:rsid w:val="00675D5F"/>
    <w:rsid w:val="00675DF9"/>
    <w:rsid w:val="0067640E"/>
    <w:rsid w:val="00676A10"/>
    <w:rsid w:val="00677E2A"/>
    <w:rsid w:val="00680088"/>
    <w:rsid w:val="00680EE5"/>
    <w:rsid w:val="00681982"/>
    <w:rsid w:val="006834FD"/>
    <w:rsid w:val="006838ED"/>
    <w:rsid w:val="00683D87"/>
    <w:rsid w:val="00684B90"/>
    <w:rsid w:val="00684FCC"/>
    <w:rsid w:val="0068501B"/>
    <w:rsid w:val="00685715"/>
    <w:rsid w:val="006858A7"/>
    <w:rsid w:val="00686FC2"/>
    <w:rsid w:val="006901BD"/>
    <w:rsid w:val="00690249"/>
    <w:rsid w:val="00690D3F"/>
    <w:rsid w:val="00691E6F"/>
    <w:rsid w:val="00693CF4"/>
    <w:rsid w:val="0069403A"/>
    <w:rsid w:val="00694647"/>
    <w:rsid w:val="00695898"/>
    <w:rsid w:val="006968BB"/>
    <w:rsid w:val="0069721F"/>
    <w:rsid w:val="006972D3"/>
    <w:rsid w:val="006A1115"/>
    <w:rsid w:val="006A1FED"/>
    <w:rsid w:val="006A33F8"/>
    <w:rsid w:val="006A3432"/>
    <w:rsid w:val="006A6F00"/>
    <w:rsid w:val="006A78DF"/>
    <w:rsid w:val="006A7EDC"/>
    <w:rsid w:val="006B1A06"/>
    <w:rsid w:val="006B1DFD"/>
    <w:rsid w:val="006B2446"/>
    <w:rsid w:val="006B3BB6"/>
    <w:rsid w:val="006B3EE6"/>
    <w:rsid w:val="006B5BE2"/>
    <w:rsid w:val="006B5DDE"/>
    <w:rsid w:val="006B62BD"/>
    <w:rsid w:val="006B65E4"/>
    <w:rsid w:val="006B6706"/>
    <w:rsid w:val="006B6FDB"/>
    <w:rsid w:val="006B6FE4"/>
    <w:rsid w:val="006B7EE1"/>
    <w:rsid w:val="006C07A7"/>
    <w:rsid w:val="006C18AF"/>
    <w:rsid w:val="006C229C"/>
    <w:rsid w:val="006C2351"/>
    <w:rsid w:val="006C2C37"/>
    <w:rsid w:val="006C4964"/>
    <w:rsid w:val="006C51CC"/>
    <w:rsid w:val="006C6BAE"/>
    <w:rsid w:val="006C6D20"/>
    <w:rsid w:val="006C7EB3"/>
    <w:rsid w:val="006D22CB"/>
    <w:rsid w:val="006D4D8B"/>
    <w:rsid w:val="006D54CF"/>
    <w:rsid w:val="006D578A"/>
    <w:rsid w:val="006D5F5F"/>
    <w:rsid w:val="006D634C"/>
    <w:rsid w:val="006D7292"/>
    <w:rsid w:val="006D7385"/>
    <w:rsid w:val="006D7CD8"/>
    <w:rsid w:val="006E0B73"/>
    <w:rsid w:val="006E0C49"/>
    <w:rsid w:val="006E19F2"/>
    <w:rsid w:val="006E1F69"/>
    <w:rsid w:val="006E32BE"/>
    <w:rsid w:val="006E3401"/>
    <w:rsid w:val="006E3990"/>
    <w:rsid w:val="006E5A6D"/>
    <w:rsid w:val="006E6493"/>
    <w:rsid w:val="006E6713"/>
    <w:rsid w:val="006E79F9"/>
    <w:rsid w:val="006E7E02"/>
    <w:rsid w:val="006F0F18"/>
    <w:rsid w:val="006F1C58"/>
    <w:rsid w:val="006F26F4"/>
    <w:rsid w:val="006F3580"/>
    <w:rsid w:val="006F460A"/>
    <w:rsid w:val="006F594A"/>
    <w:rsid w:val="006F6BB3"/>
    <w:rsid w:val="006F76CF"/>
    <w:rsid w:val="00700189"/>
    <w:rsid w:val="00700DAA"/>
    <w:rsid w:val="0070281D"/>
    <w:rsid w:val="00703440"/>
    <w:rsid w:val="00703F5B"/>
    <w:rsid w:val="00705A3C"/>
    <w:rsid w:val="00706669"/>
    <w:rsid w:val="00707ADD"/>
    <w:rsid w:val="00710B92"/>
    <w:rsid w:val="00710DDE"/>
    <w:rsid w:val="0071125E"/>
    <w:rsid w:val="0071130E"/>
    <w:rsid w:val="00711462"/>
    <w:rsid w:val="007120A4"/>
    <w:rsid w:val="00715B6C"/>
    <w:rsid w:val="00716CE7"/>
    <w:rsid w:val="00717C8B"/>
    <w:rsid w:val="0072049F"/>
    <w:rsid w:val="0072120A"/>
    <w:rsid w:val="007212DA"/>
    <w:rsid w:val="0072205B"/>
    <w:rsid w:val="007225DC"/>
    <w:rsid w:val="00723022"/>
    <w:rsid w:val="007236B9"/>
    <w:rsid w:val="007241E6"/>
    <w:rsid w:val="007247AA"/>
    <w:rsid w:val="00724850"/>
    <w:rsid w:val="00724B73"/>
    <w:rsid w:val="00725834"/>
    <w:rsid w:val="00725AF1"/>
    <w:rsid w:val="00725FC8"/>
    <w:rsid w:val="0072714B"/>
    <w:rsid w:val="00727A1B"/>
    <w:rsid w:val="00727A3A"/>
    <w:rsid w:val="00732696"/>
    <w:rsid w:val="00732809"/>
    <w:rsid w:val="00733DD8"/>
    <w:rsid w:val="00734C4D"/>
    <w:rsid w:val="00737BD1"/>
    <w:rsid w:val="007404B7"/>
    <w:rsid w:val="00741B50"/>
    <w:rsid w:val="00741D1E"/>
    <w:rsid w:val="00742DB6"/>
    <w:rsid w:val="00743CA0"/>
    <w:rsid w:val="007448E0"/>
    <w:rsid w:val="0074574F"/>
    <w:rsid w:val="00745D7F"/>
    <w:rsid w:val="00746A05"/>
    <w:rsid w:val="00747F26"/>
    <w:rsid w:val="007503CE"/>
    <w:rsid w:val="0075062A"/>
    <w:rsid w:val="00750BA2"/>
    <w:rsid w:val="00750E44"/>
    <w:rsid w:val="00751EE5"/>
    <w:rsid w:val="00754D6E"/>
    <w:rsid w:val="00755CD9"/>
    <w:rsid w:val="0075602D"/>
    <w:rsid w:val="00756856"/>
    <w:rsid w:val="00757595"/>
    <w:rsid w:val="00757653"/>
    <w:rsid w:val="00757C04"/>
    <w:rsid w:val="007604E9"/>
    <w:rsid w:val="00760F39"/>
    <w:rsid w:val="0076131B"/>
    <w:rsid w:val="0076150F"/>
    <w:rsid w:val="007629B2"/>
    <w:rsid w:val="007631D7"/>
    <w:rsid w:val="00766111"/>
    <w:rsid w:val="0076676E"/>
    <w:rsid w:val="007678A2"/>
    <w:rsid w:val="00767DA3"/>
    <w:rsid w:val="0077010B"/>
    <w:rsid w:val="00770608"/>
    <w:rsid w:val="00771CBB"/>
    <w:rsid w:val="0077230D"/>
    <w:rsid w:val="0077289A"/>
    <w:rsid w:val="00772B48"/>
    <w:rsid w:val="00774094"/>
    <w:rsid w:val="007740F2"/>
    <w:rsid w:val="00774254"/>
    <w:rsid w:val="00774934"/>
    <w:rsid w:val="00777056"/>
    <w:rsid w:val="00777DDE"/>
    <w:rsid w:val="00780AD6"/>
    <w:rsid w:val="00780D35"/>
    <w:rsid w:val="0078198B"/>
    <w:rsid w:val="00781D51"/>
    <w:rsid w:val="00782D6D"/>
    <w:rsid w:val="007853F4"/>
    <w:rsid w:val="007862AE"/>
    <w:rsid w:val="0078725E"/>
    <w:rsid w:val="00787535"/>
    <w:rsid w:val="00787768"/>
    <w:rsid w:val="00790E18"/>
    <w:rsid w:val="0079109F"/>
    <w:rsid w:val="00791A23"/>
    <w:rsid w:val="0079454D"/>
    <w:rsid w:val="0079509E"/>
    <w:rsid w:val="007A3BCF"/>
    <w:rsid w:val="007A40BC"/>
    <w:rsid w:val="007A4A9E"/>
    <w:rsid w:val="007A4DC3"/>
    <w:rsid w:val="007A4F87"/>
    <w:rsid w:val="007A5EF3"/>
    <w:rsid w:val="007A6CDA"/>
    <w:rsid w:val="007A7292"/>
    <w:rsid w:val="007A799C"/>
    <w:rsid w:val="007B0002"/>
    <w:rsid w:val="007B2B73"/>
    <w:rsid w:val="007B41C3"/>
    <w:rsid w:val="007B4B6D"/>
    <w:rsid w:val="007B4E10"/>
    <w:rsid w:val="007B5285"/>
    <w:rsid w:val="007B6C53"/>
    <w:rsid w:val="007C101C"/>
    <w:rsid w:val="007C3DD3"/>
    <w:rsid w:val="007C4A2E"/>
    <w:rsid w:val="007C5077"/>
    <w:rsid w:val="007C50A1"/>
    <w:rsid w:val="007C53F3"/>
    <w:rsid w:val="007C7503"/>
    <w:rsid w:val="007C7970"/>
    <w:rsid w:val="007D133A"/>
    <w:rsid w:val="007D393C"/>
    <w:rsid w:val="007D57C9"/>
    <w:rsid w:val="007D61E7"/>
    <w:rsid w:val="007D6760"/>
    <w:rsid w:val="007D7E4F"/>
    <w:rsid w:val="007E08C9"/>
    <w:rsid w:val="007E0C64"/>
    <w:rsid w:val="007E1483"/>
    <w:rsid w:val="007E26E3"/>
    <w:rsid w:val="007E2BA9"/>
    <w:rsid w:val="007E3835"/>
    <w:rsid w:val="007E54E3"/>
    <w:rsid w:val="007E63D7"/>
    <w:rsid w:val="007E78B6"/>
    <w:rsid w:val="007F08DD"/>
    <w:rsid w:val="007F1376"/>
    <w:rsid w:val="007F17E4"/>
    <w:rsid w:val="007F1DFB"/>
    <w:rsid w:val="007F1E05"/>
    <w:rsid w:val="007F3894"/>
    <w:rsid w:val="007F3967"/>
    <w:rsid w:val="007F490B"/>
    <w:rsid w:val="007F66CF"/>
    <w:rsid w:val="007F7143"/>
    <w:rsid w:val="00800901"/>
    <w:rsid w:val="00800A0F"/>
    <w:rsid w:val="00800AEC"/>
    <w:rsid w:val="00800DDC"/>
    <w:rsid w:val="00801A12"/>
    <w:rsid w:val="008031E4"/>
    <w:rsid w:val="00805616"/>
    <w:rsid w:val="0080566B"/>
    <w:rsid w:val="008060EE"/>
    <w:rsid w:val="0080655D"/>
    <w:rsid w:val="00806CFF"/>
    <w:rsid w:val="00806D0D"/>
    <w:rsid w:val="00810739"/>
    <w:rsid w:val="008109D2"/>
    <w:rsid w:val="00810BB5"/>
    <w:rsid w:val="00814396"/>
    <w:rsid w:val="008155FA"/>
    <w:rsid w:val="00816E00"/>
    <w:rsid w:val="0081723C"/>
    <w:rsid w:val="008173CF"/>
    <w:rsid w:val="00821FC3"/>
    <w:rsid w:val="00824137"/>
    <w:rsid w:val="0082584D"/>
    <w:rsid w:val="00826792"/>
    <w:rsid w:val="00827122"/>
    <w:rsid w:val="00830E7F"/>
    <w:rsid w:val="00830FA9"/>
    <w:rsid w:val="00831EC9"/>
    <w:rsid w:val="00831F97"/>
    <w:rsid w:val="00832404"/>
    <w:rsid w:val="008328D0"/>
    <w:rsid w:val="008330B8"/>
    <w:rsid w:val="008339B5"/>
    <w:rsid w:val="00834656"/>
    <w:rsid w:val="00834BB0"/>
    <w:rsid w:val="00834EE7"/>
    <w:rsid w:val="0083683C"/>
    <w:rsid w:val="00837872"/>
    <w:rsid w:val="008415FE"/>
    <w:rsid w:val="0084359D"/>
    <w:rsid w:val="00843A50"/>
    <w:rsid w:val="00843DBF"/>
    <w:rsid w:val="008458EA"/>
    <w:rsid w:val="00845FFD"/>
    <w:rsid w:val="008464E4"/>
    <w:rsid w:val="0084699A"/>
    <w:rsid w:val="00846ED0"/>
    <w:rsid w:val="0084763C"/>
    <w:rsid w:val="00847816"/>
    <w:rsid w:val="00847DD0"/>
    <w:rsid w:val="00850130"/>
    <w:rsid w:val="00851800"/>
    <w:rsid w:val="00852DD4"/>
    <w:rsid w:val="00853D15"/>
    <w:rsid w:val="00853EAB"/>
    <w:rsid w:val="00855DB8"/>
    <w:rsid w:val="0085716E"/>
    <w:rsid w:val="008579AC"/>
    <w:rsid w:val="00857E47"/>
    <w:rsid w:val="008605B9"/>
    <w:rsid w:val="00861186"/>
    <w:rsid w:val="0086349B"/>
    <w:rsid w:val="00864267"/>
    <w:rsid w:val="00864FDF"/>
    <w:rsid w:val="00870BD2"/>
    <w:rsid w:val="00870F38"/>
    <w:rsid w:val="00871060"/>
    <w:rsid w:val="008735EF"/>
    <w:rsid w:val="00873A6B"/>
    <w:rsid w:val="00873C78"/>
    <w:rsid w:val="00874C0C"/>
    <w:rsid w:val="0087593D"/>
    <w:rsid w:val="00875A1A"/>
    <w:rsid w:val="00876EF3"/>
    <w:rsid w:val="00880680"/>
    <w:rsid w:val="00880811"/>
    <w:rsid w:val="00881687"/>
    <w:rsid w:val="00882BFD"/>
    <w:rsid w:val="00883108"/>
    <w:rsid w:val="00883C14"/>
    <w:rsid w:val="00884112"/>
    <w:rsid w:val="00884CEE"/>
    <w:rsid w:val="00887860"/>
    <w:rsid w:val="00887924"/>
    <w:rsid w:val="00887C0A"/>
    <w:rsid w:val="00891578"/>
    <w:rsid w:val="00892A92"/>
    <w:rsid w:val="008932AA"/>
    <w:rsid w:val="008939A1"/>
    <w:rsid w:val="00893FD8"/>
    <w:rsid w:val="00894082"/>
    <w:rsid w:val="00895D82"/>
    <w:rsid w:val="008974BC"/>
    <w:rsid w:val="008A15AC"/>
    <w:rsid w:val="008A21FF"/>
    <w:rsid w:val="008A339C"/>
    <w:rsid w:val="008A480A"/>
    <w:rsid w:val="008A64DA"/>
    <w:rsid w:val="008A6A17"/>
    <w:rsid w:val="008A7601"/>
    <w:rsid w:val="008A7B1A"/>
    <w:rsid w:val="008A7B27"/>
    <w:rsid w:val="008B1CFA"/>
    <w:rsid w:val="008B423E"/>
    <w:rsid w:val="008B4A05"/>
    <w:rsid w:val="008B4A45"/>
    <w:rsid w:val="008B4EB4"/>
    <w:rsid w:val="008B5973"/>
    <w:rsid w:val="008B5994"/>
    <w:rsid w:val="008B5A19"/>
    <w:rsid w:val="008B68EA"/>
    <w:rsid w:val="008C0F3E"/>
    <w:rsid w:val="008C42E1"/>
    <w:rsid w:val="008C61A7"/>
    <w:rsid w:val="008C66CC"/>
    <w:rsid w:val="008C6768"/>
    <w:rsid w:val="008C68E9"/>
    <w:rsid w:val="008C7B3C"/>
    <w:rsid w:val="008D08A0"/>
    <w:rsid w:val="008D0D6D"/>
    <w:rsid w:val="008D1385"/>
    <w:rsid w:val="008D1F42"/>
    <w:rsid w:val="008D22F5"/>
    <w:rsid w:val="008D4B46"/>
    <w:rsid w:val="008D5E0E"/>
    <w:rsid w:val="008D6B05"/>
    <w:rsid w:val="008D72F9"/>
    <w:rsid w:val="008D7A60"/>
    <w:rsid w:val="008E01CD"/>
    <w:rsid w:val="008E180D"/>
    <w:rsid w:val="008E33E1"/>
    <w:rsid w:val="008E3958"/>
    <w:rsid w:val="008E3E8F"/>
    <w:rsid w:val="008E4DCC"/>
    <w:rsid w:val="008E65D0"/>
    <w:rsid w:val="008E6785"/>
    <w:rsid w:val="008E7D5C"/>
    <w:rsid w:val="008E7FEF"/>
    <w:rsid w:val="008F00A3"/>
    <w:rsid w:val="008F042C"/>
    <w:rsid w:val="008F074C"/>
    <w:rsid w:val="008F0B51"/>
    <w:rsid w:val="008F1CEA"/>
    <w:rsid w:val="008F2254"/>
    <w:rsid w:val="008F2A23"/>
    <w:rsid w:val="008F4E48"/>
    <w:rsid w:val="008F5F41"/>
    <w:rsid w:val="008F6176"/>
    <w:rsid w:val="008F693D"/>
    <w:rsid w:val="008F6BC3"/>
    <w:rsid w:val="008F7CCD"/>
    <w:rsid w:val="0090021B"/>
    <w:rsid w:val="009002BC"/>
    <w:rsid w:val="00900699"/>
    <w:rsid w:val="00900977"/>
    <w:rsid w:val="00901FE5"/>
    <w:rsid w:val="00902A42"/>
    <w:rsid w:val="00902F31"/>
    <w:rsid w:val="00903508"/>
    <w:rsid w:val="0090355E"/>
    <w:rsid w:val="00904386"/>
    <w:rsid w:val="00904536"/>
    <w:rsid w:val="009058EB"/>
    <w:rsid w:val="00906D01"/>
    <w:rsid w:val="00910578"/>
    <w:rsid w:val="0091113B"/>
    <w:rsid w:val="009161B6"/>
    <w:rsid w:val="009177DF"/>
    <w:rsid w:val="00917C98"/>
    <w:rsid w:val="00920821"/>
    <w:rsid w:val="009217C6"/>
    <w:rsid w:val="009219E6"/>
    <w:rsid w:val="00922207"/>
    <w:rsid w:val="009226C0"/>
    <w:rsid w:val="00922E92"/>
    <w:rsid w:val="009234C8"/>
    <w:rsid w:val="009243D1"/>
    <w:rsid w:val="009245AC"/>
    <w:rsid w:val="009260C1"/>
    <w:rsid w:val="00926899"/>
    <w:rsid w:val="00926B4F"/>
    <w:rsid w:val="00927430"/>
    <w:rsid w:val="00927BA8"/>
    <w:rsid w:val="00932A39"/>
    <w:rsid w:val="00932B5F"/>
    <w:rsid w:val="00932C0C"/>
    <w:rsid w:val="00933764"/>
    <w:rsid w:val="00933DA6"/>
    <w:rsid w:val="00934823"/>
    <w:rsid w:val="00935DFB"/>
    <w:rsid w:val="00935FE3"/>
    <w:rsid w:val="00937819"/>
    <w:rsid w:val="009407DD"/>
    <w:rsid w:val="00942312"/>
    <w:rsid w:val="009423C5"/>
    <w:rsid w:val="0094245D"/>
    <w:rsid w:val="00942535"/>
    <w:rsid w:val="00942AD2"/>
    <w:rsid w:val="0094336E"/>
    <w:rsid w:val="00943865"/>
    <w:rsid w:val="00943EA4"/>
    <w:rsid w:val="00946052"/>
    <w:rsid w:val="0094646C"/>
    <w:rsid w:val="00947BFC"/>
    <w:rsid w:val="00951113"/>
    <w:rsid w:val="0095242F"/>
    <w:rsid w:val="0095299D"/>
    <w:rsid w:val="0095427F"/>
    <w:rsid w:val="00954358"/>
    <w:rsid w:val="0095484B"/>
    <w:rsid w:val="0095577B"/>
    <w:rsid w:val="009560A2"/>
    <w:rsid w:val="00957B29"/>
    <w:rsid w:val="00957FC3"/>
    <w:rsid w:val="009602D0"/>
    <w:rsid w:val="009614DC"/>
    <w:rsid w:val="00961BB7"/>
    <w:rsid w:val="00962690"/>
    <w:rsid w:val="00962B33"/>
    <w:rsid w:val="00962BA5"/>
    <w:rsid w:val="00963899"/>
    <w:rsid w:val="00963B0C"/>
    <w:rsid w:val="00963B7F"/>
    <w:rsid w:val="00963BA7"/>
    <w:rsid w:val="009653BB"/>
    <w:rsid w:val="00965495"/>
    <w:rsid w:val="00966DBA"/>
    <w:rsid w:val="009673CC"/>
    <w:rsid w:val="00967490"/>
    <w:rsid w:val="009679A0"/>
    <w:rsid w:val="0097079F"/>
    <w:rsid w:val="00970B98"/>
    <w:rsid w:val="00970E4E"/>
    <w:rsid w:val="00970F4A"/>
    <w:rsid w:val="0097115A"/>
    <w:rsid w:val="00971930"/>
    <w:rsid w:val="00971EFC"/>
    <w:rsid w:val="0097372A"/>
    <w:rsid w:val="0097382E"/>
    <w:rsid w:val="0097419A"/>
    <w:rsid w:val="00975042"/>
    <w:rsid w:val="0097670D"/>
    <w:rsid w:val="009768F1"/>
    <w:rsid w:val="0097737C"/>
    <w:rsid w:val="009773C0"/>
    <w:rsid w:val="0097796F"/>
    <w:rsid w:val="009800ED"/>
    <w:rsid w:val="0098083E"/>
    <w:rsid w:val="009809B8"/>
    <w:rsid w:val="00980BF7"/>
    <w:rsid w:val="00981314"/>
    <w:rsid w:val="009818A5"/>
    <w:rsid w:val="00981D6B"/>
    <w:rsid w:val="00982429"/>
    <w:rsid w:val="00982732"/>
    <w:rsid w:val="0098288F"/>
    <w:rsid w:val="009838D8"/>
    <w:rsid w:val="00983A85"/>
    <w:rsid w:val="009841FB"/>
    <w:rsid w:val="00984CBF"/>
    <w:rsid w:val="00990102"/>
    <w:rsid w:val="009907E4"/>
    <w:rsid w:val="00990A73"/>
    <w:rsid w:val="009915B5"/>
    <w:rsid w:val="00991A29"/>
    <w:rsid w:val="00992367"/>
    <w:rsid w:val="00992409"/>
    <w:rsid w:val="00993650"/>
    <w:rsid w:val="00995A78"/>
    <w:rsid w:val="00995C3E"/>
    <w:rsid w:val="00995CA9"/>
    <w:rsid w:val="009A055A"/>
    <w:rsid w:val="009A1A11"/>
    <w:rsid w:val="009A1F2C"/>
    <w:rsid w:val="009A2D97"/>
    <w:rsid w:val="009A34AD"/>
    <w:rsid w:val="009A3545"/>
    <w:rsid w:val="009A413F"/>
    <w:rsid w:val="009A485F"/>
    <w:rsid w:val="009A5664"/>
    <w:rsid w:val="009A590B"/>
    <w:rsid w:val="009B012F"/>
    <w:rsid w:val="009B1CD9"/>
    <w:rsid w:val="009B1E9D"/>
    <w:rsid w:val="009B28F3"/>
    <w:rsid w:val="009B3AD6"/>
    <w:rsid w:val="009B515C"/>
    <w:rsid w:val="009B59F7"/>
    <w:rsid w:val="009C0751"/>
    <w:rsid w:val="009C4FDD"/>
    <w:rsid w:val="009C5A36"/>
    <w:rsid w:val="009C6E14"/>
    <w:rsid w:val="009C7B37"/>
    <w:rsid w:val="009D218F"/>
    <w:rsid w:val="009D3EE3"/>
    <w:rsid w:val="009D5ECA"/>
    <w:rsid w:val="009D7E54"/>
    <w:rsid w:val="009E1788"/>
    <w:rsid w:val="009E288E"/>
    <w:rsid w:val="009E3032"/>
    <w:rsid w:val="009E3D08"/>
    <w:rsid w:val="009E4277"/>
    <w:rsid w:val="009E4546"/>
    <w:rsid w:val="009E4E0E"/>
    <w:rsid w:val="009E648C"/>
    <w:rsid w:val="009E6BCE"/>
    <w:rsid w:val="009E6D76"/>
    <w:rsid w:val="009E72B3"/>
    <w:rsid w:val="009F0B35"/>
    <w:rsid w:val="009F0C3C"/>
    <w:rsid w:val="009F14E6"/>
    <w:rsid w:val="009F2678"/>
    <w:rsid w:val="009F4B6A"/>
    <w:rsid w:val="009F6008"/>
    <w:rsid w:val="009F637A"/>
    <w:rsid w:val="009F6632"/>
    <w:rsid w:val="009F6F48"/>
    <w:rsid w:val="009F7C4A"/>
    <w:rsid w:val="00A00B4A"/>
    <w:rsid w:val="00A01260"/>
    <w:rsid w:val="00A01965"/>
    <w:rsid w:val="00A01A3A"/>
    <w:rsid w:val="00A02284"/>
    <w:rsid w:val="00A02751"/>
    <w:rsid w:val="00A029CE"/>
    <w:rsid w:val="00A03C24"/>
    <w:rsid w:val="00A0457E"/>
    <w:rsid w:val="00A0478A"/>
    <w:rsid w:val="00A04C1B"/>
    <w:rsid w:val="00A04C37"/>
    <w:rsid w:val="00A05E30"/>
    <w:rsid w:val="00A06343"/>
    <w:rsid w:val="00A06F5C"/>
    <w:rsid w:val="00A0734D"/>
    <w:rsid w:val="00A079FA"/>
    <w:rsid w:val="00A100F4"/>
    <w:rsid w:val="00A11956"/>
    <w:rsid w:val="00A11DB9"/>
    <w:rsid w:val="00A125F2"/>
    <w:rsid w:val="00A13180"/>
    <w:rsid w:val="00A144D2"/>
    <w:rsid w:val="00A14C55"/>
    <w:rsid w:val="00A14F0E"/>
    <w:rsid w:val="00A157C1"/>
    <w:rsid w:val="00A15E53"/>
    <w:rsid w:val="00A16B8B"/>
    <w:rsid w:val="00A1709F"/>
    <w:rsid w:val="00A20023"/>
    <w:rsid w:val="00A20E77"/>
    <w:rsid w:val="00A23669"/>
    <w:rsid w:val="00A23EAF"/>
    <w:rsid w:val="00A24325"/>
    <w:rsid w:val="00A247AF"/>
    <w:rsid w:val="00A25FBE"/>
    <w:rsid w:val="00A261EE"/>
    <w:rsid w:val="00A26960"/>
    <w:rsid w:val="00A26A72"/>
    <w:rsid w:val="00A26FE6"/>
    <w:rsid w:val="00A27C3B"/>
    <w:rsid w:val="00A3128F"/>
    <w:rsid w:val="00A31453"/>
    <w:rsid w:val="00A316B1"/>
    <w:rsid w:val="00A31E07"/>
    <w:rsid w:val="00A323CF"/>
    <w:rsid w:val="00A32B43"/>
    <w:rsid w:val="00A367D4"/>
    <w:rsid w:val="00A36AAE"/>
    <w:rsid w:val="00A37C0A"/>
    <w:rsid w:val="00A40A5D"/>
    <w:rsid w:val="00A423B6"/>
    <w:rsid w:val="00A42671"/>
    <w:rsid w:val="00A468E3"/>
    <w:rsid w:val="00A4706F"/>
    <w:rsid w:val="00A5191E"/>
    <w:rsid w:val="00A52465"/>
    <w:rsid w:val="00A533A4"/>
    <w:rsid w:val="00A54C99"/>
    <w:rsid w:val="00A56FFB"/>
    <w:rsid w:val="00A578A4"/>
    <w:rsid w:val="00A6022B"/>
    <w:rsid w:val="00A608AE"/>
    <w:rsid w:val="00A61AC9"/>
    <w:rsid w:val="00A61D38"/>
    <w:rsid w:val="00A61F86"/>
    <w:rsid w:val="00A62B69"/>
    <w:rsid w:val="00A641B9"/>
    <w:rsid w:val="00A64D00"/>
    <w:rsid w:val="00A65E2D"/>
    <w:rsid w:val="00A65EF0"/>
    <w:rsid w:val="00A6654F"/>
    <w:rsid w:val="00A66914"/>
    <w:rsid w:val="00A66E40"/>
    <w:rsid w:val="00A676E5"/>
    <w:rsid w:val="00A67AF1"/>
    <w:rsid w:val="00A713DD"/>
    <w:rsid w:val="00A71AA4"/>
    <w:rsid w:val="00A740A9"/>
    <w:rsid w:val="00A74754"/>
    <w:rsid w:val="00A753D6"/>
    <w:rsid w:val="00A7562A"/>
    <w:rsid w:val="00A7600E"/>
    <w:rsid w:val="00A76B8D"/>
    <w:rsid w:val="00A803D7"/>
    <w:rsid w:val="00A81526"/>
    <w:rsid w:val="00A815F1"/>
    <w:rsid w:val="00A81BEB"/>
    <w:rsid w:val="00A825F2"/>
    <w:rsid w:val="00A82BA6"/>
    <w:rsid w:val="00A82FA7"/>
    <w:rsid w:val="00A83253"/>
    <w:rsid w:val="00A83604"/>
    <w:rsid w:val="00A840DE"/>
    <w:rsid w:val="00A84695"/>
    <w:rsid w:val="00A86990"/>
    <w:rsid w:val="00A86AED"/>
    <w:rsid w:val="00A87062"/>
    <w:rsid w:val="00A8745D"/>
    <w:rsid w:val="00A90661"/>
    <w:rsid w:val="00A91DEE"/>
    <w:rsid w:val="00A92307"/>
    <w:rsid w:val="00A92FAE"/>
    <w:rsid w:val="00A95783"/>
    <w:rsid w:val="00A959A4"/>
    <w:rsid w:val="00A96270"/>
    <w:rsid w:val="00A962C4"/>
    <w:rsid w:val="00A975F5"/>
    <w:rsid w:val="00AA000B"/>
    <w:rsid w:val="00AA0B92"/>
    <w:rsid w:val="00AA117E"/>
    <w:rsid w:val="00AA1C37"/>
    <w:rsid w:val="00AA2652"/>
    <w:rsid w:val="00AA26A0"/>
    <w:rsid w:val="00AA2AF5"/>
    <w:rsid w:val="00AA480D"/>
    <w:rsid w:val="00AA4C47"/>
    <w:rsid w:val="00AA63E3"/>
    <w:rsid w:val="00AA6E1F"/>
    <w:rsid w:val="00AA7020"/>
    <w:rsid w:val="00AA73BC"/>
    <w:rsid w:val="00AA785D"/>
    <w:rsid w:val="00AA7A45"/>
    <w:rsid w:val="00AB1224"/>
    <w:rsid w:val="00AB16C4"/>
    <w:rsid w:val="00AB1D0C"/>
    <w:rsid w:val="00AB221E"/>
    <w:rsid w:val="00AB2715"/>
    <w:rsid w:val="00AB3653"/>
    <w:rsid w:val="00AB3F2E"/>
    <w:rsid w:val="00AB5882"/>
    <w:rsid w:val="00AB7646"/>
    <w:rsid w:val="00AC0F57"/>
    <w:rsid w:val="00AC115C"/>
    <w:rsid w:val="00AC3166"/>
    <w:rsid w:val="00AC36CF"/>
    <w:rsid w:val="00AC3D46"/>
    <w:rsid w:val="00AC3E36"/>
    <w:rsid w:val="00AC4680"/>
    <w:rsid w:val="00AC4DE4"/>
    <w:rsid w:val="00AC5933"/>
    <w:rsid w:val="00AC5E94"/>
    <w:rsid w:val="00AC7063"/>
    <w:rsid w:val="00AC77E6"/>
    <w:rsid w:val="00AD0283"/>
    <w:rsid w:val="00AD0F00"/>
    <w:rsid w:val="00AD3579"/>
    <w:rsid w:val="00AD581B"/>
    <w:rsid w:val="00AD6D2B"/>
    <w:rsid w:val="00AD7943"/>
    <w:rsid w:val="00AD7F39"/>
    <w:rsid w:val="00AE0641"/>
    <w:rsid w:val="00AE067B"/>
    <w:rsid w:val="00AE1752"/>
    <w:rsid w:val="00AE32B0"/>
    <w:rsid w:val="00AE42D1"/>
    <w:rsid w:val="00AE44CE"/>
    <w:rsid w:val="00AE4D68"/>
    <w:rsid w:val="00AE5040"/>
    <w:rsid w:val="00AE61B5"/>
    <w:rsid w:val="00AE64EE"/>
    <w:rsid w:val="00AE7AD1"/>
    <w:rsid w:val="00AE7F3C"/>
    <w:rsid w:val="00AF1BBE"/>
    <w:rsid w:val="00AF3444"/>
    <w:rsid w:val="00AF3D7D"/>
    <w:rsid w:val="00AF58F9"/>
    <w:rsid w:val="00AF65A3"/>
    <w:rsid w:val="00B0139F"/>
    <w:rsid w:val="00B01602"/>
    <w:rsid w:val="00B019B2"/>
    <w:rsid w:val="00B027E9"/>
    <w:rsid w:val="00B045F3"/>
    <w:rsid w:val="00B04FF7"/>
    <w:rsid w:val="00B054DE"/>
    <w:rsid w:val="00B06D37"/>
    <w:rsid w:val="00B06DE3"/>
    <w:rsid w:val="00B1070A"/>
    <w:rsid w:val="00B11FD1"/>
    <w:rsid w:val="00B121A3"/>
    <w:rsid w:val="00B13395"/>
    <w:rsid w:val="00B14E99"/>
    <w:rsid w:val="00B16C95"/>
    <w:rsid w:val="00B16ED6"/>
    <w:rsid w:val="00B17501"/>
    <w:rsid w:val="00B179F0"/>
    <w:rsid w:val="00B17B09"/>
    <w:rsid w:val="00B21FA6"/>
    <w:rsid w:val="00B2283C"/>
    <w:rsid w:val="00B24067"/>
    <w:rsid w:val="00B24A42"/>
    <w:rsid w:val="00B26EB5"/>
    <w:rsid w:val="00B2728F"/>
    <w:rsid w:val="00B27F3C"/>
    <w:rsid w:val="00B27F87"/>
    <w:rsid w:val="00B3092C"/>
    <w:rsid w:val="00B310CA"/>
    <w:rsid w:val="00B3231A"/>
    <w:rsid w:val="00B335D3"/>
    <w:rsid w:val="00B344E5"/>
    <w:rsid w:val="00B34A62"/>
    <w:rsid w:val="00B353B6"/>
    <w:rsid w:val="00B353E5"/>
    <w:rsid w:val="00B358E8"/>
    <w:rsid w:val="00B362DC"/>
    <w:rsid w:val="00B369A6"/>
    <w:rsid w:val="00B36A16"/>
    <w:rsid w:val="00B3744B"/>
    <w:rsid w:val="00B405C4"/>
    <w:rsid w:val="00B41D6C"/>
    <w:rsid w:val="00B41F41"/>
    <w:rsid w:val="00B426F1"/>
    <w:rsid w:val="00B441BF"/>
    <w:rsid w:val="00B4592A"/>
    <w:rsid w:val="00B45D15"/>
    <w:rsid w:val="00B463A2"/>
    <w:rsid w:val="00B47CC5"/>
    <w:rsid w:val="00B51A52"/>
    <w:rsid w:val="00B51DF0"/>
    <w:rsid w:val="00B54457"/>
    <w:rsid w:val="00B55D09"/>
    <w:rsid w:val="00B55FE5"/>
    <w:rsid w:val="00B5669D"/>
    <w:rsid w:val="00B56ED7"/>
    <w:rsid w:val="00B57E19"/>
    <w:rsid w:val="00B620D9"/>
    <w:rsid w:val="00B632E6"/>
    <w:rsid w:val="00B63794"/>
    <w:rsid w:val="00B6440B"/>
    <w:rsid w:val="00B65434"/>
    <w:rsid w:val="00B65858"/>
    <w:rsid w:val="00B672A8"/>
    <w:rsid w:val="00B678AD"/>
    <w:rsid w:val="00B70690"/>
    <w:rsid w:val="00B724E2"/>
    <w:rsid w:val="00B73969"/>
    <w:rsid w:val="00B73EAC"/>
    <w:rsid w:val="00B74555"/>
    <w:rsid w:val="00B74753"/>
    <w:rsid w:val="00B749E7"/>
    <w:rsid w:val="00B75093"/>
    <w:rsid w:val="00B75179"/>
    <w:rsid w:val="00B75A25"/>
    <w:rsid w:val="00B761AA"/>
    <w:rsid w:val="00B764B4"/>
    <w:rsid w:val="00B765AC"/>
    <w:rsid w:val="00B76A90"/>
    <w:rsid w:val="00B7704F"/>
    <w:rsid w:val="00B81E8A"/>
    <w:rsid w:val="00B823B0"/>
    <w:rsid w:val="00B825B1"/>
    <w:rsid w:val="00B83A9B"/>
    <w:rsid w:val="00B8445B"/>
    <w:rsid w:val="00B86779"/>
    <w:rsid w:val="00B86BE6"/>
    <w:rsid w:val="00B90217"/>
    <w:rsid w:val="00B902ED"/>
    <w:rsid w:val="00B905DB"/>
    <w:rsid w:val="00B90A41"/>
    <w:rsid w:val="00B9131D"/>
    <w:rsid w:val="00B91B17"/>
    <w:rsid w:val="00B92FF3"/>
    <w:rsid w:val="00B9444B"/>
    <w:rsid w:val="00B95406"/>
    <w:rsid w:val="00B95838"/>
    <w:rsid w:val="00B95F13"/>
    <w:rsid w:val="00B96701"/>
    <w:rsid w:val="00B96831"/>
    <w:rsid w:val="00B9781C"/>
    <w:rsid w:val="00B97A3A"/>
    <w:rsid w:val="00BA1C8A"/>
    <w:rsid w:val="00BA307C"/>
    <w:rsid w:val="00BA32C7"/>
    <w:rsid w:val="00BA4B61"/>
    <w:rsid w:val="00BA5397"/>
    <w:rsid w:val="00BA555F"/>
    <w:rsid w:val="00BA5B08"/>
    <w:rsid w:val="00BB0C2D"/>
    <w:rsid w:val="00BB1236"/>
    <w:rsid w:val="00BB131C"/>
    <w:rsid w:val="00BB137F"/>
    <w:rsid w:val="00BB1D2E"/>
    <w:rsid w:val="00BB3644"/>
    <w:rsid w:val="00BB416B"/>
    <w:rsid w:val="00BB5341"/>
    <w:rsid w:val="00BB57C2"/>
    <w:rsid w:val="00BB7426"/>
    <w:rsid w:val="00BB77C0"/>
    <w:rsid w:val="00BC12BD"/>
    <w:rsid w:val="00BC1A38"/>
    <w:rsid w:val="00BC1AEC"/>
    <w:rsid w:val="00BC1C03"/>
    <w:rsid w:val="00BC2111"/>
    <w:rsid w:val="00BC5886"/>
    <w:rsid w:val="00BC5A69"/>
    <w:rsid w:val="00BC5D3A"/>
    <w:rsid w:val="00BC6ED2"/>
    <w:rsid w:val="00BC7604"/>
    <w:rsid w:val="00BC7AF3"/>
    <w:rsid w:val="00BD06E3"/>
    <w:rsid w:val="00BD06F7"/>
    <w:rsid w:val="00BD0809"/>
    <w:rsid w:val="00BD171E"/>
    <w:rsid w:val="00BD1A29"/>
    <w:rsid w:val="00BD1EE3"/>
    <w:rsid w:val="00BD1F9F"/>
    <w:rsid w:val="00BD1FA7"/>
    <w:rsid w:val="00BD24E2"/>
    <w:rsid w:val="00BD3233"/>
    <w:rsid w:val="00BD32F2"/>
    <w:rsid w:val="00BD4F06"/>
    <w:rsid w:val="00BD4F10"/>
    <w:rsid w:val="00BD7ADE"/>
    <w:rsid w:val="00BE0323"/>
    <w:rsid w:val="00BE0654"/>
    <w:rsid w:val="00BE0B75"/>
    <w:rsid w:val="00BE10EA"/>
    <w:rsid w:val="00BE250C"/>
    <w:rsid w:val="00BE2C08"/>
    <w:rsid w:val="00BE35AE"/>
    <w:rsid w:val="00BE51D5"/>
    <w:rsid w:val="00BE55BD"/>
    <w:rsid w:val="00BE5E9D"/>
    <w:rsid w:val="00BE6932"/>
    <w:rsid w:val="00BF10B4"/>
    <w:rsid w:val="00BF2F4A"/>
    <w:rsid w:val="00BF389C"/>
    <w:rsid w:val="00BF4EC4"/>
    <w:rsid w:val="00BF50DD"/>
    <w:rsid w:val="00BF6266"/>
    <w:rsid w:val="00BF6792"/>
    <w:rsid w:val="00BF7ACE"/>
    <w:rsid w:val="00C00639"/>
    <w:rsid w:val="00C025F3"/>
    <w:rsid w:val="00C02733"/>
    <w:rsid w:val="00C02829"/>
    <w:rsid w:val="00C030C6"/>
    <w:rsid w:val="00C03600"/>
    <w:rsid w:val="00C05093"/>
    <w:rsid w:val="00C05404"/>
    <w:rsid w:val="00C079B8"/>
    <w:rsid w:val="00C07BBA"/>
    <w:rsid w:val="00C10043"/>
    <w:rsid w:val="00C10C43"/>
    <w:rsid w:val="00C10D0C"/>
    <w:rsid w:val="00C12A0A"/>
    <w:rsid w:val="00C1405F"/>
    <w:rsid w:val="00C1535C"/>
    <w:rsid w:val="00C1575A"/>
    <w:rsid w:val="00C162F4"/>
    <w:rsid w:val="00C16540"/>
    <w:rsid w:val="00C1721D"/>
    <w:rsid w:val="00C17B6C"/>
    <w:rsid w:val="00C20E4A"/>
    <w:rsid w:val="00C21540"/>
    <w:rsid w:val="00C23313"/>
    <w:rsid w:val="00C23C40"/>
    <w:rsid w:val="00C24F3C"/>
    <w:rsid w:val="00C25A7A"/>
    <w:rsid w:val="00C25F3B"/>
    <w:rsid w:val="00C270C6"/>
    <w:rsid w:val="00C3107C"/>
    <w:rsid w:val="00C331B3"/>
    <w:rsid w:val="00C3374D"/>
    <w:rsid w:val="00C3381C"/>
    <w:rsid w:val="00C33F64"/>
    <w:rsid w:val="00C34980"/>
    <w:rsid w:val="00C354D5"/>
    <w:rsid w:val="00C356AB"/>
    <w:rsid w:val="00C356E3"/>
    <w:rsid w:val="00C36776"/>
    <w:rsid w:val="00C41352"/>
    <w:rsid w:val="00C417E5"/>
    <w:rsid w:val="00C423BB"/>
    <w:rsid w:val="00C433E6"/>
    <w:rsid w:val="00C43B58"/>
    <w:rsid w:val="00C4521F"/>
    <w:rsid w:val="00C464D1"/>
    <w:rsid w:val="00C468A3"/>
    <w:rsid w:val="00C468D1"/>
    <w:rsid w:val="00C47155"/>
    <w:rsid w:val="00C50B6E"/>
    <w:rsid w:val="00C50CFE"/>
    <w:rsid w:val="00C5301A"/>
    <w:rsid w:val="00C53486"/>
    <w:rsid w:val="00C53C98"/>
    <w:rsid w:val="00C54251"/>
    <w:rsid w:val="00C55AE6"/>
    <w:rsid w:val="00C57095"/>
    <w:rsid w:val="00C577BB"/>
    <w:rsid w:val="00C57996"/>
    <w:rsid w:val="00C57F87"/>
    <w:rsid w:val="00C6015F"/>
    <w:rsid w:val="00C60316"/>
    <w:rsid w:val="00C6084F"/>
    <w:rsid w:val="00C611AA"/>
    <w:rsid w:val="00C61688"/>
    <w:rsid w:val="00C617D8"/>
    <w:rsid w:val="00C61AA6"/>
    <w:rsid w:val="00C61B2F"/>
    <w:rsid w:val="00C61D92"/>
    <w:rsid w:val="00C6361A"/>
    <w:rsid w:val="00C63EEA"/>
    <w:rsid w:val="00C640A1"/>
    <w:rsid w:val="00C6502E"/>
    <w:rsid w:val="00C70602"/>
    <w:rsid w:val="00C70E7F"/>
    <w:rsid w:val="00C71A10"/>
    <w:rsid w:val="00C72AF4"/>
    <w:rsid w:val="00C72C0E"/>
    <w:rsid w:val="00C76910"/>
    <w:rsid w:val="00C76BD9"/>
    <w:rsid w:val="00C8037A"/>
    <w:rsid w:val="00C803A1"/>
    <w:rsid w:val="00C816D7"/>
    <w:rsid w:val="00C81FDD"/>
    <w:rsid w:val="00C826EA"/>
    <w:rsid w:val="00C83086"/>
    <w:rsid w:val="00C830FE"/>
    <w:rsid w:val="00C84214"/>
    <w:rsid w:val="00C84C50"/>
    <w:rsid w:val="00C851A0"/>
    <w:rsid w:val="00C8756E"/>
    <w:rsid w:val="00C8770A"/>
    <w:rsid w:val="00C903F1"/>
    <w:rsid w:val="00C90409"/>
    <w:rsid w:val="00C905B2"/>
    <w:rsid w:val="00C911A9"/>
    <w:rsid w:val="00C920FC"/>
    <w:rsid w:val="00C9341D"/>
    <w:rsid w:val="00C937DF"/>
    <w:rsid w:val="00C946DD"/>
    <w:rsid w:val="00C974CC"/>
    <w:rsid w:val="00CA0882"/>
    <w:rsid w:val="00CA0D4B"/>
    <w:rsid w:val="00CA1D55"/>
    <w:rsid w:val="00CA2083"/>
    <w:rsid w:val="00CA4A4B"/>
    <w:rsid w:val="00CA5854"/>
    <w:rsid w:val="00CA7593"/>
    <w:rsid w:val="00CA7C31"/>
    <w:rsid w:val="00CB132D"/>
    <w:rsid w:val="00CB2224"/>
    <w:rsid w:val="00CB359A"/>
    <w:rsid w:val="00CB3DB1"/>
    <w:rsid w:val="00CB55E9"/>
    <w:rsid w:val="00CB650E"/>
    <w:rsid w:val="00CB6EF6"/>
    <w:rsid w:val="00CB743E"/>
    <w:rsid w:val="00CB7E75"/>
    <w:rsid w:val="00CC0EA0"/>
    <w:rsid w:val="00CC0FC3"/>
    <w:rsid w:val="00CC1063"/>
    <w:rsid w:val="00CC110C"/>
    <w:rsid w:val="00CC2230"/>
    <w:rsid w:val="00CC29FF"/>
    <w:rsid w:val="00CC2C1C"/>
    <w:rsid w:val="00CC32C0"/>
    <w:rsid w:val="00CC36C2"/>
    <w:rsid w:val="00CC44C9"/>
    <w:rsid w:val="00CC4BCA"/>
    <w:rsid w:val="00CC4BFE"/>
    <w:rsid w:val="00CC59DA"/>
    <w:rsid w:val="00CC642C"/>
    <w:rsid w:val="00CC681B"/>
    <w:rsid w:val="00CC7E86"/>
    <w:rsid w:val="00CD3B22"/>
    <w:rsid w:val="00CD4375"/>
    <w:rsid w:val="00CD43CB"/>
    <w:rsid w:val="00CD44A8"/>
    <w:rsid w:val="00CD4609"/>
    <w:rsid w:val="00CD63F1"/>
    <w:rsid w:val="00CD6EE7"/>
    <w:rsid w:val="00CD7935"/>
    <w:rsid w:val="00CD7ED5"/>
    <w:rsid w:val="00CE0297"/>
    <w:rsid w:val="00CE0572"/>
    <w:rsid w:val="00CE0634"/>
    <w:rsid w:val="00CE0724"/>
    <w:rsid w:val="00CE103A"/>
    <w:rsid w:val="00CE1618"/>
    <w:rsid w:val="00CE2375"/>
    <w:rsid w:val="00CE259E"/>
    <w:rsid w:val="00CE276D"/>
    <w:rsid w:val="00CE46B7"/>
    <w:rsid w:val="00CE4ED0"/>
    <w:rsid w:val="00CE5921"/>
    <w:rsid w:val="00CE64F2"/>
    <w:rsid w:val="00CE6DF6"/>
    <w:rsid w:val="00CE71A9"/>
    <w:rsid w:val="00CF15C5"/>
    <w:rsid w:val="00CF2011"/>
    <w:rsid w:val="00CF4061"/>
    <w:rsid w:val="00CF57E3"/>
    <w:rsid w:val="00CF60AA"/>
    <w:rsid w:val="00CF789B"/>
    <w:rsid w:val="00D01009"/>
    <w:rsid w:val="00D01019"/>
    <w:rsid w:val="00D01170"/>
    <w:rsid w:val="00D02FD6"/>
    <w:rsid w:val="00D0322B"/>
    <w:rsid w:val="00D04AAF"/>
    <w:rsid w:val="00D0543B"/>
    <w:rsid w:val="00D05B50"/>
    <w:rsid w:val="00D06894"/>
    <w:rsid w:val="00D06F6F"/>
    <w:rsid w:val="00D10310"/>
    <w:rsid w:val="00D10D4A"/>
    <w:rsid w:val="00D111A3"/>
    <w:rsid w:val="00D126F5"/>
    <w:rsid w:val="00D12FAB"/>
    <w:rsid w:val="00D159D2"/>
    <w:rsid w:val="00D16AFD"/>
    <w:rsid w:val="00D17769"/>
    <w:rsid w:val="00D17B7A"/>
    <w:rsid w:val="00D20724"/>
    <w:rsid w:val="00D20FB8"/>
    <w:rsid w:val="00D21BA1"/>
    <w:rsid w:val="00D2215A"/>
    <w:rsid w:val="00D22560"/>
    <w:rsid w:val="00D22C13"/>
    <w:rsid w:val="00D23341"/>
    <w:rsid w:val="00D24D35"/>
    <w:rsid w:val="00D24FDA"/>
    <w:rsid w:val="00D25386"/>
    <w:rsid w:val="00D25468"/>
    <w:rsid w:val="00D2736B"/>
    <w:rsid w:val="00D27E78"/>
    <w:rsid w:val="00D351AA"/>
    <w:rsid w:val="00D37B90"/>
    <w:rsid w:val="00D428EC"/>
    <w:rsid w:val="00D52C8A"/>
    <w:rsid w:val="00D52F13"/>
    <w:rsid w:val="00D5337E"/>
    <w:rsid w:val="00D538AE"/>
    <w:rsid w:val="00D53E3B"/>
    <w:rsid w:val="00D5441F"/>
    <w:rsid w:val="00D54D40"/>
    <w:rsid w:val="00D55C1A"/>
    <w:rsid w:val="00D567CC"/>
    <w:rsid w:val="00D56AD9"/>
    <w:rsid w:val="00D57241"/>
    <w:rsid w:val="00D603F9"/>
    <w:rsid w:val="00D62774"/>
    <w:rsid w:val="00D62FA7"/>
    <w:rsid w:val="00D63868"/>
    <w:rsid w:val="00D63D81"/>
    <w:rsid w:val="00D645D2"/>
    <w:rsid w:val="00D65767"/>
    <w:rsid w:val="00D666F9"/>
    <w:rsid w:val="00D6789C"/>
    <w:rsid w:val="00D67E01"/>
    <w:rsid w:val="00D70C31"/>
    <w:rsid w:val="00D71452"/>
    <w:rsid w:val="00D71A95"/>
    <w:rsid w:val="00D71F4F"/>
    <w:rsid w:val="00D72F53"/>
    <w:rsid w:val="00D7393C"/>
    <w:rsid w:val="00D74974"/>
    <w:rsid w:val="00D7507D"/>
    <w:rsid w:val="00D758F0"/>
    <w:rsid w:val="00D76C90"/>
    <w:rsid w:val="00D7732C"/>
    <w:rsid w:val="00D808EB"/>
    <w:rsid w:val="00D81656"/>
    <w:rsid w:val="00D8288C"/>
    <w:rsid w:val="00D82D86"/>
    <w:rsid w:val="00D82DF9"/>
    <w:rsid w:val="00D83509"/>
    <w:rsid w:val="00D83734"/>
    <w:rsid w:val="00D83A53"/>
    <w:rsid w:val="00D83C5C"/>
    <w:rsid w:val="00D83CA4"/>
    <w:rsid w:val="00D86DD3"/>
    <w:rsid w:val="00D904DD"/>
    <w:rsid w:val="00D90E62"/>
    <w:rsid w:val="00D91F0E"/>
    <w:rsid w:val="00D92964"/>
    <w:rsid w:val="00D929CF"/>
    <w:rsid w:val="00D9378E"/>
    <w:rsid w:val="00D937CA"/>
    <w:rsid w:val="00D95272"/>
    <w:rsid w:val="00D960BD"/>
    <w:rsid w:val="00D96F87"/>
    <w:rsid w:val="00D972A8"/>
    <w:rsid w:val="00DA0B3C"/>
    <w:rsid w:val="00DA5235"/>
    <w:rsid w:val="00DA547E"/>
    <w:rsid w:val="00DA6FF9"/>
    <w:rsid w:val="00DA7297"/>
    <w:rsid w:val="00DB0A9D"/>
    <w:rsid w:val="00DB0F21"/>
    <w:rsid w:val="00DB1081"/>
    <w:rsid w:val="00DB12A4"/>
    <w:rsid w:val="00DB2305"/>
    <w:rsid w:val="00DB29A5"/>
    <w:rsid w:val="00DB2DC7"/>
    <w:rsid w:val="00DB3F88"/>
    <w:rsid w:val="00DB513B"/>
    <w:rsid w:val="00DB57B9"/>
    <w:rsid w:val="00DB603B"/>
    <w:rsid w:val="00DB6887"/>
    <w:rsid w:val="00DB7360"/>
    <w:rsid w:val="00DC120F"/>
    <w:rsid w:val="00DC16B6"/>
    <w:rsid w:val="00DC37FF"/>
    <w:rsid w:val="00DC5223"/>
    <w:rsid w:val="00DC5983"/>
    <w:rsid w:val="00DC72F8"/>
    <w:rsid w:val="00DC76D5"/>
    <w:rsid w:val="00DC7D12"/>
    <w:rsid w:val="00DD0F25"/>
    <w:rsid w:val="00DD195A"/>
    <w:rsid w:val="00DD1D1A"/>
    <w:rsid w:val="00DD34ED"/>
    <w:rsid w:val="00DD39E0"/>
    <w:rsid w:val="00DD3AE9"/>
    <w:rsid w:val="00DD44D1"/>
    <w:rsid w:val="00DD508D"/>
    <w:rsid w:val="00DD5184"/>
    <w:rsid w:val="00DD5D60"/>
    <w:rsid w:val="00DD7B07"/>
    <w:rsid w:val="00DE0B38"/>
    <w:rsid w:val="00DE1B79"/>
    <w:rsid w:val="00DE2C2A"/>
    <w:rsid w:val="00DE3160"/>
    <w:rsid w:val="00DE3BE0"/>
    <w:rsid w:val="00DE3E0E"/>
    <w:rsid w:val="00DE4002"/>
    <w:rsid w:val="00DE49EA"/>
    <w:rsid w:val="00DE4DB1"/>
    <w:rsid w:val="00DE5360"/>
    <w:rsid w:val="00DE67D0"/>
    <w:rsid w:val="00DE6ACC"/>
    <w:rsid w:val="00DF0A8D"/>
    <w:rsid w:val="00DF0D6B"/>
    <w:rsid w:val="00DF1427"/>
    <w:rsid w:val="00DF1440"/>
    <w:rsid w:val="00DF4FB4"/>
    <w:rsid w:val="00DF5E8E"/>
    <w:rsid w:val="00DF65FD"/>
    <w:rsid w:val="00DF6A97"/>
    <w:rsid w:val="00DF7E27"/>
    <w:rsid w:val="00DF7FA5"/>
    <w:rsid w:val="00E01984"/>
    <w:rsid w:val="00E02933"/>
    <w:rsid w:val="00E02D07"/>
    <w:rsid w:val="00E03733"/>
    <w:rsid w:val="00E03FEF"/>
    <w:rsid w:val="00E049A2"/>
    <w:rsid w:val="00E04DD0"/>
    <w:rsid w:val="00E05BC2"/>
    <w:rsid w:val="00E065F1"/>
    <w:rsid w:val="00E0775F"/>
    <w:rsid w:val="00E07DAE"/>
    <w:rsid w:val="00E1133C"/>
    <w:rsid w:val="00E11666"/>
    <w:rsid w:val="00E11A54"/>
    <w:rsid w:val="00E12905"/>
    <w:rsid w:val="00E13174"/>
    <w:rsid w:val="00E13C51"/>
    <w:rsid w:val="00E1427F"/>
    <w:rsid w:val="00E14BF7"/>
    <w:rsid w:val="00E1502C"/>
    <w:rsid w:val="00E16E02"/>
    <w:rsid w:val="00E16F83"/>
    <w:rsid w:val="00E1722B"/>
    <w:rsid w:val="00E21616"/>
    <w:rsid w:val="00E2172A"/>
    <w:rsid w:val="00E227DC"/>
    <w:rsid w:val="00E23673"/>
    <w:rsid w:val="00E239E1"/>
    <w:rsid w:val="00E24112"/>
    <w:rsid w:val="00E249A6"/>
    <w:rsid w:val="00E24A21"/>
    <w:rsid w:val="00E255B0"/>
    <w:rsid w:val="00E26B12"/>
    <w:rsid w:val="00E26BA0"/>
    <w:rsid w:val="00E271F9"/>
    <w:rsid w:val="00E274CC"/>
    <w:rsid w:val="00E27537"/>
    <w:rsid w:val="00E3169F"/>
    <w:rsid w:val="00E3271C"/>
    <w:rsid w:val="00E3381A"/>
    <w:rsid w:val="00E33870"/>
    <w:rsid w:val="00E351D3"/>
    <w:rsid w:val="00E35539"/>
    <w:rsid w:val="00E36BD3"/>
    <w:rsid w:val="00E37B84"/>
    <w:rsid w:val="00E4003E"/>
    <w:rsid w:val="00E4084D"/>
    <w:rsid w:val="00E41C1E"/>
    <w:rsid w:val="00E4350F"/>
    <w:rsid w:val="00E43A81"/>
    <w:rsid w:val="00E448CB"/>
    <w:rsid w:val="00E45FAB"/>
    <w:rsid w:val="00E46940"/>
    <w:rsid w:val="00E50B4A"/>
    <w:rsid w:val="00E519F5"/>
    <w:rsid w:val="00E524F8"/>
    <w:rsid w:val="00E52C85"/>
    <w:rsid w:val="00E53834"/>
    <w:rsid w:val="00E54197"/>
    <w:rsid w:val="00E54416"/>
    <w:rsid w:val="00E5481E"/>
    <w:rsid w:val="00E56D7E"/>
    <w:rsid w:val="00E57496"/>
    <w:rsid w:val="00E57754"/>
    <w:rsid w:val="00E60097"/>
    <w:rsid w:val="00E60C4B"/>
    <w:rsid w:val="00E6158A"/>
    <w:rsid w:val="00E62160"/>
    <w:rsid w:val="00E62A29"/>
    <w:rsid w:val="00E62A88"/>
    <w:rsid w:val="00E62CA8"/>
    <w:rsid w:val="00E64DD8"/>
    <w:rsid w:val="00E663AE"/>
    <w:rsid w:val="00E66E72"/>
    <w:rsid w:val="00E66F7F"/>
    <w:rsid w:val="00E67173"/>
    <w:rsid w:val="00E6735F"/>
    <w:rsid w:val="00E67622"/>
    <w:rsid w:val="00E706CF"/>
    <w:rsid w:val="00E70BE5"/>
    <w:rsid w:val="00E714F2"/>
    <w:rsid w:val="00E7280F"/>
    <w:rsid w:val="00E73095"/>
    <w:rsid w:val="00E7387A"/>
    <w:rsid w:val="00E75171"/>
    <w:rsid w:val="00E752C7"/>
    <w:rsid w:val="00E7572E"/>
    <w:rsid w:val="00E76DB3"/>
    <w:rsid w:val="00E76FCA"/>
    <w:rsid w:val="00E77119"/>
    <w:rsid w:val="00E77C91"/>
    <w:rsid w:val="00E81BAE"/>
    <w:rsid w:val="00E84AF0"/>
    <w:rsid w:val="00E8509C"/>
    <w:rsid w:val="00E855F3"/>
    <w:rsid w:val="00E85609"/>
    <w:rsid w:val="00E90364"/>
    <w:rsid w:val="00E905D3"/>
    <w:rsid w:val="00E905D5"/>
    <w:rsid w:val="00E9062C"/>
    <w:rsid w:val="00E909B8"/>
    <w:rsid w:val="00E91856"/>
    <w:rsid w:val="00E9200F"/>
    <w:rsid w:val="00E92858"/>
    <w:rsid w:val="00E92A8E"/>
    <w:rsid w:val="00E93FC9"/>
    <w:rsid w:val="00E950DB"/>
    <w:rsid w:val="00E95799"/>
    <w:rsid w:val="00E95CA8"/>
    <w:rsid w:val="00E9620C"/>
    <w:rsid w:val="00E965A3"/>
    <w:rsid w:val="00E9727E"/>
    <w:rsid w:val="00EA3289"/>
    <w:rsid w:val="00EA3CF0"/>
    <w:rsid w:val="00EA573F"/>
    <w:rsid w:val="00EA620A"/>
    <w:rsid w:val="00EA656A"/>
    <w:rsid w:val="00EA6FF6"/>
    <w:rsid w:val="00EA7AEA"/>
    <w:rsid w:val="00EB0023"/>
    <w:rsid w:val="00EB034D"/>
    <w:rsid w:val="00EB0560"/>
    <w:rsid w:val="00EB0B4C"/>
    <w:rsid w:val="00EB0DB5"/>
    <w:rsid w:val="00EB12B2"/>
    <w:rsid w:val="00EB132A"/>
    <w:rsid w:val="00EB30D7"/>
    <w:rsid w:val="00EB5665"/>
    <w:rsid w:val="00EC0189"/>
    <w:rsid w:val="00EC0459"/>
    <w:rsid w:val="00EC1A73"/>
    <w:rsid w:val="00EC35A3"/>
    <w:rsid w:val="00EC3847"/>
    <w:rsid w:val="00EC3B4F"/>
    <w:rsid w:val="00EC4BCC"/>
    <w:rsid w:val="00EC50CA"/>
    <w:rsid w:val="00EC569A"/>
    <w:rsid w:val="00EC7139"/>
    <w:rsid w:val="00EC75C4"/>
    <w:rsid w:val="00EC7A70"/>
    <w:rsid w:val="00ED0067"/>
    <w:rsid w:val="00ED08C9"/>
    <w:rsid w:val="00ED0CE2"/>
    <w:rsid w:val="00ED143D"/>
    <w:rsid w:val="00ED1C9E"/>
    <w:rsid w:val="00ED2D08"/>
    <w:rsid w:val="00ED33D5"/>
    <w:rsid w:val="00ED35AE"/>
    <w:rsid w:val="00ED3C98"/>
    <w:rsid w:val="00ED4034"/>
    <w:rsid w:val="00ED40F1"/>
    <w:rsid w:val="00ED4530"/>
    <w:rsid w:val="00ED75AF"/>
    <w:rsid w:val="00EE0306"/>
    <w:rsid w:val="00EE0873"/>
    <w:rsid w:val="00EE0C45"/>
    <w:rsid w:val="00EE1060"/>
    <w:rsid w:val="00EE1718"/>
    <w:rsid w:val="00EE1744"/>
    <w:rsid w:val="00EE17A0"/>
    <w:rsid w:val="00EE2069"/>
    <w:rsid w:val="00EE2D15"/>
    <w:rsid w:val="00EE50F4"/>
    <w:rsid w:val="00EE57ED"/>
    <w:rsid w:val="00EE7B61"/>
    <w:rsid w:val="00EF02FC"/>
    <w:rsid w:val="00EF067E"/>
    <w:rsid w:val="00EF0A70"/>
    <w:rsid w:val="00EF0ACF"/>
    <w:rsid w:val="00EF1210"/>
    <w:rsid w:val="00EF1558"/>
    <w:rsid w:val="00EF286A"/>
    <w:rsid w:val="00EF3294"/>
    <w:rsid w:val="00EF33CA"/>
    <w:rsid w:val="00EF3CBE"/>
    <w:rsid w:val="00EF4018"/>
    <w:rsid w:val="00EF43F3"/>
    <w:rsid w:val="00EF47D4"/>
    <w:rsid w:val="00F01360"/>
    <w:rsid w:val="00F020A0"/>
    <w:rsid w:val="00F02283"/>
    <w:rsid w:val="00F02650"/>
    <w:rsid w:val="00F03120"/>
    <w:rsid w:val="00F039D0"/>
    <w:rsid w:val="00F03E8C"/>
    <w:rsid w:val="00F04A86"/>
    <w:rsid w:val="00F04CC9"/>
    <w:rsid w:val="00F05553"/>
    <w:rsid w:val="00F059AB"/>
    <w:rsid w:val="00F05A8E"/>
    <w:rsid w:val="00F066E8"/>
    <w:rsid w:val="00F07E22"/>
    <w:rsid w:val="00F10219"/>
    <w:rsid w:val="00F103B8"/>
    <w:rsid w:val="00F10F2D"/>
    <w:rsid w:val="00F11939"/>
    <w:rsid w:val="00F11F3D"/>
    <w:rsid w:val="00F13195"/>
    <w:rsid w:val="00F13372"/>
    <w:rsid w:val="00F13C7F"/>
    <w:rsid w:val="00F14EFF"/>
    <w:rsid w:val="00F157C1"/>
    <w:rsid w:val="00F163AD"/>
    <w:rsid w:val="00F175F0"/>
    <w:rsid w:val="00F21A18"/>
    <w:rsid w:val="00F23D85"/>
    <w:rsid w:val="00F25CC8"/>
    <w:rsid w:val="00F26700"/>
    <w:rsid w:val="00F27E71"/>
    <w:rsid w:val="00F31D2B"/>
    <w:rsid w:val="00F33D15"/>
    <w:rsid w:val="00F345C5"/>
    <w:rsid w:val="00F34664"/>
    <w:rsid w:val="00F34E8F"/>
    <w:rsid w:val="00F356A4"/>
    <w:rsid w:val="00F35C0B"/>
    <w:rsid w:val="00F36BE5"/>
    <w:rsid w:val="00F3715D"/>
    <w:rsid w:val="00F3722B"/>
    <w:rsid w:val="00F37BE3"/>
    <w:rsid w:val="00F402B2"/>
    <w:rsid w:val="00F4090E"/>
    <w:rsid w:val="00F42C8F"/>
    <w:rsid w:val="00F4548A"/>
    <w:rsid w:val="00F46F1A"/>
    <w:rsid w:val="00F5028D"/>
    <w:rsid w:val="00F502BF"/>
    <w:rsid w:val="00F505AE"/>
    <w:rsid w:val="00F50E40"/>
    <w:rsid w:val="00F537AA"/>
    <w:rsid w:val="00F54138"/>
    <w:rsid w:val="00F54724"/>
    <w:rsid w:val="00F5526C"/>
    <w:rsid w:val="00F553DC"/>
    <w:rsid w:val="00F5615A"/>
    <w:rsid w:val="00F56AB6"/>
    <w:rsid w:val="00F57AD4"/>
    <w:rsid w:val="00F60311"/>
    <w:rsid w:val="00F60361"/>
    <w:rsid w:val="00F61894"/>
    <w:rsid w:val="00F62A21"/>
    <w:rsid w:val="00F62C96"/>
    <w:rsid w:val="00F6348C"/>
    <w:rsid w:val="00F63722"/>
    <w:rsid w:val="00F65157"/>
    <w:rsid w:val="00F6680B"/>
    <w:rsid w:val="00F66A0F"/>
    <w:rsid w:val="00F67D76"/>
    <w:rsid w:val="00F70182"/>
    <w:rsid w:val="00F71E3F"/>
    <w:rsid w:val="00F71ECF"/>
    <w:rsid w:val="00F72330"/>
    <w:rsid w:val="00F72F6A"/>
    <w:rsid w:val="00F73B32"/>
    <w:rsid w:val="00F75541"/>
    <w:rsid w:val="00F76514"/>
    <w:rsid w:val="00F77B39"/>
    <w:rsid w:val="00F8173F"/>
    <w:rsid w:val="00F8203A"/>
    <w:rsid w:val="00F822AE"/>
    <w:rsid w:val="00F8246E"/>
    <w:rsid w:val="00F85B4A"/>
    <w:rsid w:val="00F86000"/>
    <w:rsid w:val="00F860F5"/>
    <w:rsid w:val="00F86CCC"/>
    <w:rsid w:val="00F8755F"/>
    <w:rsid w:val="00F879A8"/>
    <w:rsid w:val="00F87A2B"/>
    <w:rsid w:val="00F87FE3"/>
    <w:rsid w:val="00F92F14"/>
    <w:rsid w:val="00F93641"/>
    <w:rsid w:val="00F93D49"/>
    <w:rsid w:val="00F94D5B"/>
    <w:rsid w:val="00F958D4"/>
    <w:rsid w:val="00F95DF8"/>
    <w:rsid w:val="00F96390"/>
    <w:rsid w:val="00FA03A6"/>
    <w:rsid w:val="00FA0E96"/>
    <w:rsid w:val="00FA1091"/>
    <w:rsid w:val="00FA1209"/>
    <w:rsid w:val="00FA1742"/>
    <w:rsid w:val="00FA283C"/>
    <w:rsid w:val="00FA3F10"/>
    <w:rsid w:val="00FA448D"/>
    <w:rsid w:val="00FA4BDF"/>
    <w:rsid w:val="00FA592B"/>
    <w:rsid w:val="00FA5A87"/>
    <w:rsid w:val="00FA6AA5"/>
    <w:rsid w:val="00FA701E"/>
    <w:rsid w:val="00FA774F"/>
    <w:rsid w:val="00FB052B"/>
    <w:rsid w:val="00FB21FA"/>
    <w:rsid w:val="00FB2C22"/>
    <w:rsid w:val="00FB3367"/>
    <w:rsid w:val="00FB4127"/>
    <w:rsid w:val="00FB4DED"/>
    <w:rsid w:val="00FB4EDC"/>
    <w:rsid w:val="00FB7E79"/>
    <w:rsid w:val="00FB7EFB"/>
    <w:rsid w:val="00FC0641"/>
    <w:rsid w:val="00FC1500"/>
    <w:rsid w:val="00FC1C56"/>
    <w:rsid w:val="00FC3905"/>
    <w:rsid w:val="00FC4DAB"/>
    <w:rsid w:val="00FC7AFD"/>
    <w:rsid w:val="00FD0B90"/>
    <w:rsid w:val="00FD116F"/>
    <w:rsid w:val="00FD1B4B"/>
    <w:rsid w:val="00FD2543"/>
    <w:rsid w:val="00FD2CA6"/>
    <w:rsid w:val="00FD63D2"/>
    <w:rsid w:val="00FD6901"/>
    <w:rsid w:val="00FD6A3E"/>
    <w:rsid w:val="00FD71CA"/>
    <w:rsid w:val="00FE04F7"/>
    <w:rsid w:val="00FE0E7C"/>
    <w:rsid w:val="00FE2CCA"/>
    <w:rsid w:val="00FE3C04"/>
    <w:rsid w:val="00FE4889"/>
    <w:rsid w:val="00FE5901"/>
    <w:rsid w:val="00FE7C54"/>
    <w:rsid w:val="00FF0C0C"/>
    <w:rsid w:val="00FF1E81"/>
    <w:rsid w:val="00FF43F6"/>
    <w:rsid w:val="00FF44C3"/>
    <w:rsid w:val="00FF47D3"/>
    <w:rsid w:val="00FF5356"/>
    <w:rsid w:val="00FF763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footer" w:uiPriority="99"/>
    <w:lsdException w:name="caption" w:qFormat="1"/>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5427F"/>
    <w:pPr>
      <w:tabs>
        <w:tab w:val="left" w:pos="709"/>
        <w:tab w:val="left" w:pos="1418"/>
        <w:tab w:val="left" w:pos="2268"/>
        <w:tab w:val="left" w:pos="3289"/>
      </w:tabs>
      <w:bidi/>
    </w:pPr>
    <w:rPr>
      <w:rFonts w:cs="David"/>
      <w:sz w:val="24"/>
      <w:szCs w:val="26"/>
    </w:rPr>
  </w:style>
  <w:style w:type="paragraph" w:styleId="10">
    <w:name w:val="heading 1"/>
    <w:basedOn w:val="a0"/>
    <w:next w:val="a0"/>
    <w:link w:val="11"/>
    <w:qFormat/>
    <w:rsid w:val="00173F5D"/>
    <w:pPr>
      <w:keepNext/>
      <w:spacing w:before="240" w:after="360"/>
      <w:outlineLvl w:val="0"/>
    </w:pPr>
    <w:rPr>
      <w:b/>
      <w:bCs/>
      <w:kern w:val="28"/>
      <w:sz w:val="34"/>
      <w:szCs w:val="40"/>
    </w:rPr>
  </w:style>
  <w:style w:type="paragraph" w:styleId="2">
    <w:name w:val="heading 2"/>
    <w:basedOn w:val="a0"/>
    <w:next w:val="a0"/>
    <w:link w:val="22"/>
    <w:qFormat/>
    <w:rsid w:val="00173F5D"/>
    <w:pPr>
      <w:keepNext/>
      <w:numPr>
        <w:ilvl w:val="1"/>
        <w:numId w:val="1"/>
      </w:numPr>
      <w:spacing w:before="240" w:after="240"/>
      <w:ind w:left="1418" w:hanging="709"/>
      <w:outlineLvl w:val="1"/>
    </w:pPr>
    <w:rPr>
      <w:b/>
      <w:bCs/>
      <w:sz w:val="28"/>
      <w:szCs w:val="32"/>
    </w:rPr>
  </w:style>
  <w:style w:type="paragraph" w:styleId="3">
    <w:name w:val="heading 3"/>
    <w:basedOn w:val="a0"/>
    <w:next w:val="a0"/>
    <w:link w:val="31"/>
    <w:qFormat/>
    <w:rsid w:val="00173F5D"/>
    <w:pPr>
      <w:keepNext/>
      <w:numPr>
        <w:ilvl w:val="2"/>
        <w:numId w:val="1"/>
      </w:numPr>
      <w:spacing w:before="240" w:after="120"/>
      <w:ind w:left="2267" w:hanging="851"/>
      <w:outlineLvl w:val="2"/>
    </w:pPr>
    <w:rPr>
      <w:b/>
      <w:bCs/>
    </w:rPr>
  </w:style>
  <w:style w:type="paragraph" w:styleId="4">
    <w:name w:val="heading 4"/>
    <w:basedOn w:val="a0"/>
    <w:next w:val="a0"/>
    <w:link w:val="41"/>
    <w:qFormat/>
    <w:rsid w:val="00173F5D"/>
    <w:pPr>
      <w:keepNext/>
      <w:numPr>
        <w:ilvl w:val="3"/>
        <w:numId w:val="1"/>
      </w:numPr>
      <w:tabs>
        <w:tab w:val="clear" w:pos="709"/>
        <w:tab w:val="clear" w:pos="1418"/>
        <w:tab w:val="left" w:pos="720"/>
        <w:tab w:val="left" w:pos="1440"/>
        <w:tab w:val="left" w:pos="2160"/>
        <w:tab w:val="left" w:pos="3158"/>
      </w:tabs>
      <w:spacing w:before="240" w:after="60"/>
      <w:ind w:left="3288" w:hanging="1021"/>
      <w:outlineLvl w:val="3"/>
    </w:pPr>
  </w:style>
  <w:style w:type="paragraph" w:styleId="5">
    <w:name w:val="heading 5"/>
    <w:basedOn w:val="a0"/>
    <w:next w:val="a0"/>
    <w:link w:val="51"/>
    <w:qFormat/>
    <w:rsid w:val="00173F5D"/>
    <w:pPr>
      <w:numPr>
        <w:ilvl w:val="4"/>
        <w:numId w:val="1"/>
      </w:numPr>
      <w:spacing w:before="240" w:after="60"/>
      <w:ind w:left="3540"/>
      <w:outlineLvl w:val="4"/>
    </w:pPr>
    <w:rPr>
      <w:rFonts w:ascii="Arial" w:hAnsi="Arial" w:cs="Miriam"/>
      <w:sz w:val="22"/>
      <w:szCs w:val="22"/>
    </w:rPr>
  </w:style>
  <w:style w:type="paragraph" w:styleId="6">
    <w:name w:val="heading 6"/>
    <w:basedOn w:val="a0"/>
    <w:next w:val="a0"/>
    <w:link w:val="61"/>
    <w:qFormat/>
    <w:rsid w:val="00173F5D"/>
    <w:pPr>
      <w:numPr>
        <w:ilvl w:val="5"/>
        <w:numId w:val="1"/>
      </w:numPr>
      <w:spacing w:before="240" w:after="60"/>
      <w:ind w:left="4248"/>
      <w:outlineLvl w:val="5"/>
    </w:pPr>
    <w:rPr>
      <w:rFonts w:ascii="Arial" w:hAnsi="Arial" w:cs="Miriam"/>
      <w:i/>
      <w:iCs/>
      <w:sz w:val="22"/>
      <w:szCs w:val="22"/>
    </w:rPr>
  </w:style>
  <w:style w:type="paragraph" w:styleId="7">
    <w:name w:val="heading 7"/>
    <w:basedOn w:val="a0"/>
    <w:next w:val="a0"/>
    <w:link w:val="70"/>
    <w:qFormat/>
    <w:rsid w:val="00173F5D"/>
    <w:pPr>
      <w:numPr>
        <w:ilvl w:val="6"/>
        <w:numId w:val="1"/>
      </w:numPr>
      <w:spacing w:before="240" w:after="60"/>
      <w:ind w:left="4956"/>
      <w:outlineLvl w:val="6"/>
    </w:pPr>
    <w:rPr>
      <w:rFonts w:ascii="Arial" w:hAnsi="Arial" w:cs="Miriam"/>
      <w:sz w:val="20"/>
      <w:szCs w:val="20"/>
    </w:rPr>
  </w:style>
  <w:style w:type="paragraph" w:styleId="8">
    <w:name w:val="heading 8"/>
    <w:basedOn w:val="a0"/>
    <w:next w:val="a0"/>
    <w:link w:val="80"/>
    <w:qFormat/>
    <w:rsid w:val="00173F5D"/>
    <w:pPr>
      <w:numPr>
        <w:ilvl w:val="7"/>
        <w:numId w:val="1"/>
      </w:numPr>
      <w:spacing w:before="240" w:after="60"/>
      <w:ind w:left="5664"/>
      <w:outlineLvl w:val="7"/>
    </w:pPr>
    <w:rPr>
      <w:rFonts w:ascii="Arial" w:hAnsi="Arial" w:cs="Miriam"/>
      <w:i/>
      <w:iCs/>
      <w:sz w:val="20"/>
      <w:szCs w:val="20"/>
    </w:rPr>
  </w:style>
  <w:style w:type="paragraph" w:styleId="9">
    <w:name w:val="heading 9"/>
    <w:basedOn w:val="a0"/>
    <w:next w:val="a0"/>
    <w:link w:val="90"/>
    <w:qFormat/>
    <w:rsid w:val="00173F5D"/>
    <w:pPr>
      <w:numPr>
        <w:ilvl w:val="8"/>
        <w:numId w:val="1"/>
      </w:numPr>
      <w:spacing w:before="240" w:after="60"/>
      <w:ind w:left="6372"/>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173F5D"/>
    <w:pPr>
      <w:tabs>
        <w:tab w:val="center" w:pos="4153"/>
        <w:tab w:val="right" w:pos="8306"/>
      </w:tabs>
    </w:pPr>
  </w:style>
  <w:style w:type="paragraph" w:styleId="a6">
    <w:name w:val="footer"/>
    <w:basedOn w:val="a0"/>
    <w:link w:val="a7"/>
    <w:uiPriority w:val="99"/>
    <w:rsid w:val="00173F5D"/>
    <w:pPr>
      <w:tabs>
        <w:tab w:val="center" w:pos="4153"/>
        <w:tab w:val="right" w:pos="8306"/>
      </w:tabs>
    </w:pPr>
  </w:style>
  <w:style w:type="character" w:styleId="a8">
    <w:name w:val="page number"/>
    <w:uiPriority w:val="99"/>
    <w:rsid w:val="00173F5D"/>
    <w:rPr>
      <w:rFonts w:cs="Times New Roman"/>
    </w:rPr>
  </w:style>
  <w:style w:type="paragraph" w:styleId="a9">
    <w:name w:val="List Bullet"/>
    <w:basedOn w:val="a0"/>
    <w:autoRedefine/>
    <w:rsid w:val="00173F5D"/>
    <w:pPr>
      <w:ind w:left="-283"/>
    </w:pPr>
  </w:style>
  <w:style w:type="paragraph" w:styleId="aa">
    <w:name w:val="List"/>
    <w:basedOn w:val="a0"/>
    <w:rsid w:val="00173F5D"/>
    <w:pPr>
      <w:ind w:left="283" w:hanging="283"/>
    </w:pPr>
  </w:style>
  <w:style w:type="paragraph" w:styleId="ab">
    <w:name w:val="Date"/>
    <w:basedOn w:val="a0"/>
    <w:rsid w:val="00173F5D"/>
  </w:style>
  <w:style w:type="paragraph" w:styleId="ac">
    <w:name w:val="Body Text"/>
    <w:basedOn w:val="a0"/>
    <w:link w:val="ad"/>
    <w:rsid w:val="00173F5D"/>
    <w:pPr>
      <w:spacing w:after="120"/>
    </w:pPr>
  </w:style>
  <w:style w:type="table" w:styleId="ae">
    <w:name w:val="Table Grid"/>
    <w:aliases w:val="טקסט טבלה תחתונה"/>
    <w:basedOn w:val="a2"/>
    <w:uiPriority w:val="59"/>
    <w:rsid w:val="00061CA9"/>
    <w:pPr>
      <w:tabs>
        <w:tab w:val="left" w:pos="709"/>
        <w:tab w:val="left" w:pos="1418"/>
        <w:tab w:val="left" w:pos="2268"/>
        <w:tab w:val="left" w:pos="3289"/>
      </w:tabs>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annotation reference"/>
    <w:basedOn w:val="a1"/>
    <w:uiPriority w:val="99"/>
    <w:rsid w:val="00A24325"/>
    <w:rPr>
      <w:sz w:val="16"/>
      <w:szCs w:val="16"/>
    </w:rPr>
  </w:style>
  <w:style w:type="paragraph" w:styleId="af0">
    <w:name w:val="annotation text"/>
    <w:basedOn w:val="a0"/>
    <w:link w:val="af1"/>
    <w:uiPriority w:val="99"/>
    <w:rsid w:val="00A24325"/>
    <w:rPr>
      <w:sz w:val="20"/>
      <w:szCs w:val="20"/>
    </w:rPr>
  </w:style>
  <w:style w:type="character" w:customStyle="1" w:styleId="af1">
    <w:name w:val="טקסט הערה תו"/>
    <w:basedOn w:val="a1"/>
    <w:link w:val="af0"/>
    <w:uiPriority w:val="99"/>
    <w:rsid w:val="00A24325"/>
    <w:rPr>
      <w:rFonts w:cs="David"/>
    </w:rPr>
  </w:style>
  <w:style w:type="paragraph" w:styleId="af2">
    <w:name w:val="annotation subject"/>
    <w:basedOn w:val="af0"/>
    <w:next w:val="af0"/>
    <w:link w:val="af3"/>
    <w:rsid w:val="00A24325"/>
    <w:rPr>
      <w:b/>
      <w:bCs/>
    </w:rPr>
  </w:style>
  <w:style w:type="character" w:customStyle="1" w:styleId="af3">
    <w:name w:val="נושא הערה תו"/>
    <w:basedOn w:val="af1"/>
    <w:link w:val="af2"/>
    <w:rsid w:val="00A24325"/>
    <w:rPr>
      <w:rFonts w:cs="David"/>
      <w:b/>
      <w:bCs/>
    </w:rPr>
  </w:style>
  <w:style w:type="paragraph" w:styleId="af4">
    <w:name w:val="Balloon Text"/>
    <w:basedOn w:val="a0"/>
    <w:link w:val="af5"/>
    <w:rsid w:val="00A24325"/>
    <w:rPr>
      <w:rFonts w:ascii="Tahoma" w:hAnsi="Tahoma" w:cs="Tahoma"/>
      <w:sz w:val="16"/>
      <w:szCs w:val="16"/>
    </w:rPr>
  </w:style>
  <w:style w:type="character" w:customStyle="1" w:styleId="af5">
    <w:name w:val="טקסט בלונים תו"/>
    <w:basedOn w:val="a1"/>
    <w:link w:val="af4"/>
    <w:rsid w:val="00A24325"/>
    <w:rPr>
      <w:rFonts w:ascii="Tahoma" w:hAnsi="Tahoma" w:cs="Tahoma"/>
      <w:sz w:val="16"/>
      <w:szCs w:val="16"/>
    </w:rPr>
  </w:style>
  <w:style w:type="paragraph" w:styleId="af6">
    <w:name w:val="Revision"/>
    <w:hidden/>
    <w:uiPriority w:val="99"/>
    <w:semiHidden/>
    <w:rsid w:val="00402517"/>
    <w:rPr>
      <w:rFonts w:cs="David"/>
      <w:sz w:val="24"/>
      <w:szCs w:val="26"/>
    </w:rPr>
  </w:style>
  <w:style w:type="paragraph" w:styleId="af7">
    <w:name w:val="List Paragraph"/>
    <w:aliases w:val="LP1,פיסקת bullets,lp1,Bullet List,FooterText,numbered,Paragraphe de liste1"/>
    <w:basedOn w:val="a0"/>
    <w:link w:val="af8"/>
    <w:uiPriority w:val="34"/>
    <w:qFormat/>
    <w:rsid w:val="00025150"/>
    <w:pPr>
      <w:tabs>
        <w:tab w:val="clear" w:pos="709"/>
        <w:tab w:val="clear" w:pos="1418"/>
        <w:tab w:val="clear" w:pos="2268"/>
        <w:tab w:val="clear" w:pos="3289"/>
      </w:tabs>
      <w:spacing w:after="200" w:line="276" w:lineRule="auto"/>
      <w:ind w:left="720"/>
      <w:contextualSpacing/>
    </w:pPr>
    <w:rPr>
      <w:rFonts w:ascii="Calibri" w:eastAsia="Calibri" w:hAnsi="Calibri" w:cs="Arial"/>
      <w:sz w:val="22"/>
      <w:szCs w:val="22"/>
    </w:rPr>
  </w:style>
  <w:style w:type="numbering" w:styleId="111111">
    <w:name w:val="Outline List 2"/>
    <w:basedOn w:val="a3"/>
    <w:rsid w:val="005E18A2"/>
    <w:pPr>
      <w:numPr>
        <w:numId w:val="3"/>
      </w:numPr>
    </w:pPr>
  </w:style>
  <w:style w:type="character" w:styleId="Hyperlink">
    <w:name w:val="Hyperlink"/>
    <w:uiPriority w:val="99"/>
    <w:rsid w:val="00B74555"/>
    <w:rPr>
      <w:color w:val="0000FF"/>
      <w:u w:val="single"/>
    </w:rPr>
  </w:style>
  <w:style w:type="paragraph" w:customStyle="1" w:styleId="Char">
    <w:name w:val="תו Char"/>
    <w:basedOn w:val="a0"/>
    <w:rsid w:val="00035A0E"/>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paragraph" w:styleId="af9">
    <w:name w:val="Title"/>
    <w:basedOn w:val="a0"/>
    <w:link w:val="afa"/>
    <w:qFormat/>
    <w:rsid w:val="00035A0E"/>
    <w:pPr>
      <w:tabs>
        <w:tab w:val="clear" w:pos="709"/>
        <w:tab w:val="clear" w:pos="1418"/>
        <w:tab w:val="clear" w:pos="2268"/>
        <w:tab w:val="clear" w:pos="3289"/>
      </w:tabs>
      <w:jc w:val="center"/>
    </w:pPr>
    <w:rPr>
      <w:rFonts w:cs="Narkisim"/>
      <w:noProof/>
      <w:sz w:val="28"/>
      <w:szCs w:val="32"/>
      <w:u w:val="single"/>
      <w:lang w:eastAsia="he-IL"/>
    </w:rPr>
  </w:style>
  <w:style w:type="character" w:customStyle="1" w:styleId="afa">
    <w:name w:val="תואר תו"/>
    <w:basedOn w:val="a1"/>
    <w:link w:val="af9"/>
    <w:rsid w:val="00035A0E"/>
    <w:rPr>
      <w:rFonts w:cs="Narkisim"/>
      <w:noProof/>
      <w:sz w:val="28"/>
      <w:szCs w:val="32"/>
      <w:u w:val="single"/>
      <w:lang w:eastAsia="he-IL"/>
    </w:rPr>
  </w:style>
  <w:style w:type="paragraph" w:styleId="afb">
    <w:name w:val="Block Text"/>
    <w:basedOn w:val="a0"/>
    <w:rsid w:val="00035A0E"/>
    <w:pPr>
      <w:widowControl w:val="0"/>
      <w:tabs>
        <w:tab w:val="clear" w:pos="709"/>
        <w:tab w:val="clear" w:pos="1418"/>
        <w:tab w:val="clear" w:pos="2268"/>
        <w:tab w:val="clear" w:pos="3289"/>
      </w:tabs>
      <w:spacing w:after="120"/>
      <w:ind w:left="1440" w:right="1440"/>
    </w:pPr>
    <w:rPr>
      <w:rFonts w:ascii="Arial" w:hAnsi="Arial" w:cs="Miriam"/>
      <w:sz w:val="20"/>
      <w:szCs w:val="24"/>
      <w:lang w:eastAsia="he-IL"/>
    </w:rPr>
  </w:style>
  <w:style w:type="paragraph" w:styleId="TOC2">
    <w:name w:val="toc 2"/>
    <w:basedOn w:val="a0"/>
    <w:next w:val="a0"/>
    <w:autoRedefine/>
    <w:uiPriority w:val="39"/>
    <w:qFormat/>
    <w:rsid w:val="00035A0E"/>
    <w:pPr>
      <w:widowControl w:val="0"/>
      <w:tabs>
        <w:tab w:val="clear" w:pos="709"/>
        <w:tab w:val="clear" w:pos="1418"/>
        <w:tab w:val="clear" w:pos="2268"/>
        <w:tab w:val="clear" w:pos="3289"/>
      </w:tabs>
      <w:ind w:left="200"/>
    </w:pPr>
    <w:rPr>
      <w:rFonts w:ascii="Arial" w:hAnsi="Arial" w:cs="Miriam"/>
      <w:sz w:val="20"/>
      <w:szCs w:val="24"/>
      <w:lang w:eastAsia="he-IL"/>
    </w:rPr>
  </w:style>
  <w:style w:type="paragraph" w:styleId="TOC1">
    <w:name w:val="toc 1"/>
    <w:basedOn w:val="a0"/>
    <w:next w:val="a0"/>
    <w:autoRedefine/>
    <w:uiPriority w:val="39"/>
    <w:qFormat/>
    <w:rsid w:val="00035A0E"/>
    <w:pPr>
      <w:widowControl w:val="0"/>
      <w:tabs>
        <w:tab w:val="clear" w:pos="709"/>
        <w:tab w:val="clear" w:pos="1418"/>
        <w:tab w:val="clear" w:pos="2268"/>
        <w:tab w:val="clear" w:pos="3289"/>
        <w:tab w:val="right" w:leader="dot" w:pos="8640"/>
      </w:tabs>
      <w:spacing w:line="360" w:lineRule="auto"/>
    </w:pPr>
    <w:rPr>
      <w:rFonts w:ascii="Arial" w:hAnsi="Arial"/>
      <w:bCs/>
      <w:sz w:val="20"/>
      <w:szCs w:val="24"/>
      <w:lang w:eastAsia="he-IL"/>
    </w:rPr>
  </w:style>
  <w:style w:type="paragraph" w:styleId="TOC3">
    <w:name w:val="toc 3"/>
    <w:basedOn w:val="a0"/>
    <w:next w:val="a0"/>
    <w:autoRedefine/>
    <w:uiPriority w:val="39"/>
    <w:qFormat/>
    <w:rsid w:val="00035A0E"/>
    <w:pPr>
      <w:tabs>
        <w:tab w:val="clear" w:pos="709"/>
        <w:tab w:val="clear" w:pos="1418"/>
        <w:tab w:val="clear" w:pos="2268"/>
        <w:tab w:val="clear" w:pos="3289"/>
      </w:tabs>
      <w:ind w:left="480"/>
    </w:pPr>
    <w:rPr>
      <w:rFonts w:cs="Times New Roman"/>
      <w:szCs w:val="24"/>
    </w:rPr>
  </w:style>
  <w:style w:type="paragraph" w:styleId="TOC4">
    <w:name w:val="toc 4"/>
    <w:basedOn w:val="a0"/>
    <w:next w:val="a0"/>
    <w:autoRedefine/>
    <w:uiPriority w:val="39"/>
    <w:qFormat/>
    <w:rsid w:val="00035A0E"/>
    <w:pPr>
      <w:tabs>
        <w:tab w:val="clear" w:pos="709"/>
        <w:tab w:val="clear" w:pos="1418"/>
        <w:tab w:val="clear" w:pos="2268"/>
        <w:tab w:val="clear" w:pos="3289"/>
      </w:tabs>
      <w:ind w:left="720"/>
    </w:pPr>
    <w:rPr>
      <w:rFonts w:cs="Times New Roman"/>
      <w:szCs w:val="24"/>
    </w:rPr>
  </w:style>
  <w:style w:type="paragraph" w:styleId="TOC5">
    <w:name w:val="toc 5"/>
    <w:basedOn w:val="a0"/>
    <w:next w:val="a0"/>
    <w:autoRedefine/>
    <w:uiPriority w:val="39"/>
    <w:qFormat/>
    <w:rsid w:val="00035A0E"/>
    <w:pPr>
      <w:tabs>
        <w:tab w:val="clear" w:pos="709"/>
        <w:tab w:val="clear" w:pos="1418"/>
        <w:tab w:val="clear" w:pos="2268"/>
        <w:tab w:val="clear" w:pos="3289"/>
      </w:tabs>
      <w:ind w:left="960"/>
    </w:pPr>
    <w:rPr>
      <w:rFonts w:cs="Times New Roman"/>
      <w:szCs w:val="24"/>
    </w:rPr>
  </w:style>
  <w:style w:type="paragraph" w:styleId="TOC6">
    <w:name w:val="toc 6"/>
    <w:basedOn w:val="a0"/>
    <w:next w:val="a0"/>
    <w:autoRedefine/>
    <w:uiPriority w:val="39"/>
    <w:qFormat/>
    <w:rsid w:val="00035A0E"/>
    <w:pPr>
      <w:tabs>
        <w:tab w:val="clear" w:pos="709"/>
        <w:tab w:val="clear" w:pos="1418"/>
        <w:tab w:val="clear" w:pos="2268"/>
        <w:tab w:val="clear" w:pos="3289"/>
      </w:tabs>
      <w:ind w:left="1200"/>
    </w:pPr>
    <w:rPr>
      <w:rFonts w:cs="Times New Roman"/>
      <w:szCs w:val="24"/>
    </w:rPr>
  </w:style>
  <w:style w:type="paragraph" w:styleId="TOC7">
    <w:name w:val="toc 7"/>
    <w:basedOn w:val="a0"/>
    <w:next w:val="a0"/>
    <w:autoRedefine/>
    <w:uiPriority w:val="39"/>
    <w:qFormat/>
    <w:rsid w:val="00035A0E"/>
    <w:pPr>
      <w:tabs>
        <w:tab w:val="clear" w:pos="709"/>
        <w:tab w:val="clear" w:pos="1418"/>
        <w:tab w:val="clear" w:pos="2268"/>
        <w:tab w:val="clear" w:pos="3289"/>
      </w:tabs>
      <w:ind w:left="1440"/>
    </w:pPr>
    <w:rPr>
      <w:rFonts w:cs="Times New Roman"/>
      <w:szCs w:val="24"/>
    </w:rPr>
  </w:style>
  <w:style w:type="paragraph" w:styleId="TOC8">
    <w:name w:val="toc 8"/>
    <w:basedOn w:val="a0"/>
    <w:next w:val="a0"/>
    <w:autoRedefine/>
    <w:uiPriority w:val="39"/>
    <w:qFormat/>
    <w:rsid w:val="00035A0E"/>
    <w:pPr>
      <w:tabs>
        <w:tab w:val="clear" w:pos="709"/>
        <w:tab w:val="clear" w:pos="1418"/>
        <w:tab w:val="clear" w:pos="2268"/>
        <w:tab w:val="clear" w:pos="3289"/>
      </w:tabs>
      <w:ind w:left="1680"/>
    </w:pPr>
    <w:rPr>
      <w:rFonts w:cs="Times New Roman"/>
      <w:szCs w:val="24"/>
    </w:rPr>
  </w:style>
  <w:style w:type="paragraph" w:styleId="TOC9">
    <w:name w:val="toc 9"/>
    <w:basedOn w:val="a0"/>
    <w:next w:val="a0"/>
    <w:autoRedefine/>
    <w:uiPriority w:val="39"/>
    <w:qFormat/>
    <w:rsid w:val="00035A0E"/>
    <w:pPr>
      <w:tabs>
        <w:tab w:val="clear" w:pos="709"/>
        <w:tab w:val="clear" w:pos="1418"/>
        <w:tab w:val="clear" w:pos="2268"/>
        <w:tab w:val="clear" w:pos="3289"/>
      </w:tabs>
      <w:ind w:left="1920"/>
    </w:pPr>
    <w:rPr>
      <w:rFonts w:cs="Times New Roman"/>
      <w:szCs w:val="24"/>
    </w:rPr>
  </w:style>
  <w:style w:type="character" w:customStyle="1" w:styleId="CharChar1">
    <w:name w:val="Char Char1"/>
    <w:rsid w:val="00035A0E"/>
    <w:rPr>
      <w:rFonts w:cs="Narkisim"/>
      <w:sz w:val="28"/>
      <w:szCs w:val="32"/>
      <w:u w:val="single"/>
      <w:lang w:val="en-US" w:eastAsia="en-US" w:bidi="he-IL"/>
    </w:rPr>
  </w:style>
  <w:style w:type="paragraph" w:customStyle="1" w:styleId="Normal1">
    <w:name w:val="Normal1"/>
    <w:basedOn w:val="a0"/>
    <w:rsid w:val="00035A0E"/>
    <w:pPr>
      <w:widowControl w:val="0"/>
      <w:tabs>
        <w:tab w:val="clear" w:pos="709"/>
        <w:tab w:val="clear" w:pos="1418"/>
        <w:tab w:val="clear" w:pos="2268"/>
        <w:tab w:val="clear" w:pos="3289"/>
      </w:tabs>
      <w:autoSpaceDE w:val="0"/>
      <w:autoSpaceDN w:val="0"/>
      <w:spacing w:before="120" w:after="20"/>
      <w:jc w:val="both"/>
    </w:pPr>
    <w:rPr>
      <w:smallCaps/>
      <w:szCs w:val="24"/>
      <w:lang w:eastAsia="he-IL"/>
    </w:rPr>
  </w:style>
  <w:style w:type="paragraph" w:customStyle="1" w:styleId="12">
    <w:name w:val="תו תו1"/>
    <w:basedOn w:val="a0"/>
    <w:rsid w:val="00035A0E"/>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paragraph" w:customStyle="1" w:styleId="21">
    <w:name w:val="סגנון2"/>
    <w:basedOn w:val="a0"/>
    <w:rsid w:val="00035A0E"/>
    <w:pPr>
      <w:numPr>
        <w:numId w:val="4"/>
      </w:numPr>
      <w:tabs>
        <w:tab w:val="clear" w:pos="709"/>
        <w:tab w:val="clear" w:pos="1418"/>
        <w:tab w:val="clear" w:pos="2268"/>
        <w:tab w:val="clear" w:pos="3289"/>
      </w:tabs>
      <w:spacing w:before="120" w:after="120"/>
    </w:pPr>
    <w:rPr>
      <w:b/>
      <w:noProof/>
      <w:sz w:val="20"/>
      <w:szCs w:val="24"/>
      <w:lang w:eastAsia="he-IL"/>
    </w:rPr>
  </w:style>
  <w:style w:type="paragraph" w:styleId="afc">
    <w:name w:val="Document Map"/>
    <w:basedOn w:val="a0"/>
    <w:link w:val="afd"/>
    <w:rsid w:val="00035A0E"/>
    <w:pPr>
      <w:tabs>
        <w:tab w:val="clear" w:pos="709"/>
        <w:tab w:val="clear" w:pos="1418"/>
        <w:tab w:val="clear" w:pos="2268"/>
        <w:tab w:val="clear" w:pos="3289"/>
      </w:tabs>
    </w:pPr>
    <w:rPr>
      <w:rFonts w:ascii="Tahoma" w:hAnsi="Tahoma" w:cs="Tahoma"/>
      <w:sz w:val="16"/>
      <w:szCs w:val="16"/>
    </w:rPr>
  </w:style>
  <w:style w:type="character" w:customStyle="1" w:styleId="afd">
    <w:name w:val="מפת מסמך תו"/>
    <w:basedOn w:val="a1"/>
    <w:link w:val="afc"/>
    <w:rsid w:val="00035A0E"/>
    <w:rPr>
      <w:rFonts w:ascii="Tahoma" w:hAnsi="Tahoma" w:cs="Tahoma"/>
      <w:sz w:val="16"/>
      <w:szCs w:val="16"/>
    </w:rPr>
  </w:style>
  <w:style w:type="character" w:customStyle="1" w:styleId="80">
    <w:name w:val="כותרת 8 תו"/>
    <w:link w:val="8"/>
    <w:rsid w:val="00035A0E"/>
    <w:rPr>
      <w:rFonts w:ascii="Arial" w:hAnsi="Arial"/>
      <w:i/>
      <w:iCs/>
    </w:rPr>
  </w:style>
  <w:style w:type="paragraph" w:customStyle="1" w:styleId="13">
    <w:name w:val="ללא מרווח1"/>
    <w:qFormat/>
    <w:rsid w:val="00035A0E"/>
    <w:pPr>
      <w:bidi/>
    </w:pPr>
  </w:style>
  <w:style w:type="paragraph" w:customStyle="1" w:styleId="afe">
    <w:name w:val="שם הוראה"/>
    <w:basedOn w:val="a0"/>
    <w:rsid w:val="00035A0E"/>
    <w:pPr>
      <w:tabs>
        <w:tab w:val="clear" w:pos="709"/>
        <w:tab w:val="clear" w:pos="1418"/>
        <w:tab w:val="clear" w:pos="2268"/>
        <w:tab w:val="clear" w:pos="3289"/>
      </w:tabs>
      <w:jc w:val="both"/>
    </w:pPr>
    <w:rPr>
      <w:rFonts w:ascii="Arial" w:hAnsi="Arial" w:cs="Arial"/>
      <w:b/>
      <w:bCs/>
      <w:color w:val="FFFFFF"/>
      <w:sz w:val="28"/>
      <w:szCs w:val="28"/>
    </w:rPr>
  </w:style>
  <w:style w:type="paragraph" w:customStyle="1" w:styleId="aff">
    <w:name w:val="טקסט רץ טבלה עליונה"/>
    <w:basedOn w:val="a0"/>
    <w:rsid w:val="00035A0E"/>
    <w:pPr>
      <w:tabs>
        <w:tab w:val="clear" w:pos="709"/>
        <w:tab w:val="clear" w:pos="1418"/>
        <w:tab w:val="clear" w:pos="2268"/>
        <w:tab w:val="clear" w:pos="3289"/>
      </w:tabs>
      <w:jc w:val="both"/>
    </w:pPr>
    <w:rPr>
      <w:rFonts w:ascii="Arial" w:hAnsi="Arial" w:cs="Arial"/>
      <w:sz w:val="20"/>
      <w:szCs w:val="20"/>
    </w:rPr>
  </w:style>
  <w:style w:type="paragraph" w:customStyle="1" w:styleId="aff0">
    <w:name w:val="תת סעיף"/>
    <w:basedOn w:val="a0"/>
    <w:rsid w:val="00035A0E"/>
    <w:pPr>
      <w:tabs>
        <w:tab w:val="clear" w:pos="709"/>
        <w:tab w:val="clear" w:pos="1418"/>
        <w:tab w:val="clear" w:pos="2268"/>
        <w:tab w:val="clear" w:pos="3289"/>
      </w:tabs>
      <w:spacing w:line="360" w:lineRule="auto"/>
      <w:jc w:val="both"/>
    </w:pPr>
    <w:rPr>
      <w:rFonts w:cs="Arial"/>
      <w:sz w:val="22"/>
      <w:szCs w:val="22"/>
    </w:rPr>
  </w:style>
  <w:style w:type="character" w:customStyle="1" w:styleId="aff1">
    <w:name w:val="טקסט סעיף תו"/>
    <w:link w:val="aff2"/>
    <w:rsid w:val="00035A0E"/>
    <w:rPr>
      <w:rFonts w:ascii="Arial" w:hAnsi="Arial" w:cs="Arial"/>
      <w:sz w:val="22"/>
      <w:szCs w:val="22"/>
    </w:rPr>
  </w:style>
  <w:style w:type="paragraph" w:customStyle="1" w:styleId="aff2">
    <w:name w:val="טקסט סעיף"/>
    <w:basedOn w:val="a0"/>
    <w:link w:val="aff1"/>
    <w:rsid w:val="00035A0E"/>
    <w:pPr>
      <w:tabs>
        <w:tab w:val="clear" w:pos="709"/>
        <w:tab w:val="clear" w:pos="1418"/>
        <w:tab w:val="clear" w:pos="2268"/>
        <w:tab w:val="clear" w:pos="3289"/>
        <w:tab w:val="num" w:pos="1107"/>
      </w:tabs>
      <w:spacing w:line="360" w:lineRule="auto"/>
      <w:ind w:left="1107" w:hanging="567"/>
      <w:jc w:val="both"/>
    </w:pPr>
    <w:rPr>
      <w:rFonts w:ascii="Arial" w:hAnsi="Arial" w:cs="Arial"/>
      <w:sz w:val="22"/>
      <w:szCs w:val="22"/>
    </w:rPr>
  </w:style>
  <w:style w:type="character" w:styleId="FollowedHyperlink">
    <w:name w:val="FollowedHyperlink"/>
    <w:rsid w:val="00035A0E"/>
    <w:rPr>
      <w:color w:val="800080"/>
      <w:u w:val="single"/>
    </w:rPr>
  </w:style>
  <w:style w:type="character" w:styleId="aff3">
    <w:name w:val="Placeholder Text"/>
    <w:uiPriority w:val="99"/>
    <w:semiHidden/>
    <w:rsid w:val="00035A0E"/>
    <w:rPr>
      <w:color w:val="808080"/>
    </w:rPr>
  </w:style>
  <w:style w:type="table" w:styleId="23">
    <w:name w:val="Table Columns 2"/>
    <w:basedOn w:val="a2"/>
    <w:rsid w:val="00035A0E"/>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1">
    <w:name w:val="כותרת 3 תו"/>
    <w:link w:val="3"/>
    <w:rsid w:val="00035A0E"/>
    <w:rPr>
      <w:rFonts w:cs="David"/>
      <w:b/>
      <w:bCs/>
      <w:sz w:val="24"/>
      <w:szCs w:val="26"/>
    </w:rPr>
  </w:style>
  <w:style w:type="paragraph" w:customStyle="1" w:styleId="N-3">
    <w:name w:val="N-3"/>
    <w:basedOn w:val="a0"/>
    <w:rsid w:val="00035A0E"/>
    <w:pPr>
      <w:tabs>
        <w:tab w:val="clear" w:pos="709"/>
        <w:tab w:val="clear" w:pos="1418"/>
        <w:tab w:val="clear" w:pos="2268"/>
        <w:tab w:val="clear" w:pos="3289"/>
      </w:tabs>
      <w:autoSpaceDE w:val="0"/>
      <w:autoSpaceDN w:val="0"/>
      <w:ind w:right="2041"/>
    </w:pPr>
    <w:rPr>
      <w:spacing w:val="10"/>
      <w:sz w:val="20"/>
      <w:szCs w:val="24"/>
    </w:rPr>
  </w:style>
  <w:style w:type="paragraph" w:styleId="NormalWeb">
    <w:name w:val="Normal (Web)"/>
    <w:basedOn w:val="a0"/>
    <w:link w:val="NormalWeb0"/>
    <w:uiPriority w:val="99"/>
    <w:unhideWhenUsed/>
    <w:rsid w:val="00035A0E"/>
    <w:pPr>
      <w:tabs>
        <w:tab w:val="clear" w:pos="709"/>
        <w:tab w:val="clear" w:pos="1418"/>
        <w:tab w:val="clear" w:pos="2268"/>
        <w:tab w:val="clear" w:pos="3289"/>
      </w:tabs>
      <w:bidi w:val="0"/>
      <w:spacing w:before="100" w:beforeAutospacing="1" w:after="100" w:afterAutospacing="1"/>
    </w:pPr>
    <w:rPr>
      <w:rFonts w:cs="Times New Roman"/>
      <w:szCs w:val="24"/>
    </w:rPr>
  </w:style>
  <w:style w:type="character" w:customStyle="1" w:styleId="11">
    <w:name w:val="כותרת 1 תו"/>
    <w:basedOn w:val="a1"/>
    <w:link w:val="10"/>
    <w:rsid w:val="00035A0E"/>
    <w:rPr>
      <w:rFonts w:cs="David"/>
      <w:b/>
      <w:bCs/>
      <w:kern w:val="28"/>
      <w:sz w:val="34"/>
      <w:szCs w:val="40"/>
    </w:rPr>
  </w:style>
  <w:style w:type="character" w:customStyle="1" w:styleId="a5">
    <w:name w:val="כותרת עליונה תו"/>
    <w:basedOn w:val="a1"/>
    <w:link w:val="a4"/>
    <w:rsid w:val="00035A0E"/>
    <w:rPr>
      <w:rFonts w:cs="David"/>
      <w:sz w:val="24"/>
      <w:szCs w:val="26"/>
    </w:rPr>
  </w:style>
  <w:style w:type="character" w:customStyle="1" w:styleId="90">
    <w:name w:val="כותרת 9 תו"/>
    <w:basedOn w:val="a1"/>
    <w:link w:val="9"/>
    <w:rsid w:val="00035A0E"/>
    <w:rPr>
      <w:rFonts w:ascii="Arial" w:hAnsi="Arial"/>
      <w:i/>
      <w:iCs/>
      <w:sz w:val="18"/>
      <w:szCs w:val="18"/>
    </w:rPr>
  </w:style>
  <w:style w:type="character" w:customStyle="1" w:styleId="a7">
    <w:name w:val="כותרת תחתונה תו"/>
    <w:basedOn w:val="a1"/>
    <w:link w:val="a6"/>
    <w:uiPriority w:val="99"/>
    <w:rsid w:val="00035A0E"/>
    <w:rPr>
      <w:rFonts w:cs="David"/>
      <w:sz w:val="24"/>
      <w:szCs w:val="26"/>
    </w:rPr>
  </w:style>
  <w:style w:type="paragraph" w:customStyle="1" w:styleId="14">
    <w:name w:val="פיסקת רשימה1"/>
    <w:basedOn w:val="a0"/>
    <w:qFormat/>
    <w:rsid w:val="00035A0E"/>
    <w:pPr>
      <w:tabs>
        <w:tab w:val="clear" w:pos="709"/>
        <w:tab w:val="clear" w:pos="1418"/>
        <w:tab w:val="clear" w:pos="2268"/>
        <w:tab w:val="clear" w:pos="3289"/>
      </w:tabs>
      <w:spacing w:after="200" w:line="276" w:lineRule="auto"/>
      <w:ind w:left="720"/>
      <w:contextualSpacing/>
    </w:pPr>
    <w:rPr>
      <w:rFonts w:ascii="Calibri" w:eastAsia="Calibri" w:hAnsi="Calibri" w:cs="Arial"/>
      <w:sz w:val="22"/>
      <w:szCs w:val="22"/>
      <w:lang w:bidi="en-US"/>
    </w:rPr>
  </w:style>
  <w:style w:type="paragraph" w:styleId="aff4">
    <w:name w:val="endnote text"/>
    <w:basedOn w:val="a0"/>
    <w:link w:val="aff5"/>
    <w:rsid w:val="00035A0E"/>
    <w:pPr>
      <w:tabs>
        <w:tab w:val="clear" w:pos="709"/>
        <w:tab w:val="clear" w:pos="1418"/>
        <w:tab w:val="clear" w:pos="2268"/>
        <w:tab w:val="clear" w:pos="3289"/>
      </w:tabs>
      <w:spacing w:after="200" w:line="276" w:lineRule="auto"/>
    </w:pPr>
    <w:rPr>
      <w:rFonts w:ascii="Calibri" w:hAnsi="Calibri" w:cs="Arial"/>
      <w:sz w:val="20"/>
      <w:szCs w:val="20"/>
      <w:lang w:bidi="en-US"/>
    </w:rPr>
  </w:style>
  <w:style w:type="character" w:customStyle="1" w:styleId="aff5">
    <w:name w:val="טקסט הערת סיום תו"/>
    <w:basedOn w:val="a1"/>
    <w:link w:val="aff4"/>
    <w:rsid w:val="00035A0E"/>
    <w:rPr>
      <w:rFonts w:ascii="Calibri" w:hAnsi="Calibri" w:cs="Arial"/>
      <w:lang w:bidi="en-US"/>
    </w:rPr>
  </w:style>
  <w:style w:type="character" w:styleId="aff6">
    <w:name w:val="endnote reference"/>
    <w:basedOn w:val="a1"/>
    <w:rsid w:val="00035A0E"/>
    <w:rPr>
      <w:vertAlign w:val="superscript"/>
    </w:rPr>
  </w:style>
  <w:style w:type="paragraph" w:customStyle="1" w:styleId="aff7">
    <w:name w:val="כותרת סעיף"/>
    <w:basedOn w:val="a0"/>
    <w:rsid w:val="00035A0E"/>
    <w:pPr>
      <w:tabs>
        <w:tab w:val="clear" w:pos="709"/>
        <w:tab w:val="clear" w:pos="1418"/>
        <w:tab w:val="clear" w:pos="2268"/>
        <w:tab w:val="clear" w:pos="3289"/>
        <w:tab w:val="num" w:pos="360"/>
      </w:tabs>
      <w:spacing w:before="240" w:line="360" w:lineRule="auto"/>
      <w:ind w:left="360" w:hanging="360"/>
      <w:jc w:val="both"/>
    </w:pPr>
    <w:rPr>
      <w:rFonts w:ascii="Arial" w:hAnsi="Arial" w:cs="Arial"/>
      <w:b/>
      <w:bCs/>
      <w:color w:val="1B3461"/>
      <w:sz w:val="22"/>
      <w:szCs w:val="22"/>
    </w:rPr>
  </w:style>
  <w:style w:type="paragraph" w:customStyle="1" w:styleId="15">
    <w:name w:val="תת סעיף1"/>
    <w:basedOn w:val="aff0"/>
    <w:rsid w:val="00035A0E"/>
    <w:pPr>
      <w:tabs>
        <w:tab w:val="num" w:pos="3005"/>
      </w:tabs>
      <w:ind w:left="3005" w:hanging="1020"/>
    </w:pPr>
  </w:style>
  <w:style w:type="paragraph" w:customStyle="1" w:styleId="211111">
    <w:name w:val="תת סעיף2 1.1.1.1.1"/>
    <w:basedOn w:val="15"/>
    <w:rsid w:val="00035A0E"/>
    <w:pPr>
      <w:tabs>
        <w:tab w:val="clear" w:pos="3005"/>
        <w:tab w:val="num" w:pos="4253"/>
      </w:tabs>
      <w:ind w:left="4253" w:hanging="1248"/>
    </w:pPr>
  </w:style>
  <w:style w:type="paragraph" w:styleId="aff8">
    <w:name w:val="caption"/>
    <w:basedOn w:val="a0"/>
    <w:next w:val="a0"/>
    <w:unhideWhenUsed/>
    <w:qFormat/>
    <w:rsid w:val="00035A0E"/>
    <w:pPr>
      <w:tabs>
        <w:tab w:val="clear" w:pos="709"/>
        <w:tab w:val="clear" w:pos="1418"/>
        <w:tab w:val="clear" w:pos="2268"/>
        <w:tab w:val="clear" w:pos="3289"/>
      </w:tabs>
      <w:bidi w:val="0"/>
      <w:spacing w:after="200"/>
    </w:pPr>
    <w:rPr>
      <w:rFonts w:ascii="Calibri" w:eastAsia="Calibri" w:hAnsi="Calibri" w:cs="Arial"/>
      <w:b/>
      <w:bCs/>
      <w:color w:val="4F81BD"/>
      <w:sz w:val="18"/>
      <w:szCs w:val="18"/>
    </w:rPr>
  </w:style>
  <w:style w:type="paragraph" w:styleId="aff9">
    <w:name w:val="No Spacing"/>
    <w:uiPriority w:val="1"/>
    <w:qFormat/>
    <w:rsid w:val="00035A0E"/>
    <w:rPr>
      <w:rFonts w:ascii="Calibri" w:eastAsia="Calibri" w:hAnsi="Calibri" w:cs="Arial"/>
      <w:sz w:val="22"/>
      <w:szCs w:val="22"/>
    </w:rPr>
  </w:style>
  <w:style w:type="paragraph" w:customStyle="1" w:styleId="affa">
    <w:name w:val="תו"/>
    <w:basedOn w:val="a0"/>
    <w:rsid w:val="00035A0E"/>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paragraph" w:customStyle="1" w:styleId="xl65">
    <w:name w:val="xl65"/>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ascii="Arial" w:hAnsi="Arial" w:cs="Arial"/>
      <w:szCs w:val="24"/>
    </w:rPr>
  </w:style>
  <w:style w:type="paragraph" w:customStyle="1" w:styleId="xl66">
    <w:name w:val="xl66"/>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67">
    <w:name w:val="xl67"/>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68">
    <w:name w:val="xl68"/>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ascii="Arial" w:hAnsi="Arial" w:cs="Arial"/>
      <w:b/>
      <w:bCs/>
      <w:szCs w:val="24"/>
    </w:rPr>
  </w:style>
  <w:style w:type="paragraph" w:customStyle="1" w:styleId="xl69">
    <w:name w:val="xl69"/>
    <w:basedOn w:val="a0"/>
    <w:rsid w:val="00035A0E"/>
    <w:pPr>
      <w:pBdr>
        <w:top w:val="single" w:sz="4" w:space="0" w:color="auto"/>
        <w:left w:val="single" w:sz="4" w:space="0" w:color="auto"/>
        <w:bottom w:val="single" w:sz="4" w:space="0" w:color="auto"/>
        <w:right w:val="single" w:sz="4" w:space="0" w:color="auto"/>
      </w:pBdr>
      <w:shd w:val="clear" w:color="000000" w:fill="FFFF00"/>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70">
    <w:name w:val="xl70"/>
    <w:basedOn w:val="a0"/>
    <w:rsid w:val="00035A0E"/>
    <w:pPr>
      <w:pBdr>
        <w:top w:val="single" w:sz="4" w:space="0" w:color="auto"/>
        <w:left w:val="single" w:sz="4" w:space="0" w:color="auto"/>
        <w:bottom w:val="single" w:sz="4" w:space="0" w:color="auto"/>
        <w:right w:val="single" w:sz="4" w:space="0" w:color="auto"/>
      </w:pBdr>
      <w:shd w:val="clear" w:color="000000" w:fill="FFFF00"/>
      <w:tabs>
        <w:tab w:val="clear" w:pos="709"/>
        <w:tab w:val="clear" w:pos="1418"/>
        <w:tab w:val="clear" w:pos="2268"/>
        <w:tab w:val="clear" w:pos="3289"/>
      </w:tabs>
      <w:bidi w:val="0"/>
      <w:spacing w:before="100" w:beforeAutospacing="1" w:after="100" w:afterAutospacing="1"/>
    </w:pPr>
    <w:rPr>
      <w:rFonts w:ascii="Arial" w:hAnsi="Arial" w:cs="Arial"/>
      <w:b/>
      <w:bCs/>
      <w:szCs w:val="24"/>
    </w:rPr>
  </w:style>
  <w:style w:type="paragraph" w:customStyle="1" w:styleId="xl71">
    <w:name w:val="xl71"/>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72">
    <w:name w:val="xl72"/>
    <w:basedOn w:val="a0"/>
    <w:rsid w:val="00035A0E"/>
    <w:pPr>
      <w:pBdr>
        <w:top w:val="single" w:sz="4" w:space="0" w:color="auto"/>
        <w:left w:val="single" w:sz="4" w:space="0" w:color="auto"/>
        <w:bottom w:val="single" w:sz="4" w:space="0" w:color="auto"/>
        <w:right w:val="single" w:sz="4" w:space="0" w:color="auto"/>
      </w:pBdr>
      <w:shd w:val="clear" w:color="000000" w:fill="FFFF00"/>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73">
    <w:name w:val="xl73"/>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ascii="Arial" w:hAnsi="Arial" w:cs="Arial"/>
      <w:b/>
      <w:bCs/>
      <w:szCs w:val="24"/>
    </w:rPr>
  </w:style>
  <w:style w:type="paragraph" w:customStyle="1" w:styleId="xl74">
    <w:name w:val="xl74"/>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center"/>
    </w:pPr>
    <w:rPr>
      <w:rFonts w:cs="Times New Roman"/>
      <w:szCs w:val="24"/>
    </w:rPr>
  </w:style>
  <w:style w:type="paragraph" w:customStyle="1" w:styleId="xl63">
    <w:name w:val="xl63"/>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ascii="Arial" w:hAnsi="Arial" w:cs="Arial"/>
      <w:szCs w:val="24"/>
    </w:rPr>
  </w:style>
  <w:style w:type="paragraph" w:customStyle="1" w:styleId="xl64">
    <w:name w:val="xl64"/>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cs="Times New Roman"/>
      <w:szCs w:val="24"/>
    </w:rPr>
  </w:style>
  <w:style w:type="table" w:styleId="24">
    <w:name w:val="Table Classic 2"/>
    <w:basedOn w:val="a2"/>
    <w:rsid w:val="00035A0E"/>
    <w:pPr>
      <w:widowControl w:val="0"/>
      <w:bidi/>
    </w:pPr>
    <w:rPr>
      <w:rFonts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2">
    <w:name w:val="Table List 6"/>
    <w:basedOn w:val="a2"/>
    <w:rsid w:val="00035A0E"/>
    <w:pPr>
      <w:widowControl w:val="0"/>
      <w:bidi/>
    </w:pPr>
    <w:rPr>
      <w:rFonts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2">
    <w:name w:val="Table Classic 3"/>
    <w:basedOn w:val="a2"/>
    <w:rsid w:val="00035A0E"/>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b">
    <w:name w:val="TOC Heading"/>
    <w:basedOn w:val="10"/>
    <w:next w:val="a0"/>
    <w:uiPriority w:val="39"/>
    <w:semiHidden/>
    <w:unhideWhenUsed/>
    <w:qFormat/>
    <w:rsid w:val="000D1831"/>
    <w:pPr>
      <w:keepLines/>
      <w:tabs>
        <w:tab w:val="clear" w:pos="709"/>
        <w:tab w:val="clear" w:pos="1418"/>
        <w:tab w:val="clear" w:pos="2268"/>
        <w:tab w:val="clear" w:pos="3289"/>
      </w:tabs>
      <w:bidi w:val="0"/>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bidi="ar-SA"/>
    </w:rPr>
  </w:style>
  <w:style w:type="character" w:customStyle="1" w:styleId="apple-converted-space">
    <w:name w:val="apple-converted-space"/>
    <w:basedOn w:val="a1"/>
    <w:rsid w:val="00C6361A"/>
  </w:style>
  <w:style w:type="paragraph" w:customStyle="1" w:styleId="Style2">
    <w:name w:val="Style2"/>
    <w:basedOn w:val="a0"/>
    <w:link w:val="Style2Char"/>
    <w:qFormat/>
    <w:rsid w:val="0063392B"/>
    <w:pPr>
      <w:tabs>
        <w:tab w:val="clear" w:pos="709"/>
        <w:tab w:val="clear" w:pos="1418"/>
        <w:tab w:val="clear" w:pos="2268"/>
        <w:tab w:val="clear" w:pos="3289"/>
        <w:tab w:val="num" w:pos="1440"/>
      </w:tabs>
      <w:spacing w:line="360" w:lineRule="auto"/>
      <w:ind w:left="1224" w:hanging="504"/>
      <w:jc w:val="both"/>
      <w:outlineLvl w:val="1"/>
    </w:pPr>
    <w:rPr>
      <w:rFonts w:ascii="Arial" w:hAnsi="Arial"/>
      <w:b/>
      <w:bCs/>
      <w:szCs w:val="24"/>
      <w:u w:val="single"/>
      <w:lang w:eastAsia="he-IL"/>
    </w:rPr>
  </w:style>
  <w:style w:type="paragraph" w:customStyle="1" w:styleId="Char1">
    <w:name w:val="תו Char1"/>
    <w:basedOn w:val="a0"/>
    <w:rsid w:val="001267DD"/>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table" w:customStyle="1" w:styleId="TableClassic31">
    <w:name w:val="Table Classic 31"/>
    <w:basedOn w:val="a2"/>
    <w:next w:val="32"/>
    <w:rsid w:val="001267DD"/>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Sign">
    <w:name w:val="Sign"/>
    <w:basedOn w:val="a0"/>
    <w:rsid w:val="00C826EA"/>
    <w:pPr>
      <w:tabs>
        <w:tab w:val="clear" w:pos="709"/>
        <w:tab w:val="clear" w:pos="1418"/>
        <w:tab w:val="clear" w:pos="2268"/>
        <w:tab w:val="clear" w:pos="3289"/>
      </w:tabs>
      <w:overflowPunct w:val="0"/>
      <w:autoSpaceDE w:val="0"/>
      <w:autoSpaceDN w:val="0"/>
      <w:adjustRightInd w:val="0"/>
      <w:ind w:left="3493"/>
      <w:jc w:val="center"/>
      <w:textAlignment w:val="baseline"/>
    </w:pPr>
    <w:rPr>
      <w:rFonts w:cs="FrankRuehl"/>
      <w:sz w:val="20"/>
      <w:lang w:eastAsia="he-IL"/>
    </w:rPr>
  </w:style>
  <w:style w:type="paragraph" w:customStyle="1" w:styleId="ListParagraph1">
    <w:name w:val="List Paragraph1"/>
    <w:basedOn w:val="a0"/>
    <w:rsid w:val="00414288"/>
    <w:pPr>
      <w:tabs>
        <w:tab w:val="clear" w:pos="709"/>
        <w:tab w:val="clear" w:pos="1418"/>
        <w:tab w:val="clear" w:pos="2268"/>
        <w:tab w:val="clear" w:pos="3289"/>
      </w:tabs>
      <w:spacing w:line="360" w:lineRule="auto"/>
      <w:ind w:left="720"/>
      <w:contextualSpacing/>
      <w:jc w:val="both"/>
    </w:pPr>
    <w:rPr>
      <w:rFonts w:ascii="Calibri" w:hAnsi="Calibri"/>
      <w:szCs w:val="24"/>
    </w:rPr>
  </w:style>
  <w:style w:type="paragraph" w:customStyle="1" w:styleId="affc">
    <w:name w:val="כותרת ראשית"/>
    <w:basedOn w:val="a0"/>
    <w:rsid w:val="009245AC"/>
    <w:pPr>
      <w:tabs>
        <w:tab w:val="clear" w:pos="709"/>
        <w:tab w:val="clear" w:pos="1418"/>
        <w:tab w:val="clear" w:pos="2268"/>
        <w:tab w:val="clear" w:pos="3289"/>
      </w:tabs>
      <w:spacing w:line="360" w:lineRule="auto"/>
      <w:jc w:val="center"/>
    </w:pPr>
    <w:rPr>
      <w:rFonts w:ascii="Calibri" w:hAnsi="Calibri"/>
      <w:b/>
      <w:bCs/>
      <w:szCs w:val="24"/>
      <w:u w:val="single"/>
    </w:rPr>
  </w:style>
  <w:style w:type="character" w:customStyle="1" w:styleId="22">
    <w:name w:val="כותרת 2 תו"/>
    <w:basedOn w:val="a1"/>
    <w:link w:val="2"/>
    <w:rsid w:val="00CC110C"/>
    <w:rPr>
      <w:rFonts w:cs="David"/>
      <w:b/>
      <w:bCs/>
      <w:sz w:val="28"/>
      <w:szCs w:val="32"/>
    </w:rPr>
  </w:style>
  <w:style w:type="character" w:customStyle="1" w:styleId="41">
    <w:name w:val="כותרת 4 תו"/>
    <w:basedOn w:val="a1"/>
    <w:link w:val="4"/>
    <w:rsid w:val="00CC110C"/>
    <w:rPr>
      <w:rFonts w:cs="David"/>
      <w:sz w:val="24"/>
      <w:szCs w:val="26"/>
    </w:rPr>
  </w:style>
  <w:style w:type="character" w:customStyle="1" w:styleId="51">
    <w:name w:val="כותרת 5 תו"/>
    <w:basedOn w:val="a1"/>
    <w:link w:val="5"/>
    <w:rsid w:val="00CC110C"/>
    <w:rPr>
      <w:rFonts w:ascii="Arial" w:hAnsi="Arial"/>
      <w:sz w:val="22"/>
      <w:szCs w:val="22"/>
    </w:rPr>
  </w:style>
  <w:style w:type="character" w:customStyle="1" w:styleId="61">
    <w:name w:val="כותרת 6 תו"/>
    <w:basedOn w:val="a1"/>
    <w:link w:val="6"/>
    <w:rsid w:val="00CC110C"/>
    <w:rPr>
      <w:rFonts w:ascii="Arial" w:hAnsi="Arial"/>
      <w:i/>
      <w:iCs/>
      <w:sz w:val="22"/>
      <w:szCs w:val="22"/>
    </w:rPr>
  </w:style>
  <w:style w:type="character" w:customStyle="1" w:styleId="70">
    <w:name w:val="כותרת 7 תו"/>
    <w:basedOn w:val="a1"/>
    <w:link w:val="7"/>
    <w:rsid w:val="00CC110C"/>
    <w:rPr>
      <w:rFonts w:ascii="Arial" w:hAnsi="Arial"/>
    </w:rPr>
  </w:style>
  <w:style w:type="character" w:customStyle="1" w:styleId="ad">
    <w:name w:val="גוף טקסט תו"/>
    <w:basedOn w:val="a1"/>
    <w:link w:val="ac"/>
    <w:rsid w:val="00CC110C"/>
    <w:rPr>
      <w:rFonts w:cs="David"/>
      <w:sz w:val="24"/>
      <w:szCs w:val="26"/>
    </w:rPr>
  </w:style>
  <w:style w:type="paragraph" w:customStyle="1" w:styleId="BlockQuotation">
    <w:name w:val="Block Quotation"/>
    <w:basedOn w:val="a0"/>
    <w:rsid w:val="00CC110C"/>
    <w:pPr>
      <w:widowControl w:val="0"/>
      <w:tabs>
        <w:tab w:val="clear" w:pos="709"/>
        <w:tab w:val="clear" w:pos="1418"/>
        <w:tab w:val="clear" w:pos="2268"/>
        <w:tab w:val="clear" w:pos="3289"/>
      </w:tabs>
      <w:spacing w:line="360" w:lineRule="auto"/>
      <w:ind w:left="720" w:hanging="495"/>
    </w:pPr>
    <w:rPr>
      <w:rFonts w:ascii="David" w:hAnsi="David" w:cs="Miriam"/>
      <w:sz w:val="20"/>
      <w:szCs w:val="24"/>
      <w:lang w:eastAsia="he-IL"/>
    </w:rPr>
  </w:style>
  <w:style w:type="paragraph" w:styleId="25">
    <w:name w:val="Body Text 2"/>
    <w:basedOn w:val="a0"/>
    <w:link w:val="26"/>
    <w:rsid w:val="00CC110C"/>
    <w:pPr>
      <w:widowControl w:val="0"/>
      <w:tabs>
        <w:tab w:val="clear" w:pos="709"/>
        <w:tab w:val="clear" w:pos="1418"/>
        <w:tab w:val="clear" w:pos="2268"/>
        <w:tab w:val="clear" w:pos="3289"/>
      </w:tabs>
      <w:spacing w:line="360" w:lineRule="auto"/>
    </w:pPr>
    <w:rPr>
      <w:rFonts w:ascii="David" w:hAnsi="David" w:cs="Miriam"/>
      <w:sz w:val="20"/>
      <w:szCs w:val="24"/>
      <w:lang w:eastAsia="he-IL"/>
    </w:rPr>
  </w:style>
  <w:style w:type="character" w:customStyle="1" w:styleId="26">
    <w:name w:val="גוף טקסט 2 תו"/>
    <w:basedOn w:val="a1"/>
    <w:link w:val="25"/>
    <w:rsid w:val="00CC110C"/>
    <w:rPr>
      <w:rFonts w:ascii="David" w:hAnsi="David"/>
      <w:szCs w:val="24"/>
      <w:lang w:eastAsia="he-IL"/>
    </w:rPr>
  </w:style>
  <w:style w:type="paragraph" w:styleId="33">
    <w:name w:val="Body Text 3"/>
    <w:basedOn w:val="a0"/>
    <w:link w:val="34"/>
    <w:rsid w:val="00CC110C"/>
    <w:pPr>
      <w:tabs>
        <w:tab w:val="clear" w:pos="709"/>
        <w:tab w:val="clear" w:pos="1418"/>
        <w:tab w:val="clear" w:pos="2268"/>
        <w:tab w:val="clear" w:pos="3289"/>
      </w:tabs>
      <w:jc w:val="both"/>
    </w:pPr>
    <w:rPr>
      <w:szCs w:val="20"/>
      <w:lang w:eastAsia="he-IL"/>
    </w:rPr>
  </w:style>
  <w:style w:type="character" w:customStyle="1" w:styleId="34">
    <w:name w:val="גוף טקסט 3 תו"/>
    <w:basedOn w:val="a1"/>
    <w:link w:val="33"/>
    <w:rsid w:val="00CC110C"/>
    <w:rPr>
      <w:rFonts w:cs="David"/>
      <w:sz w:val="24"/>
      <w:lang w:eastAsia="he-IL"/>
    </w:rPr>
  </w:style>
  <w:style w:type="paragraph" w:styleId="27">
    <w:name w:val="Body Text Indent 2"/>
    <w:basedOn w:val="a0"/>
    <w:link w:val="28"/>
    <w:rsid w:val="00CC110C"/>
    <w:pPr>
      <w:widowControl w:val="0"/>
      <w:tabs>
        <w:tab w:val="clear" w:pos="709"/>
        <w:tab w:val="clear" w:pos="1418"/>
        <w:tab w:val="clear" w:pos="2268"/>
        <w:tab w:val="clear" w:pos="3289"/>
      </w:tabs>
      <w:spacing w:line="360" w:lineRule="auto"/>
      <w:ind w:firstLine="720"/>
      <w:jc w:val="center"/>
    </w:pPr>
    <w:rPr>
      <w:rFonts w:ascii="David Transparent" w:hAnsi="David Transparent"/>
      <w:sz w:val="20"/>
      <w:szCs w:val="24"/>
      <w:lang w:eastAsia="he-IL"/>
    </w:rPr>
  </w:style>
  <w:style w:type="character" w:customStyle="1" w:styleId="28">
    <w:name w:val="כניסה בגוף טקסט 2 תו"/>
    <w:basedOn w:val="a1"/>
    <w:link w:val="27"/>
    <w:rsid w:val="00CC110C"/>
    <w:rPr>
      <w:rFonts w:ascii="David Transparent" w:hAnsi="David Transparent" w:cs="David"/>
      <w:szCs w:val="24"/>
      <w:lang w:eastAsia="he-IL"/>
    </w:rPr>
  </w:style>
  <w:style w:type="paragraph" w:styleId="affd">
    <w:name w:val="Body Text Indent"/>
    <w:basedOn w:val="a0"/>
    <w:link w:val="affe"/>
    <w:rsid w:val="00CC110C"/>
    <w:pPr>
      <w:widowControl w:val="0"/>
      <w:tabs>
        <w:tab w:val="clear" w:pos="709"/>
        <w:tab w:val="clear" w:pos="1418"/>
        <w:tab w:val="clear" w:pos="2268"/>
        <w:tab w:val="clear" w:pos="3289"/>
      </w:tabs>
      <w:spacing w:line="360" w:lineRule="auto"/>
      <w:ind w:firstLine="720"/>
    </w:pPr>
    <w:rPr>
      <w:rFonts w:cs="Miriam"/>
      <w:sz w:val="20"/>
      <w:szCs w:val="24"/>
      <w:lang w:eastAsia="he-IL"/>
    </w:rPr>
  </w:style>
  <w:style w:type="character" w:customStyle="1" w:styleId="affe">
    <w:name w:val="כניסה בגוף טקסט תו"/>
    <w:basedOn w:val="a1"/>
    <w:link w:val="affd"/>
    <w:rsid w:val="00CC110C"/>
    <w:rPr>
      <w:szCs w:val="24"/>
      <w:lang w:eastAsia="he-IL"/>
    </w:rPr>
  </w:style>
  <w:style w:type="character" w:styleId="afff">
    <w:name w:val="Emphasis"/>
    <w:basedOn w:val="a1"/>
    <w:uiPriority w:val="20"/>
    <w:qFormat/>
    <w:rsid w:val="00CC110C"/>
    <w:rPr>
      <w:i/>
      <w:iCs/>
    </w:rPr>
  </w:style>
  <w:style w:type="paragraph" w:customStyle="1" w:styleId="NormalPar">
    <w:name w:val="NormalPar"/>
    <w:rsid w:val="00CC110C"/>
    <w:pPr>
      <w:bidi/>
    </w:pPr>
    <w:rPr>
      <w:rFonts w:cs="David"/>
      <w:snapToGrid w:val="0"/>
      <w:sz w:val="24"/>
      <w:szCs w:val="24"/>
      <w:lang w:eastAsia="he-IL"/>
    </w:rPr>
  </w:style>
  <w:style w:type="paragraph" w:styleId="35">
    <w:name w:val="Body Text Indent 3"/>
    <w:basedOn w:val="a0"/>
    <w:link w:val="36"/>
    <w:rsid w:val="00CC110C"/>
    <w:pPr>
      <w:tabs>
        <w:tab w:val="clear" w:pos="709"/>
        <w:tab w:val="clear" w:pos="1418"/>
        <w:tab w:val="clear" w:pos="2268"/>
        <w:tab w:val="clear" w:pos="3289"/>
      </w:tabs>
      <w:spacing w:line="360" w:lineRule="exact"/>
      <w:ind w:left="720"/>
      <w:jc w:val="both"/>
    </w:pPr>
    <w:rPr>
      <w:rFonts w:cs="Narkisim"/>
      <w:noProof/>
      <w:sz w:val="28"/>
      <w:szCs w:val="28"/>
    </w:rPr>
  </w:style>
  <w:style w:type="character" w:customStyle="1" w:styleId="36">
    <w:name w:val="כניסה בגוף טקסט 3 תו"/>
    <w:basedOn w:val="a1"/>
    <w:link w:val="35"/>
    <w:rsid w:val="00CC110C"/>
    <w:rPr>
      <w:rFonts w:cs="Narkisim"/>
      <w:noProof/>
      <w:sz w:val="28"/>
      <w:szCs w:val="28"/>
    </w:rPr>
  </w:style>
  <w:style w:type="table" w:styleId="42">
    <w:name w:val="Table List 4"/>
    <w:basedOn w:val="a2"/>
    <w:rsid w:val="00CC110C"/>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6">
    <w:name w:val="מהדורה1"/>
    <w:hidden/>
    <w:semiHidden/>
    <w:rsid w:val="00CC110C"/>
    <w:rPr>
      <w:rFonts w:cs="Times New Roman"/>
      <w:sz w:val="24"/>
      <w:szCs w:val="24"/>
      <w:lang w:eastAsia="he-IL"/>
    </w:rPr>
  </w:style>
  <w:style w:type="paragraph" w:customStyle="1" w:styleId="17">
    <w:name w:val="טקסט בלונים1"/>
    <w:basedOn w:val="a0"/>
    <w:rsid w:val="00CC110C"/>
    <w:pPr>
      <w:tabs>
        <w:tab w:val="clear" w:pos="709"/>
        <w:tab w:val="clear" w:pos="1418"/>
        <w:tab w:val="clear" w:pos="2268"/>
        <w:tab w:val="clear" w:pos="3289"/>
      </w:tabs>
    </w:pPr>
    <w:rPr>
      <w:rFonts w:ascii="Tahoma" w:hAnsi="Tahoma" w:cs="Tahoma"/>
      <w:sz w:val="16"/>
      <w:szCs w:val="16"/>
    </w:rPr>
  </w:style>
  <w:style w:type="paragraph" w:customStyle="1" w:styleId="BalloonText1">
    <w:name w:val="Balloon Text1"/>
    <w:basedOn w:val="a0"/>
    <w:semiHidden/>
    <w:rsid w:val="00CC110C"/>
    <w:pPr>
      <w:tabs>
        <w:tab w:val="clear" w:pos="709"/>
        <w:tab w:val="clear" w:pos="1418"/>
        <w:tab w:val="clear" w:pos="2268"/>
        <w:tab w:val="clear" w:pos="3289"/>
      </w:tabs>
    </w:pPr>
    <w:rPr>
      <w:rFonts w:ascii="Tahoma" w:hAnsi="Tahoma" w:cs="Tahoma"/>
      <w:sz w:val="16"/>
      <w:szCs w:val="16"/>
    </w:rPr>
  </w:style>
  <w:style w:type="paragraph" w:customStyle="1" w:styleId="Para1">
    <w:name w:val="Para1"/>
    <w:basedOn w:val="a0"/>
    <w:rsid w:val="00CC110C"/>
    <w:pPr>
      <w:tabs>
        <w:tab w:val="clear" w:pos="709"/>
        <w:tab w:val="clear" w:pos="1418"/>
        <w:tab w:val="clear" w:pos="2268"/>
        <w:tab w:val="clear" w:pos="3289"/>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0"/>
    <w:rsid w:val="00CC110C"/>
    <w:pPr>
      <w:tabs>
        <w:tab w:val="clear" w:pos="709"/>
        <w:tab w:val="clear" w:pos="1418"/>
        <w:tab w:val="clear" w:pos="2268"/>
        <w:tab w:val="clear" w:pos="3289"/>
        <w:tab w:val="left" w:pos="1800"/>
      </w:tabs>
      <w:overflowPunct w:val="0"/>
      <w:autoSpaceDE w:val="0"/>
      <w:autoSpaceDN w:val="0"/>
      <w:adjustRightInd w:val="0"/>
      <w:ind w:left="567"/>
      <w:jc w:val="both"/>
      <w:textAlignment w:val="baseline"/>
    </w:pPr>
    <w:rPr>
      <w:rFonts w:cs="FrankRuehl"/>
      <w:noProof/>
      <w:lang w:eastAsia="he-IL"/>
    </w:rPr>
  </w:style>
  <w:style w:type="paragraph" w:styleId="37">
    <w:name w:val="List Continue 3"/>
    <w:basedOn w:val="a0"/>
    <w:rsid w:val="00CC110C"/>
    <w:pPr>
      <w:tabs>
        <w:tab w:val="clear" w:pos="709"/>
        <w:tab w:val="clear" w:pos="1418"/>
        <w:tab w:val="clear" w:pos="2268"/>
        <w:tab w:val="clear" w:pos="3289"/>
      </w:tabs>
      <w:overflowPunct w:val="0"/>
      <w:autoSpaceDE w:val="0"/>
      <w:autoSpaceDN w:val="0"/>
      <w:adjustRightInd w:val="0"/>
      <w:spacing w:after="120"/>
      <w:ind w:left="849"/>
      <w:jc w:val="both"/>
      <w:textAlignment w:val="baseline"/>
    </w:pPr>
    <w:rPr>
      <w:rFonts w:cs="FrankRuehl"/>
      <w:sz w:val="20"/>
      <w:lang w:eastAsia="he-IL"/>
    </w:rPr>
  </w:style>
  <w:style w:type="paragraph" w:customStyle="1" w:styleId="Memo">
    <w:name w:val="Memo"/>
    <w:basedOn w:val="a0"/>
    <w:rsid w:val="00CC110C"/>
    <w:pPr>
      <w:tabs>
        <w:tab w:val="clear" w:pos="709"/>
        <w:tab w:val="clear" w:pos="1418"/>
        <w:tab w:val="clear" w:pos="2268"/>
        <w:tab w:val="clear" w:pos="3289"/>
      </w:tabs>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0"/>
    <w:rsid w:val="00CC110C"/>
    <w:pPr>
      <w:tabs>
        <w:tab w:val="clear" w:pos="709"/>
        <w:tab w:val="clear" w:pos="1418"/>
        <w:tab w:val="clear" w:pos="2268"/>
        <w:tab w:val="clear" w:pos="3289"/>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About">
    <w:name w:val="About"/>
    <w:basedOn w:val="a0"/>
    <w:rsid w:val="00CC110C"/>
    <w:pPr>
      <w:tabs>
        <w:tab w:val="clear" w:pos="709"/>
        <w:tab w:val="clear" w:pos="1418"/>
        <w:tab w:val="clear" w:pos="2268"/>
        <w:tab w:val="clear" w:pos="3289"/>
      </w:tabs>
      <w:overflowPunct w:val="0"/>
      <w:autoSpaceDE w:val="0"/>
      <w:autoSpaceDN w:val="0"/>
      <w:adjustRightInd w:val="0"/>
      <w:ind w:left="658" w:hanging="658"/>
      <w:textAlignment w:val="baseline"/>
    </w:pPr>
    <w:rPr>
      <w:rFonts w:cs="FrankRuehl"/>
      <w:sz w:val="20"/>
      <w:lang w:eastAsia="he-IL"/>
    </w:rPr>
  </w:style>
  <w:style w:type="paragraph" w:styleId="afff0">
    <w:name w:val="Subtitle"/>
    <w:basedOn w:val="a0"/>
    <w:link w:val="afff1"/>
    <w:qFormat/>
    <w:rsid w:val="00CC110C"/>
    <w:pPr>
      <w:tabs>
        <w:tab w:val="clear" w:pos="709"/>
        <w:tab w:val="clear" w:pos="1418"/>
        <w:tab w:val="clear" w:pos="2268"/>
        <w:tab w:val="clear" w:pos="3289"/>
      </w:tabs>
      <w:autoSpaceDE w:val="0"/>
      <w:autoSpaceDN w:val="0"/>
      <w:jc w:val="center"/>
    </w:pPr>
    <w:rPr>
      <w:b/>
      <w:bCs/>
      <w:noProof/>
      <w:sz w:val="20"/>
      <w:szCs w:val="28"/>
    </w:rPr>
  </w:style>
  <w:style w:type="character" w:customStyle="1" w:styleId="afff1">
    <w:name w:val="כותרת משנה תו"/>
    <w:basedOn w:val="a1"/>
    <w:link w:val="afff0"/>
    <w:rsid w:val="00CC110C"/>
    <w:rPr>
      <w:rFonts w:cs="David"/>
      <w:b/>
      <w:bCs/>
      <w:noProof/>
      <w:szCs w:val="28"/>
    </w:rPr>
  </w:style>
  <w:style w:type="table" w:styleId="18">
    <w:name w:val="Table Grid 1"/>
    <w:basedOn w:val="a2"/>
    <w:rsid w:val="00CC110C"/>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CC110C"/>
    <w:pPr>
      <w:tabs>
        <w:tab w:val="clear" w:pos="709"/>
        <w:tab w:val="clear" w:pos="1418"/>
        <w:tab w:val="clear" w:pos="2268"/>
        <w:tab w:val="clear" w:pos="3289"/>
      </w:tabs>
      <w:bidi w:val="0"/>
      <w:spacing w:before="100" w:beforeAutospacing="1" w:after="100" w:afterAutospacing="1"/>
    </w:pPr>
    <w:rPr>
      <w:rFonts w:ascii="Arial Unicode MS" w:eastAsia="Arial Unicode MS" w:hAnsi="Arial Unicode MS" w:hint="cs"/>
      <w:b/>
      <w:bCs/>
      <w:color w:val="000000"/>
      <w:szCs w:val="24"/>
      <w:lang w:eastAsia="he-IL"/>
    </w:rPr>
  </w:style>
  <w:style w:type="paragraph" w:customStyle="1" w:styleId="xl24">
    <w:name w:val="xl24"/>
    <w:basedOn w:val="a0"/>
    <w:rsid w:val="00CC110C"/>
    <w:pPr>
      <w:pBdr>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right"/>
      <w:textAlignment w:val="center"/>
    </w:pPr>
    <w:rPr>
      <w:rFonts w:ascii="Arial Unicode MS" w:eastAsia="Arial Unicode MS" w:hAnsi="Arial Unicode MS" w:hint="cs"/>
      <w:b/>
      <w:bCs/>
      <w:color w:val="000000"/>
      <w:szCs w:val="24"/>
      <w:lang w:eastAsia="he-IL"/>
    </w:rPr>
  </w:style>
  <w:style w:type="paragraph" w:customStyle="1" w:styleId="xl25">
    <w:name w:val="xl25"/>
    <w:basedOn w:val="a0"/>
    <w:rsid w:val="00CC110C"/>
    <w:pPr>
      <w:pBdr>
        <w:top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right"/>
      <w:textAlignment w:val="center"/>
    </w:pPr>
    <w:rPr>
      <w:rFonts w:ascii="Arial Unicode MS" w:eastAsia="Arial Unicode MS" w:hAnsi="Arial Unicode MS" w:hint="cs"/>
      <w:b/>
      <w:bCs/>
      <w:color w:val="000000"/>
      <w:szCs w:val="24"/>
      <w:lang w:eastAsia="he-IL"/>
    </w:rPr>
  </w:style>
  <w:style w:type="paragraph" w:customStyle="1" w:styleId="xl26">
    <w:name w:val="xl26"/>
    <w:basedOn w:val="a0"/>
    <w:rsid w:val="00CC110C"/>
    <w:pPr>
      <w:pBdr>
        <w:top w:val="single" w:sz="8" w:space="0" w:color="auto"/>
        <w:bottom w:val="single" w:sz="8" w:space="0" w:color="auto"/>
        <w:right w:val="single" w:sz="8" w:space="0" w:color="auto"/>
      </w:pBdr>
      <w:shd w:val="clear" w:color="auto" w:fill="C0C0C0"/>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0"/>
    <w:rsid w:val="00CC110C"/>
    <w:pPr>
      <w:pBdr>
        <w:left w:val="single" w:sz="4" w:space="0" w:color="auto"/>
        <w:bottom w:val="single" w:sz="4"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28">
    <w:name w:val="xl28"/>
    <w:basedOn w:val="a0"/>
    <w:rsid w:val="00CC110C"/>
    <w:pPr>
      <w:pBdr>
        <w:left w:val="single" w:sz="8"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29">
    <w:name w:val="xl29"/>
    <w:basedOn w:val="a0"/>
    <w:rsid w:val="00CC110C"/>
    <w:pPr>
      <w:pBdr>
        <w:top w:val="single" w:sz="4" w:space="0" w:color="auto"/>
        <w:left w:val="single" w:sz="4" w:space="0" w:color="auto"/>
        <w:bottom w:val="single" w:sz="4"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30">
    <w:name w:val="xl30"/>
    <w:basedOn w:val="a0"/>
    <w:rsid w:val="00CC110C"/>
    <w:pPr>
      <w:pBdr>
        <w:top w:val="single" w:sz="4" w:space="0" w:color="auto"/>
        <w:left w:val="single" w:sz="8"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31">
    <w:name w:val="xl31"/>
    <w:basedOn w:val="a0"/>
    <w:rsid w:val="00CC110C"/>
    <w:pPr>
      <w:pBdr>
        <w:left w:val="single" w:sz="4" w:space="0" w:color="auto"/>
        <w:bottom w:val="single" w:sz="4"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0"/>
    <w:rsid w:val="00CC110C"/>
    <w:pPr>
      <w:pBdr>
        <w:top w:val="single" w:sz="8" w:space="0" w:color="auto"/>
        <w:bottom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6"/>
      <w:lang w:eastAsia="he-IL"/>
    </w:rPr>
  </w:style>
  <w:style w:type="paragraph" w:customStyle="1" w:styleId="xl33">
    <w:name w:val="xl33"/>
    <w:basedOn w:val="a0"/>
    <w:rsid w:val="00CC110C"/>
    <w:pPr>
      <w:pBdr>
        <w:top w:val="single" w:sz="8" w:space="0" w:color="auto"/>
        <w:left w:val="single" w:sz="8" w:space="0" w:color="auto"/>
        <w:bottom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cs="Arial Unicode MS"/>
      <w:szCs w:val="24"/>
      <w:lang w:eastAsia="he-IL"/>
    </w:rPr>
  </w:style>
  <w:style w:type="paragraph" w:customStyle="1" w:styleId="xl34">
    <w:name w:val="xl34"/>
    <w:basedOn w:val="a0"/>
    <w:rsid w:val="00CC110C"/>
    <w:pPr>
      <w:pBdr>
        <w:top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szCs w:val="24"/>
      <w:lang w:eastAsia="he-IL"/>
    </w:rPr>
  </w:style>
  <w:style w:type="paragraph" w:customStyle="1" w:styleId="xl35">
    <w:name w:val="xl35"/>
    <w:basedOn w:val="a0"/>
    <w:rsid w:val="00CC110C"/>
    <w:pPr>
      <w:pBdr>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6"/>
      <w:lang w:eastAsia="he-IL"/>
    </w:rPr>
  </w:style>
  <w:style w:type="paragraph" w:customStyle="1" w:styleId="xl36">
    <w:name w:val="xl36"/>
    <w:basedOn w:val="a0"/>
    <w:rsid w:val="00CC110C"/>
    <w:pPr>
      <w:pBdr>
        <w:bottom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szCs w:val="24"/>
      <w:lang w:eastAsia="he-IL"/>
    </w:rPr>
  </w:style>
  <w:style w:type="paragraph" w:customStyle="1" w:styleId="xl37">
    <w:name w:val="xl37"/>
    <w:basedOn w:val="a0"/>
    <w:rsid w:val="00CC110C"/>
    <w:pPr>
      <w:pBdr>
        <w:top w:val="single" w:sz="8" w:space="0" w:color="auto"/>
        <w:left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6"/>
      <w:lang w:eastAsia="he-IL"/>
    </w:rPr>
  </w:style>
  <w:style w:type="paragraph" w:customStyle="1" w:styleId="xl38">
    <w:name w:val="xl38"/>
    <w:basedOn w:val="a0"/>
    <w:rsid w:val="00CC110C"/>
    <w:pPr>
      <w:pBdr>
        <w:left w:val="single" w:sz="8" w:space="0" w:color="auto"/>
        <w:bottom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6"/>
      <w:lang w:eastAsia="he-IL"/>
    </w:rPr>
  </w:style>
  <w:style w:type="paragraph" w:customStyle="1" w:styleId="xl39">
    <w:name w:val="xl39"/>
    <w:basedOn w:val="a0"/>
    <w:rsid w:val="00CC110C"/>
    <w:pPr>
      <w:pBdr>
        <w:top w:val="single" w:sz="4" w:space="0" w:color="auto"/>
        <w:left w:val="single" w:sz="4" w:space="0" w:color="auto"/>
        <w:bottom w:val="single" w:sz="4"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40">
    <w:name w:val="xl40"/>
    <w:basedOn w:val="a0"/>
    <w:rsid w:val="00CC110C"/>
    <w:pPr>
      <w:pBdr>
        <w:top w:val="single" w:sz="4" w:space="0" w:color="auto"/>
        <w:left w:val="single" w:sz="8"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Copys">
    <w:name w:val="Copys"/>
    <w:basedOn w:val="a0"/>
    <w:rsid w:val="00CC110C"/>
    <w:pPr>
      <w:tabs>
        <w:tab w:val="clear" w:pos="709"/>
        <w:tab w:val="clear" w:pos="1418"/>
        <w:tab w:val="clear" w:pos="2268"/>
        <w:tab w:val="clear" w:pos="3289"/>
      </w:tabs>
      <w:overflowPunct w:val="0"/>
      <w:autoSpaceDE w:val="0"/>
      <w:autoSpaceDN w:val="0"/>
      <w:adjustRightInd w:val="0"/>
      <w:ind w:left="516"/>
      <w:jc w:val="both"/>
      <w:textAlignment w:val="baseline"/>
    </w:pPr>
    <w:rPr>
      <w:rFonts w:cs="FrankRuehl"/>
      <w:sz w:val="20"/>
      <w:lang w:eastAsia="he-IL"/>
    </w:rPr>
  </w:style>
  <w:style w:type="paragraph" w:customStyle="1" w:styleId="To">
    <w:name w:val="To"/>
    <w:basedOn w:val="a0"/>
    <w:rsid w:val="00CC110C"/>
    <w:pPr>
      <w:tabs>
        <w:tab w:val="clear" w:pos="709"/>
        <w:tab w:val="clear" w:pos="1418"/>
        <w:tab w:val="clear" w:pos="2268"/>
        <w:tab w:val="clear" w:pos="3289"/>
      </w:tabs>
      <w:overflowPunct w:val="0"/>
      <w:autoSpaceDE w:val="0"/>
      <w:autoSpaceDN w:val="0"/>
      <w:adjustRightInd w:val="0"/>
      <w:ind w:left="658" w:hanging="658"/>
      <w:textAlignment w:val="baseline"/>
    </w:pPr>
    <w:rPr>
      <w:rFonts w:cs="FrankRuehl"/>
      <w:b/>
      <w:bCs/>
      <w:sz w:val="20"/>
      <w:lang w:eastAsia="he-IL"/>
    </w:rPr>
  </w:style>
  <w:style w:type="paragraph" w:customStyle="1" w:styleId="P00">
    <w:name w:val="P00"/>
    <w:rsid w:val="00CC110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afff2">
    <w:name w:val="טקסט סעיף תו תו תו תו"/>
    <w:basedOn w:val="a0"/>
    <w:link w:val="afff3"/>
    <w:rsid w:val="00CC110C"/>
    <w:pPr>
      <w:tabs>
        <w:tab w:val="clear" w:pos="709"/>
        <w:tab w:val="clear" w:pos="1418"/>
        <w:tab w:val="clear" w:pos="2268"/>
        <w:tab w:val="clear" w:pos="3289"/>
      </w:tabs>
      <w:spacing w:line="360" w:lineRule="auto"/>
      <w:jc w:val="both"/>
    </w:pPr>
    <w:rPr>
      <w:rFonts w:ascii="Arial" w:hAnsi="Arial" w:cs="Arial"/>
      <w:sz w:val="22"/>
      <w:szCs w:val="22"/>
    </w:rPr>
  </w:style>
  <w:style w:type="paragraph" w:customStyle="1" w:styleId="afff4">
    <w:name w:val="כותרת שם נספח"/>
    <w:basedOn w:val="a0"/>
    <w:rsid w:val="00CC110C"/>
    <w:pPr>
      <w:tabs>
        <w:tab w:val="clear" w:pos="709"/>
        <w:tab w:val="clear" w:pos="1418"/>
        <w:tab w:val="clear" w:pos="2268"/>
        <w:tab w:val="clear" w:pos="3289"/>
      </w:tabs>
      <w:spacing w:before="240" w:line="360" w:lineRule="auto"/>
      <w:jc w:val="both"/>
    </w:pPr>
    <w:rPr>
      <w:rFonts w:ascii="Arial" w:hAnsi="Arial" w:cs="Arial"/>
      <w:b/>
      <w:bCs/>
      <w:color w:val="1B3461"/>
      <w:sz w:val="26"/>
    </w:rPr>
  </w:style>
  <w:style w:type="paragraph" w:customStyle="1" w:styleId="afff5">
    <w:name w:val="טקסט נספח"/>
    <w:basedOn w:val="afff4"/>
    <w:rsid w:val="00CC110C"/>
    <w:rPr>
      <w:rFonts w:cs="David"/>
      <w:b w:val="0"/>
      <w:bCs w:val="0"/>
      <w:color w:val="auto"/>
      <w:sz w:val="22"/>
      <w:szCs w:val="22"/>
    </w:rPr>
  </w:style>
  <w:style w:type="paragraph" w:customStyle="1" w:styleId="afff6">
    <w:name w:val="כותרת טבלת נספחים"/>
    <w:basedOn w:val="a0"/>
    <w:rsid w:val="00CC110C"/>
    <w:pPr>
      <w:tabs>
        <w:tab w:val="clear" w:pos="709"/>
        <w:tab w:val="clear" w:pos="1418"/>
        <w:tab w:val="clear" w:pos="2268"/>
        <w:tab w:val="clear" w:pos="3289"/>
      </w:tabs>
      <w:jc w:val="center"/>
    </w:pPr>
    <w:rPr>
      <w:rFonts w:ascii="Arial" w:hAnsi="Arial" w:cs="Arial"/>
      <w:b/>
      <w:color w:val="1B3461"/>
      <w:sz w:val="28"/>
      <w:szCs w:val="22"/>
    </w:rPr>
  </w:style>
  <w:style w:type="paragraph" w:customStyle="1" w:styleId="afff7">
    <w:name w:val="טקסט סעיף מודגש"/>
    <w:basedOn w:val="afff2"/>
    <w:link w:val="afff8"/>
    <w:rsid w:val="00CC110C"/>
    <w:rPr>
      <w:b/>
      <w:bCs/>
    </w:rPr>
  </w:style>
  <w:style w:type="character" w:customStyle="1" w:styleId="afff3">
    <w:name w:val="טקסט סעיף תו תו תו תו תו"/>
    <w:basedOn w:val="a1"/>
    <w:link w:val="afff2"/>
    <w:rsid w:val="00CC110C"/>
    <w:rPr>
      <w:rFonts w:ascii="Arial" w:hAnsi="Arial" w:cs="Arial"/>
      <w:sz w:val="22"/>
      <w:szCs w:val="22"/>
    </w:rPr>
  </w:style>
  <w:style w:type="character" w:customStyle="1" w:styleId="afff8">
    <w:name w:val="טקסט סעיף מודגש תו"/>
    <w:basedOn w:val="afff3"/>
    <w:link w:val="afff7"/>
    <w:rsid w:val="00CC110C"/>
    <w:rPr>
      <w:rFonts w:ascii="Arial" w:hAnsi="Arial" w:cs="Arial"/>
      <w:b/>
      <w:bCs/>
      <w:sz w:val="22"/>
      <w:szCs w:val="22"/>
    </w:rPr>
  </w:style>
  <w:style w:type="paragraph" w:customStyle="1" w:styleId="Char0">
    <w:name w:val="הדגשת צבע תו Char"/>
    <w:basedOn w:val="afff2"/>
    <w:link w:val="CharChar"/>
    <w:rsid w:val="00CC110C"/>
    <w:rPr>
      <w:shd w:val="clear" w:color="auto" w:fill="DEE7F6"/>
    </w:rPr>
  </w:style>
  <w:style w:type="character" w:customStyle="1" w:styleId="CharChar">
    <w:name w:val="הדגשת צבע תו Char Char"/>
    <w:basedOn w:val="afff3"/>
    <w:link w:val="Char0"/>
    <w:rsid w:val="00CC110C"/>
    <w:rPr>
      <w:rFonts w:ascii="Arial" w:hAnsi="Arial" w:cs="Arial"/>
      <w:sz w:val="22"/>
      <w:szCs w:val="22"/>
    </w:rPr>
  </w:style>
  <w:style w:type="paragraph" w:customStyle="1" w:styleId="afff9">
    <w:name w:val="אייקון החשוב ביותר"/>
    <w:basedOn w:val="afff2"/>
    <w:link w:val="afffa"/>
    <w:rsid w:val="00CC110C"/>
    <w:rPr>
      <w:rFonts w:ascii="Wingdings" w:hAnsi="Wingdings"/>
      <w:color w:val="5EA740"/>
      <w:position w:val="-4"/>
      <w:sz w:val="28"/>
      <w:szCs w:val="28"/>
    </w:rPr>
  </w:style>
  <w:style w:type="character" w:customStyle="1" w:styleId="afffa">
    <w:name w:val="אייקון החשוב ביותר תו"/>
    <w:basedOn w:val="afff3"/>
    <w:link w:val="afff9"/>
    <w:rsid w:val="00CC110C"/>
    <w:rPr>
      <w:rFonts w:ascii="Wingdings" w:hAnsi="Wingdings" w:cs="Arial"/>
      <w:color w:val="5EA740"/>
      <w:position w:val="-4"/>
      <w:sz w:val="28"/>
      <w:szCs w:val="28"/>
    </w:rPr>
  </w:style>
  <w:style w:type="paragraph" w:customStyle="1" w:styleId="afffb">
    <w:name w:val="אייקון רישום/דיווח"/>
    <w:basedOn w:val="afff2"/>
    <w:link w:val="afffc"/>
    <w:rsid w:val="00CC110C"/>
    <w:rPr>
      <w:rFonts w:ascii="Wingdings" w:hAnsi="Wingdings"/>
      <w:color w:val="800080"/>
      <w:position w:val="-4"/>
      <w:sz w:val="28"/>
      <w:szCs w:val="28"/>
    </w:rPr>
  </w:style>
  <w:style w:type="character" w:customStyle="1" w:styleId="afffc">
    <w:name w:val="אייקון רישום/דיווח תו"/>
    <w:basedOn w:val="afff3"/>
    <w:link w:val="afffb"/>
    <w:rsid w:val="00CC110C"/>
    <w:rPr>
      <w:rFonts w:ascii="Wingdings" w:hAnsi="Wingdings" w:cs="Arial"/>
      <w:color w:val="800080"/>
      <w:position w:val="-4"/>
      <w:sz w:val="28"/>
      <w:szCs w:val="28"/>
    </w:rPr>
  </w:style>
  <w:style w:type="paragraph" w:customStyle="1" w:styleId="afffd">
    <w:name w:val="אייקון מערכות מידע"/>
    <w:basedOn w:val="afff2"/>
    <w:link w:val="afffe"/>
    <w:rsid w:val="00CC110C"/>
    <w:rPr>
      <w:rFonts w:ascii="Wingdings" w:hAnsi="Wingdings"/>
      <w:color w:val="36A6E8"/>
      <w:position w:val="-4"/>
      <w:sz w:val="28"/>
      <w:szCs w:val="28"/>
    </w:rPr>
  </w:style>
  <w:style w:type="character" w:customStyle="1" w:styleId="afffe">
    <w:name w:val="אייקון מערכות מידע תו"/>
    <w:basedOn w:val="afff3"/>
    <w:link w:val="afffd"/>
    <w:rsid w:val="00CC110C"/>
    <w:rPr>
      <w:rFonts w:ascii="Wingdings" w:hAnsi="Wingdings" w:cs="Arial"/>
      <w:color w:val="36A6E8"/>
      <w:position w:val="-4"/>
      <w:sz w:val="28"/>
      <w:szCs w:val="28"/>
    </w:rPr>
  </w:style>
  <w:style w:type="paragraph" w:customStyle="1" w:styleId="CharChar0">
    <w:name w:val="אייקון אסור לעשות תו Char Char"/>
    <w:basedOn w:val="afff2"/>
    <w:link w:val="CharCharChar"/>
    <w:rsid w:val="00CC110C"/>
    <w:rPr>
      <w:rFonts w:ascii="Wingdings" w:hAnsi="Wingdings"/>
      <w:color w:val="A81229"/>
      <w:position w:val="-4"/>
      <w:sz w:val="28"/>
      <w:szCs w:val="28"/>
    </w:rPr>
  </w:style>
  <w:style w:type="character" w:customStyle="1" w:styleId="CharCharChar">
    <w:name w:val="אייקון אסור לעשות תו Char Char Char"/>
    <w:basedOn w:val="afff3"/>
    <w:link w:val="CharChar0"/>
    <w:rsid w:val="00CC110C"/>
    <w:rPr>
      <w:rFonts w:ascii="Wingdings" w:hAnsi="Wingdings" w:cs="Arial"/>
      <w:color w:val="A81229"/>
      <w:position w:val="-4"/>
      <w:sz w:val="28"/>
      <w:szCs w:val="28"/>
    </w:rPr>
  </w:style>
  <w:style w:type="paragraph" w:styleId="affff">
    <w:name w:val="footnote text"/>
    <w:basedOn w:val="a0"/>
    <w:link w:val="affff0"/>
    <w:rsid w:val="00CC110C"/>
    <w:pPr>
      <w:tabs>
        <w:tab w:val="clear" w:pos="709"/>
        <w:tab w:val="clear" w:pos="1418"/>
        <w:tab w:val="clear" w:pos="2268"/>
        <w:tab w:val="clear" w:pos="3289"/>
      </w:tabs>
    </w:pPr>
    <w:rPr>
      <w:rFonts w:cs="Times New Roman"/>
      <w:sz w:val="20"/>
      <w:szCs w:val="20"/>
    </w:rPr>
  </w:style>
  <w:style w:type="character" w:customStyle="1" w:styleId="affff0">
    <w:name w:val="טקסט הערת שוליים תו"/>
    <w:basedOn w:val="a1"/>
    <w:link w:val="affff"/>
    <w:rsid w:val="00CC110C"/>
    <w:rPr>
      <w:rFonts w:cs="Times New Roman"/>
    </w:rPr>
  </w:style>
  <w:style w:type="character" w:styleId="affff1">
    <w:name w:val="footnote reference"/>
    <w:basedOn w:val="a1"/>
    <w:rsid w:val="00CC110C"/>
    <w:rPr>
      <w:vertAlign w:val="superscript"/>
    </w:rPr>
  </w:style>
  <w:style w:type="character" w:customStyle="1" w:styleId="Char2">
    <w:name w:val="טקסט סעיף Char"/>
    <w:basedOn w:val="a1"/>
    <w:rsid w:val="00CC110C"/>
    <w:rPr>
      <w:rFonts w:ascii="Arial" w:hAnsi="Arial" w:cs="Arial"/>
      <w:sz w:val="22"/>
      <w:szCs w:val="22"/>
      <w:lang w:val="en-US" w:eastAsia="en-US" w:bidi="he-IL"/>
    </w:rPr>
  </w:style>
  <w:style w:type="paragraph" w:customStyle="1" w:styleId="Para5">
    <w:name w:val="Para5"/>
    <w:basedOn w:val="a0"/>
    <w:rsid w:val="00CC110C"/>
    <w:pPr>
      <w:tabs>
        <w:tab w:val="clear" w:pos="709"/>
        <w:tab w:val="clear" w:pos="1418"/>
        <w:tab w:val="clear" w:pos="2268"/>
        <w:tab w:val="clear" w:pos="3289"/>
      </w:tabs>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0"/>
    <w:next w:val="a0"/>
    <w:rsid w:val="00CC110C"/>
    <w:pPr>
      <w:tabs>
        <w:tab w:val="clear" w:pos="709"/>
        <w:tab w:val="clear" w:pos="1418"/>
        <w:tab w:val="clear" w:pos="2268"/>
        <w:tab w:val="clear" w:pos="3289"/>
      </w:tabs>
      <w:overflowPunct w:val="0"/>
      <w:autoSpaceDE w:val="0"/>
      <w:autoSpaceDN w:val="0"/>
      <w:adjustRightInd w:val="0"/>
      <w:spacing w:after="240"/>
      <w:jc w:val="center"/>
      <w:textAlignment w:val="baseline"/>
    </w:pPr>
    <w:rPr>
      <w:rFonts w:cs="FrankRuehl"/>
      <w:b/>
      <w:bCs/>
      <w:sz w:val="40"/>
      <w:szCs w:val="48"/>
      <w:lang w:eastAsia="he-IL"/>
    </w:rPr>
  </w:style>
  <w:style w:type="character" w:customStyle="1" w:styleId="default">
    <w:name w:val="default"/>
    <w:basedOn w:val="a1"/>
    <w:rsid w:val="00CC110C"/>
    <w:rPr>
      <w:rFonts w:ascii="Times New Roman" w:hAnsi="Times New Roman" w:cs="Times New Roman"/>
      <w:sz w:val="26"/>
      <w:szCs w:val="26"/>
    </w:rPr>
  </w:style>
  <w:style w:type="paragraph" w:customStyle="1" w:styleId="P11">
    <w:name w:val="P11"/>
    <w:basedOn w:val="P00"/>
    <w:rsid w:val="00CC110C"/>
    <w:pPr>
      <w:tabs>
        <w:tab w:val="clear" w:pos="624"/>
      </w:tabs>
      <w:ind w:right="624"/>
    </w:pPr>
  </w:style>
  <w:style w:type="paragraph" w:customStyle="1" w:styleId="affff2">
    <w:name w:val="טקסט סעיף תו תו תו תו תו תו"/>
    <w:basedOn w:val="a0"/>
    <w:rsid w:val="00CC110C"/>
    <w:pPr>
      <w:tabs>
        <w:tab w:val="clear" w:pos="709"/>
        <w:tab w:val="clear" w:pos="1418"/>
        <w:tab w:val="clear" w:pos="2268"/>
        <w:tab w:val="clear" w:pos="3289"/>
        <w:tab w:val="num" w:pos="1107"/>
      </w:tabs>
      <w:ind w:left="1107" w:hanging="567"/>
    </w:pPr>
    <w:rPr>
      <w:rFonts w:cs="Times New Roman"/>
      <w:szCs w:val="24"/>
    </w:rPr>
  </w:style>
  <w:style w:type="paragraph" w:customStyle="1" w:styleId="affff3">
    <w:name w:val="פסקה א"/>
    <w:basedOn w:val="a0"/>
    <w:rsid w:val="00CC110C"/>
    <w:pPr>
      <w:tabs>
        <w:tab w:val="clear" w:pos="709"/>
        <w:tab w:val="clear" w:pos="1418"/>
        <w:tab w:val="clear" w:pos="3289"/>
        <w:tab w:val="left" w:pos="1134"/>
        <w:tab w:val="left" w:pos="1701"/>
        <w:tab w:val="left" w:pos="2835"/>
        <w:tab w:val="right" w:pos="6804"/>
        <w:tab w:val="right" w:pos="7371"/>
        <w:tab w:val="right" w:pos="7938"/>
      </w:tabs>
      <w:spacing w:line="320" w:lineRule="exact"/>
      <w:ind w:left="567" w:hanging="567"/>
      <w:jc w:val="both"/>
    </w:pPr>
    <w:rPr>
      <w:rFonts w:eastAsia="Calibri"/>
      <w:spacing w:val="6"/>
      <w:szCs w:val="24"/>
      <w:lang w:eastAsia="he-IL"/>
    </w:rPr>
  </w:style>
  <w:style w:type="paragraph" w:customStyle="1" w:styleId="19">
    <w:name w:val="כותרת תוכן עניינים1"/>
    <w:basedOn w:val="10"/>
    <w:next w:val="a0"/>
    <w:semiHidden/>
    <w:rsid w:val="00CC110C"/>
    <w:pPr>
      <w:keepLines/>
      <w:tabs>
        <w:tab w:val="clear" w:pos="709"/>
        <w:tab w:val="clear" w:pos="1418"/>
        <w:tab w:val="clear" w:pos="2268"/>
        <w:tab w:val="clear" w:pos="3289"/>
      </w:tabs>
      <w:spacing w:before="480" w:after="0" w:line="276" w:lineRule="auto"/>
      <w:outlineLvl w:val="9"/>
    </w:pPr>
    <w:rPr>
      <w:rFonts w:ascii="Cambria" w:eastAsia="Calibri" w:hAnsi="Cambria" w:cs="Times New Roman"/>
      <w:color w:val="365F91"/>
      <w:kern w:val="0"/>
      <w:sz w:val="28"/>
      <w:szCs w:val="28"/>
    </w:rPr>
  </w:style>
  <w:style w:type="table" w:customStyle="1" w:styleId="1a">
    <w:name w:val="טבלת רשת1"/>
    <w:rsid w:val="00CC110C"/>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basedOn w:val="a1"/>
    <w:link w:val="NormalWeb"/>
    <w:rsid w:val="00CC110C"/>
    <w:rPr>
      <w:rFonts w:cs="Times New Roman"/>
      <w:sz w:val="24"/>
      <w:szCs w:val="24"/>
    </w:rPr>
  </w:style>
  <w:style w:type="paragraph" w:customStyle="1" w:styleId="Normal3">
    <w:name w:val="Normal3"/>
    <w:basedOn w:val="a0"/>
    <w:rsid w:val="00CC110C"/>
    <w:pPr>
      <w:keepLines/>
      <w:widowControl w:val="0"/>
      <w:tabs>
        <w:tab w:val="clear" w:pos="709"/>
        <w:tab w:val="clear" w:pos="1418"/>
        <w:tab w:val="clear" w:pos="2268"/>
        <w:tab w:val="clear" w:pos="3289"/>
      </w:tabs>
      <w:autoSpaceDE w:val="0"/>
      <w:autoSpaceDN w:val="0"/>
      <w:adjustRightInd w:val="0"/>
      <w:spacing w:before="60"/>
      <w:ind w:right="1584"/>
      <w:jc w:val="both"/>
    </w:pPr>
    <w:rPr>
      <w:rFonts w:ascii="Franklin Gothic Medium" w:hAnsi="Franklin Gothic Medium" w:cs="Times New Roman"/>
      <w:b/>
      <w:smallCaps/>
      <w:color w:val="000000"/>
      <w:sz w:val="26"/>
      <w:szCs w:val="24"/>
    </w:rPr>
  </w:style>
  <w:style w:type="paragraph" w:customStyle="1" w:styleId="RonnyBase">
    <w:name w:val="RonnyBase תו"/>
    <w:link w:val="RonnyBase0"/>
    <w:rsid w:val="00CC110C"/>
    <w:pPr>
      <w:keepLines/>
      <w:bidi/>
      <w:spacing w:before="120"/>
      <w:jc w:val="both"/>
    </w:pPr>
    <w:rPr>
      <w:rFonts w:cs="David"/>
      <w:sz w:val="22"/>
      <w:szCs w:val="22"/>
    </w:rPr>
  </w:style>
  <w:style w:type="character" w:customStyle="1" w:styleId="RonnyBase0">
    <w:name w:val="RonnyBase תו תו"/>
    <w:basedOn w:val="a1"/>
    <w:link w:val="RonnyBase"/>
    <w:rsid w:val="00CC110C"/>
    <w:rPr>
      <w:rFonts w:cs="David"/>
      <w:sz w:val="22"/>
      <w:szCs w:val="22"/>
    </w:rPr>
  </w:style>
  <w:style w:type="paragraph" w:customStyle="1" w:styleId="affff4">
    <w:name w:val="נדון"/>
    <w:basedOn w:val="a0"/>
    <w:next w:val="a0"/>
    <w:rsid w:val="00CC110C"/>
    <w:pPr>
      <w:tabs>
        <w:tab w:val="clear" w:pos="709"/>
        <w:tab w:val="clear" w:pos="1418"/>
        <w:tab w:val="clear" w:pos="2268"/>
        <w:tab w:val="clear" w:pos="3289"/>
      </w:tabs>
      <w:autoSpaceDE w:val="0"/>
      <w:autoSpaceDN w:val="0"/>
      <w:adjustRightInd w:val="0"/>
      <w:spacing w:after="240"/>
      <w:jc w:val="center"/>
    </w:pPr>
    <w:rPr>
      <w:rFonts w:ascii="Franklin Gothic Medium" w:hAnsi="Franklin Gothic Medium"/>
      <w:bCs/>
      <w:color w:val="000000"/>
      <w:kern w:val="22"/>
      <w:sz w:val="22"/>
      <w:szCs w:val="22"/>
      <w:u w:val="single"/>
    </w:rPr>
  </w:style>
  <w:style w:type="character" w:customStyle="1" w:styleId="TitleChar1">
    <w:name w:val="Title Char1"/>
    <w:basedOn w:val="a1"/>
    <w:rsid w:val="00CC110C"/>
    <w:rPr>
      <w:rFonts w:cs="David"/>
      <w:szCs w:val="40"/>
      <w:lang w:val="en-US" w:eastAsia="he-IL" w:bidi="he-IL"/>
    </w:rPr>
  </w:style>
  <w:style w:type="character" w:styleId="affff5">
    <w:name w:val="Strong"/>
    <w:basedOn w:val="a1"/>
    <w:qFormat/>
    <w:rsid w:val="00CC110C"/>
    <w:rPr>
      <w:b/>
      <w:bCs/>
    </w:rPr>
  </w:style>
  <w:style w:type="paragraph" w:customStyle="1" w:styleId="38">
    <w:name w:val="סגנון3"/>
    <w:basedOn w:val="a0"/>
    <w:link w:val="39"/>
    <w:qFormat/>
    <w:rsid w:val="00125D7D"/>
    <w:pPr>
      <w:tabs>
        <w:tab w:val="clear" w:pos="709"/>
        <w:tab w:val="clear" w:pos="1418"/>
        <w:tab w:val="clear" w:pos="2268"/>
        <w:tab w:val="clear" w:pos="3289"/>
        <w:tab w:val="num" w:pos="1440"/>
      </w:tabs>
      <w:spacing w:line="360" w:lineRule="auto"/>
      <w:ind w:left="1224" w:hanging="504"/>
      <w:jc w:val="both"/>
      <w:outlineLvl w:val="1"/>
    </w:pPr>
    <w:rPr>
      <w:rFonts w:ascii="David" w:eastAsia="David" w:hAnsi="David"/>
      <w:szCs w:val="24"/>
      <w:lang w:eastAsia="he-IL"/>
    </w:rPr>
  </w:style>
  <w:style w:type="character" w:customStyle="1" w:styleId="39">
    <w:name w:val="סגנון3 תו"/>
    <w:basedOn w:val="a1"/>
    <w:link w:val="38"/>
    <w:rsid w:val="0045709D"/>
    <w:rPr>
      <w:rFonts w:ascii="David" w:eastAsia="David" w:hAnsi="David" w:cs="David"/>
      <w:sz w:val="24"/>
      <w:szCs w:val="24"/>
      <w:lang w:eastAsia="he-IL"/>
    </w:rPr>
  </w:style>
  <w:style w:type="table" w:customStyle="1" w:styleId="1b">
    <w:name w:val="טקסט טבלה תחתונה1"/>
    <w:basedOn w:val="a2"/>
    <w:next w:val="ae"/>
    <w:rsid w:val="00BE693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vision1">
    <w:name w:val="Revision1"/>
    <w:hidden/>
    <w:semiHidden/>
    <w:rsid w:val="0043083D"/>
    <w:rPr>
      <w:rFonts w:cs="David"/>
      <w:sz w:val="24"/>
      <w:szCs w:val="26"/>
    </w:rPr>
  </w:style>
  <w:style w:type="paragraph" w:customStyle="1" w:styleId="ListParagraph2">
    <w:name w:val="List Paragraph2"/>
    <w:basedOn w:val="a0"/>
    <w:rsid w:val="0043083D"/>
    <w:pPr>
      <w:tabs>
        <w:tab w:val="clear" w:pos="709"/>
        <w:tab w:val="clear" w:pos="1418"/>
        <w:tab w:val="clear" w:pos="2268"/>
        <w:tab w:val="clear" w:pos="3289"/>
      </w:tabs>
      <w:spacing w:after="200" w:line="276" w:lineRule="auto"/>
      <w:ind w:left="720"/>
      <w:contextualSpacing/>
    </w:pPr>
    <w:rPr>
      <w:rFonts w:ascii="Calibri" w:hAnsi="Calibri" w:cs="Arial"/>
      <w:sz w:val="22"/>
      <w:szCs w:val="22"/>
    </w:rPr>
  </w:style>
  <w:style w:type="character" w:customStyle="1" w:styleId="PlaceholderText1">
    <w:name w:val="Placeholder Text1"/>
    <w:semiHidden/>
    <w:rsid w:val="0043083D"/>
    <w:rPr>
      <w:color w:val="808080"/>
    </w:rPr>
  </w:style>
  <w:style w:type="paragraph" w:customStyle="1" w:styleId="NoSpacing1">
    <w:name w:val="No Spacing1"/>
    <w:rsid w:val="0043083D"/>
    <w:rPr>
      <w:rFonts w:ascii="Calibri" w:hAnsi="Calibri" w:cs="Arial"/>
      <w:sz w:val="22"/>
      <w:szCs w:val="22"/>
    </w:rPr>
  </w:style>
  <w:style w:type="paragraph" w:customStyle="1" w:styleId="TOCHeading1">
    <w:name w:val="TOC Heading1"/>
    <w:basedOn w:val="10"/>
    <w:next w:val="a0"/>
    <w:semiHidden/>
    <w:rsid w:val="0043083D"/>
    <w:pPr>
      <w:keepLines/>
      <w:tabs>
        <w:tab w:val="clear" w:pos="709"/>
        <w:tab w:val="clear" w:pos="1418"/>
        <w:tab w:val="clear" w:pos="2268"/>
        <w:tab w:val="clear" w:pos="3289"/>
      </w:tabs>
      <w:bidi w:val="0"/>
      <w:spacing w:before="480" w:after="0" w:line="276" w:lineRule="auto"/>
      <w:outlineLvl w:val="9"/>
    </w:pPr>
    <w:rPr>
      <w:rFonts w:ascii="Cambria" w:hAnsi="Cambria" w:cs="Times New Roman"/>
      <w:color w:val="365F91"/>
      <w:kern w:val="0"/>
      <w:sz w:val="28"/>
      <w:szCs w:val="28"/>
      <w:lang w:eastAsia="ja-JP" w:bidi="ar-SA"/>
    </w:rPr>
  </w:style>
  <w:style w:type="table" w:customStyle="1" w:styleId="29">
    <w:name w:val="טבלת רשת2"/>
    <w:rsid w:val="0043083D"/>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ff6">
    <w:name w:val="טקסט סעיף תו תו"/>
    <w:rsid w:val="0043083D"/>
    <w:rPr>
      <w:rFonts w:ascii="Arial" w:hAnsi="Arial" w:cs="Arial"/>
      <w:sz w:val="22"/>
      <w:szCs w:val="22"/>
      <w:lang w:val="en-US" w:eastAsia="en-US" w:bidi="he-IL"/>
    </w:rPr>
  </w:style>
  <w:style w:type="paragraph" w:customStyle="1" w:styleId="Char3">
    <w:name w:val="Char3"/>
    <w:basedOn w:val="a0"/>
    <w:rsid w:val="0043083D"/>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paragraph" w:customStyle="1" w:styleId="TableText">
    <w:name w:val="Table Text"/>
    <w:basedOn w:val="a0"/>
    <w:link w:val="TableText0"/>
    <w:rsid w:val="0043083D"/>
    <w:pPr>
      <w:keepLines/>
      <w:widowControl w:val="0"/>
      <w:tabs>
        <w:tab w:val="clear" w:pos="709"/>
        <w:tab w:val="clear" w:pos="1418"/>
        <w:tab w:val="clear" w:pos="2268"/>
        <w:tab w:val="clear" w:pos="3289"/>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
    <w:rsid w:val="0043083D"/>
    <w:pPr>
      <w:ind w:right="0"/>
      <w:jc w:val="both"/>
    </w:pPr>
  </w:style>
  <w:style w:type="paragraph" w:customStyle="1" w:styleId="TableHead">
    <w:name w:val="Table Head"/>
    <w:basedOn w:val="TableText"/>
    <w:rsid w:val="0043083D"/>
    <w:pPr>
      <w:ind w:right="0"/>
      <w:jc w:val="center"/>
    </w:pPr>
    <w:rPr>
      <w:b/>
      <w:bCs/>
    </w:rPr>
  </w:style>
  <w:style w:type="paragraph" w:customStyle="1" w:styleId="TableSideHeading">
    <w:name w:val="Table SideHeading"/>
    <w:basedOn w:val="TableText"/>
    <w:rsid w:val="0043083D"/>
  </w:style>
  <w:style w:type="character" w:customStyle="1" w:styleId="TableText0">
    <w:name w:val="Table Text תו"/>
    <w:link w:val="TableText"/>
    <w:rsid w:val="0043083D"/>
    <w:rPr>
      <w:rFonts w:ascii="Arial" w:eastAsia="Arial Unicode MS" w:hAnsi="Arial" w:cs="Times New Roman"/>
      <w:snapToGrid w:val="0"/>
      <w:color w:val="000000"/>
      <w:szCs w:val="26"/>
      <w:lang w:eastAsia="ja-JP"/>
    </w:rPr>
  </w:style>
  <w:style w:type="table" w:customStyle="1" w:styleId="3a">
    <w:name w:val="טבלת רשת3"/>
    <w:basedOn w:val="a2"/>
    <w:next w:val="ae"/>
    <w:uiPriority w:val="59"/>
    <w:rsid w:val="006A1115"/>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
    <w:name w:val="1. תו"/>
    <w:basedOn w:val="a1"/>
    <w:link w:val="1d"/>
    <w:uiPriority w:val="99"/>
    <w:locked/>
    <w:rsid w:val="00E11A54"/>
    <w:rPr>
      <w:lang w:eastAsia="he-IL"/>
    </w:rPr>
  </w:style>
  <w:style w:type="paragraph" w:customStyle="1" w:styleId="1d">
    <w:name w:val="1."/>
    <w:basedOn w:val="a0"/>
    <w:link w:val="1c"/>
    <w:uiPriority w:val="99"/>
    <w:rsid w:val="00E11A54"/>
    <w:pPr>
      <w:tabs>
        <w:tab w:val="clear" w:pos="709"/>
        <w:tab w:val="clear" w:pos="1418"/>
        <w:tab w:val="clear" w:pos="2268"/>
        <w:tab w:val="clear" w:pos="3289"/>
      </w:tabs>
      <w:overflowPunct w:val="0"/>
      <w:autoSpaceDE w:val="0"/>
      <w:autoSpaceDN w:val="0"/>
      <w:ind w:left="567" w:hanging="567"/>
      <w:jc w:val="both"/>
    </w:pPr>
    <w:rPr>
      <w:rFonts w:cs="Miriam"/>
      <w:sz w:val="20"/>
      <w:szCs w:val="20"/>
      <w:lang w:eastAsia="he-IL"/>
    </w:rPr>
  </w:style>
  <w:style w:type="table" w:customStyle="1" w:styleId="310">
    <w:name w:val="טבלת רשת31"/>
    <w:basedOn w:val="a2"/>
    <w:next w:val="ae"/>
    <w:uiPriority w:val="59"/>
    <w:rsid w:val="00513827"/>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0">
    <w:name w:val="טבלת רשת32"/>
    <w:basedOn w:val="a2"/>
    <w:next w:val="ae"/>
    <w:uiPriority w:val="59"/>
    <w:rsid w:val="00D5441F"/>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
    <w:name w:val="No List1"/>
    <w:next w:val="a3"/>
    <w:semiHidden/>
    <w:rsid w:val="0095242F"/>
  </w:style>
  <w:style w:type="table" w:customStyle="1" w:styleId="2a">
    <w:name w:val="טקסט טבלה תחתונה2"/>
    <w:basedOn w:val="a2"/>
    <w:next w:val="ae"/>
    <w:rsid w:val="0095242F"/>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30">
    <w:name w:val="Char3"/>
    <w:basedOn w:val="a0"/>
    <w:rsid w:val="0095242F"/>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character" w:customStyle="1" w:styleId="1e">
    <w:name w:val="אזכור לא מזוהה1"/>
    <w:basedOn w:val="a1"/>
    <w:uiPriority w:val="99"/>
    <w:semiHidden/>
    <w:unhideWhenUsed/>
    <w:rsid w:val="00D25386"/>
    <w:rPr>
      <w:color w:val="808080"/>
      <w:shd w:val="clear" w:color="auto" w:fill="E6E6E6"/>
    </w:rPr>
  </w:style>
  <w:style w:type="paragraph" w:customStyle="1" w:styleId="1">
    <w:name w:val="כותרת רמה 1"/>
    <w:basedOn w:val="a0"/>
    <w:link w:val="1f"/>
    <w:qFormat/>
    <w:rsid w:val="004D523D"/>
    <w:pPr>
      <w:keepNext/>
      <w:numPr>
        <w:numId w:val="18"/>
      </w:numPr>
      <w:shd w:val="clear" w:color="auto" w:fill="F2F2F2"/>
      <w:tabs>
        <w:tab w:val="clear" w:pos="709"/>
        <w:tab w:val="clear" w:pos="1418"/>
        <w:tab w:val="clear" w:pos="2268"/>
        <w:tab w:val="clear" w:pos="3289"/>
      </w:tabs>
      <w:spacing w:before="240" w:after="180"/>
      <w:outlineLvl w:val="0"/>
    </w:pPr>
    <w:rPr>
      <w:rFonts w:ascii="Arial" w:hAnsi="Arial" w:cstheme="minorBidi"/>
      <w:b/>
      <w:bCs/>
      <w:color w:val="003399"/>
      <w:kern w:val="32"/>
      <w:sz w:val="22"/>
      <w:szCs w:val="22"/>
    </w:rPr>
  </w:style>
  <w:style w:type="numbering" w:customStyle="1" w:styleId="a">
    <w:name w:val="מספור משרד האוצר"/>
    <w:uiPriority w:val="99"/>
    <w:rsid w:val="004D523D"/>
    <w:pPr>
      <w:numPr>
        <w:numId w:val="19"/>
      </w:numPr>
    </w:pPr>
  </w:style>
  <w:style w:type="character" w:customStyle="1" w:styleId="1f">
    <w:name w:val="כותרת רמה 1 תו"/>
    <w:basedOn w:val="a1"/>
    <w:link w:val="1"/>
    <w:rsid w:val="004D523D"/>
    <w:rPr>
      <w:rFonts w:ascii="Arial" w:hAnsi="Arial" w:cstheme="minorBidi"/>
      <w:b/>
      <w:bCs/>
      <w:color w:val="003399"/>
      <w:kern w:val="32"/>
      <w:sz w:val="22"/>
      <w:szCs w:val="22"/>
      <w:shd w:val="clear" w:color="auto" w:fill="F2F2F2"/>
    </w:rPr>
  </w:style>
  <w:style w:type="paragraph" w:customStyle="1" w:styleId="20">
    <w:name w:val="סעיף רמה 2"/>
    <w:basedOn w:val="a0"/>
    <w:link w:val="2b"/>
    <w:qFormat/>
    <w:rsid w:val="004D523D"/>
    <w:pPr>
      <w:numPr>
        <w:ilvl w:val="1"/>
        <w:numId w:val="20"/>
      </w:numPr>
      <w:tabs>
        <w:tab w:val="clear" w:pos="709"/>
        <w:tab w:val="clear" w:pos="1418"/>
        <w:tab w:val="clear" w:pos="2268"/>
        <w:tab w:val="clear" w:pos="3289"/>
      </w:tabs>
      <w:spacing w:line="360" w:lineRule="auto"/>
      <w:ind w:left="567" w:hanging="567"/>
      <w:jc w:val="both"/>
    </w:pPr>
    <w:rPr>
      <w:rFonts w:ascii="Arial" w:hAnsi="Arial" w:cstheme="minorBidi"/>
      <w:b/>
      <w:i/>
      <w:sz w:val="22"/>
      <w:szCs w:val="22"/>
    </w:rPr>
  </w:style>
  <w:style w:type="character" w:customStyle="1" w:styleId="2b">
    <w:name w:val="סעיף רמה 2 תו"/>
    <w:basedOn w:val="a1"/>
    <w:link w:val="20"/>
    <w:rsid w:val="004D523D"/>
    <w:rPr>
      <w:rFonts w:ascii="Arial" w:hAnsi="Arial" w:cstheme="minorBidi"/>
      <w:b/>
      <w:i/>
      <w:sz w:val="22"/>
      <w:szCs w:val="22"/>
    </w:rPr>
  </w:style>
  <w:style w:type="paragraph" w:customStyle="1" w:styleId="30">
    <w:name w:val="סעיף רמה 3"/>
    <w:basedOn w:val="20"/>
    <w:link w:val="3b"/>
    <w:qFormat/>
    <w:rsid w:val="004D523D"/>
    <w:pPr>
      <w:numPr>
        <w:ilvl w:val="2"/>
      </w:numPr>
      <w:tabs>
        <w:tab w:val="left" w:pos="1304"/>
      </w:tabs>
      <w:ind w:left="1304" w:hanging="737"/>
    </w:pPr>
  </w:style>
  <w:style w:type="character" w:customStyle="1" w:styleId="3b">
    <w:name w:val="סעיף רמה 3 תו"/>
    <w:basedOn w:val="2b"/>
    <w:link w:val="30"/>
    <w:rsid w:val="004D523D"/>
    <w:rPr>
      <w:rFonts w:ascii="Arial" w:hAnsi="Arial" w:cstheme="minorBidi"/>
      <w:b/>
      <w:i/>
      <w:sz w:val="22"/>
      <w:szCs w:val="22"/>
    </w:rPr>
  </w:style>
  <w:style w:type="paragraph" w:customStyle="1" w:styleId="40">
    <w:name w:val="סעיף רמה 4"/>
    <w:basedOn w:val="30"/>
    <w:link w:val="43"/>
    <w:qFormat/>
    <w:rsid w:val="004D523D"/>
    <w:pPr>
      <w:numPr>
        <w:ilvl w:val="3"/>
      </w:numPr>
      <w:tabs>
        <w:tab w:val="left" w:pos="2268"/>
      </w:tabs>
      <w:ind w:left="2268" w:hanging="964"/>
    </w:pPr>
  </w:style>
  <w:style w:type="paragraph" w:customStyle="1" w:styleId="50">
    <w:name w:val="סעיף רמה 5"/>
    <w:basedOn w:val="40"/>
    <w:link w:val="52"/>
    <w:qFormat/>
    <w:rsid w:val="004D523D"/>
    <w:pPr>
      <w:keepNext/>
      <w:numPr>
        <w:ilvl w:val="4"/>
      </w:numPr>
      <w:tabs>
        <w:tab w:val="clear" w:pos="2268"/>
        <w:tab w:val="left" w:pos="2505"/>
      </w:tabs>
      <w:ind w:left="3639" w:hanging="1417"/>
    </w:pPr>
  </w:style>
  <w:style w:type="character" w:customStyle="1" w:styleId="43">
    <w:name w:val="סעיף רמה 4 תו"/>
    <w:basedOn w:val="3b"/>
    <w:link w:val="40"/>
    <w:rsid w:val="004D523D"/>
    <w:rPr>
      <w:rFonts w:ascii="Arial" w:hAnsi="Arial" w:cstheme="minorBidi"/>
      <w:b/>
      <w:i/>
      <w:sz w:val="22"/>
      <w:szCs w:val="22"/>
    </w:rPr>
  </w:style>
  <w:style w:type="paragraph" w:customStyle="1" w:styleId="-">
    <w:name w:val="נספח - כותרת"/>
    <w:basedOn w:val="af9"/>
    <w:link w:val="-Char"/>
    <w:qFormat/>
    <w:rsid w:val="004D523D"/>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spacing w:val="-10"/>
      <w:kern w:val="28"/>
      <w:sz w:val="22"/>
      <w:szCs w:val="22"/>
    </w:rPr>
  </w:style>
  <w:style w:type="character" w:customStyle="1" w:styleId="52">
    <w:name w:val="סעיף רמה 5 תו"/>
    <w:basedOn w:val="43"/>
    <w:link w:val="50"/>
    <w:rsid w:val="004D523D"/>
    <w:rPr>
      <w:rFonts w:ascii="Arial" w:hAnsi="Arial" w:cstheme="minorBidi"/>
      <w:b/>
      <w:i/>
      <w:sz w:val="22"/>
      <w:szCs w:val="22"/>
    </w:rPr>
  </w:style>
  <w:style w:type="character" w:customStyle="1" w:styleId="-Char">
    <w:name w:val="נספח - כותרת Char"/>
    <w:basedOn w:val="afa"/>
    <w:link w:val="-"/>
    <w:rsid w:val="004D523D"/>
    <w:rPr>
      <w:rFonts w:ascii="Arial" w:eastAsiaTheme="majorEastAsia" w:hAnsi="Arial" w:cs="Arial"/>
      <w:b/>
      <w:bCs/>
      <w:noProof/>
      <w:color w:val="FFFFFF"/>
      <w:spacing w:val="-10"/>
      <w:kern w:val="28"/>
      <w:sz w:val="22"/>
      <w:szCs w:val="22"/>
      <w:u w:val="single"/>
      <w:shd w:val="clear" w:color="auto" w:fill="4F81BD"/>
      <w:lang w:eastAsia="he-IL"/>
    </w:rPr>
  </w:style>
  <w:style w:type="paragraph" w:customStyle="1" w:styleId="-0">
    <w:name w:val="נספח - תיאור"/>
    <w:basedOn w:val="afff0"/>
    <w:link w:val="-1"/>
    <w:qFormat/>
    <w:rsid w:val="004D523D"/>
    <w:pPr>
      <w:pBdr>
        <w:bottom w:val="single" w:sz="6" w:space="1" w:color="1F497D"/>
      </w:pBdr>
      <w:autoSpaceDE/>
      <w:autoSpaceDN/>
      <w:spacing w:after="60"/>
      <w:outlineLvl w:val="1"/>
    </w:pPr>
    <w:rPr>
      <w:rFonts w:asciiTheme="minorHAnsi" w:eastAsiaTheme="minorEastAsia" w:hAnsiTheme="minorHAnsi" w:cstheme="minorBidi"/>
      <w:b w:val="0"/>
      <w:bCs w:val="0"/>
      <w:sz w:val="22"/>
      <w:szCs w:val="22"/>
    </w:rPr>
  </w:style>
  <w:style w:type="character" w:customStyle="1" w:styleId="-1">
    <w:name w:val="נספח - תיאור תו"/>
    <w:basedOn w:val="afff1"/>
    <w:link w:val="-0"/>
    <w:rsid w:val="004D523D"/>
    <w:rPr>
      <w:rFonts w:asciiTheme="minorHAnsi" w:eastAsiaTheme="minorEastAsia" w:hAnsiTheme="minorHAnsi" w:cstheme="minorBidi"/>
      <w:b w:val="0"/>
      <w:bCs w:val="0"/>
      <w:noProof/>
      <w:sz w:val="22"/>
      <w:szCs w:val="22"/>
    </w:rPr>
  </w:style>
  <w:style w:type="character" w:customStyle="1" w:styleId="-Char0">
    <w:name w:val="נספח - תיאור Char"/>
    <w:basedOn w:val="afff1"/>
    <w:rsid w:val="004D523D"/>
    <w:rPr>
      <w:rFonts w:ascii="Arial" w:eastAsiaTheme="minorEastAsia" w:hAnsi="Arial" w:cs="Arial"/>
      <w:b w:val="0"/>
      <w:bCs w:val="0"/>
      <w:noProof/>
      <w:color w:val="5A5A5A" w:themeColor="text1" w:themeTint="A5"/>
      <w:spacing w:val="15"/>
      <w:sz w:val="22"/>
      <w:szCs w:val="22"/>
    </w:rPr>
  </w:style>
  <w:style w:type="paragraph" w:customStyle="1" w:styleId="affff7">
    <w:name w:val="הגדרות"/>
    <w:basedOn w:val="a0"/>
    <w:link w:val="affff8"/>
    <w:qFormat/>
    <w:rsid w:val="004D523D"/>
    <w:pPr>
      <w:tabs>
        <w:tab w:val="clear" w:pos="709"/>
        <w:tab w:val="clear" w:pos="1418"/>
        <w:tab w:val="clear" w:pos="2268"/>
        <w:tab w:val="clear" w:pos="3289"/>
      </w:tabs>
      <w:spacing w:line="360" w:lineRule="auto"/>
      <w:contextualSpacing/>
      <w:jc w:val="both"/>
    </w:pPr>
    <w:rPr>
      <w:rFonts w:ascii="Arial" w:hAnsi="Arial" w:cs="Arial"/>
      <w:sz w:val="22"/>
      <w:szCs w:val="22"/>
    </w:rPr>
  </w:style>
  <w:style w:type="character" w:customStyle="1" w:styleId="affff8">
    <w:name w:val="הגדרות תו"/>
    <w:basedOn w:val="a1"/>
    <w:link w:val="affff7"/>
    <w:rsid w:val="004D523D"/>
    <w:rPr>
      <w:rFonts w:ascii="Arial" w:hAnsi="Arial" w:cs="Arial"/>
      <w:sz w:val="22"/>
      <w:szCs w:val="22"/>
    </w:rPr>
  </w:style>
  <w:style w:type="paragraph" w:customStyle="1" w:styleId="60">
    <w:name w:val="סעיף רמה 6"/>
    <w:basedOn w:val="50"/>
    <w:link w:val="63"/>
    <w:qFormat/>
    <w:rsid w:val="004D523D"/>
    <w:pPr>
      <w:numPr>
        <w:ilvl w:val="5"/>
      </w:numPr>
    </w:pPr>
    <w:rPr>
      <w:rFonts w:cs="Arial"/>
    </w:rPr>
  </w:style>
  <w:style w:type="character" w:customStyle="1" w:styleId="63">
    <w:name w:val="סעיף רמה 6 תו"/>
    <w:basedOn w:val="52"/>
    <w:link w:val="60"/>
    <w:rsid w:val="004D523D"/>
    <w:rPr>
      <w:rFonts w:ascii="Arial" w:hAnsi="Arial" w:cs="Arial"/>
      <w:b/>
      <w:i/>
      <w:sz w:val="22"/>
      <w:szCs w:val="22"/>
    </w:rPr>
  </w:style>
  <w:style w:type="character" w:customStyle="1" w:styleId="Char4">
    <w:name w:val="הגדרות Char"/>
    <w:basedOn w:val="70"/>
    <w:rsid w:val="004D523D"/>
    <w:rPr>
      <w:rFonts w:ascii="Arial" w:eastAsia="Times New Roman" w:hAnsi="Arial" w:cs="Arial"/>
      <w:i w:val="0"/>
      <w:iCs w:val="0"/>
      <w:color w:val="404040" w:themeColor="text1" w:themeTint="BF"/>
      <w:sz w:val="21"/>
      <w:szCs w:val="21"/>
    </w:rPr>
  </w:style>
  <w:style w:type="paragraph" w:customStyle="1" w:styleId="Style3">
    <w:name w:val="Style3"/>
    <w:basedOn w:val="Style2"/>
    <w:link w:val="Style3Char"/>
    <w:qFormat/>
    <w:rsid w:val="00816E00"/>
    <w:pPr>
      <w:tabs>
        <w:tab w:val="clear" w:pos="1440"/>
        <w:tab w:val="num" w:pos="1726"/>
      </w:tabs>
      <w:ind w:left="1510"/>
    </w:pPr>
  </w:style>
  <w:style w:type="character" w:customStyle="1" w:styleId="Style2Char">
    <w:name w:val="Style2 Char"/>
    <w:basedOn w:val="a1"/>
    <w:link w:val="Style2"/>
    <w:rsid w:val="00816E00"/>
    <w:rPr>
      <w:rFonts w:ascii="Arial" w:hAnsi="Arial" w:cs="David"/>
      <w:b/>
      <w:bCs/>
      <w:sz w:val="24"/>
      <w:szCs w:val="24"/>
      <w:u w:val="single"/>
      <w:lang w:eastAsia="he-IL"/>
    </w:rPr>
  </w:style>
  <w:style w:type="character" w:customStyle="1" w:styleId="Style3Char">
    <w:name w:val="Style3 Char"/>
    <w:basedOn w:val="Style2Char"/>
    <w:link w:val="Style3"/>
    <w:rsid w:val="00816E00"/>
    <w:rPr>
      <w:rFonts w:ascii="Arial" w:hAnsi="Arial" w:cs="David"/>
      <w:b/>
      <w:bCs/>
      <w:sz w:val="24"/>
      <w:szCs w:val="24"/>
      <w:u w:val="single"/>
      <w:lang w:eastAsia="he-IL"/>
    </w:rPr>
  </w:style>
  <w:style w:type="paragraph" w:customStyle="1" w:styleId="1f0">
    <w:name w:val="סגנון1"/>
    <w:basedOn w:val="a0"/>
    <w:qFormat/>
    <w:rsid w:val="00816E00"/>
    <w:pPr>
      <w:tabs>
        <w:tab w:val="clear" w:pos="709"/>
        <w:tab w:val="clear" w:pos="1418"/>
        <w:tab w:val="clear" w:pos="2268"/>
        <w:tab w:val="clear" w:pos="3289"/>
        <w:tab w:val="num" w:pos="374"/>
      </w:tabs>
      <w:spacing w:line="360" w:lineRule="auto"/>
      <w:ind w:left="374" w:hanging="360"/>
      <w:jc w:val="both"/>
      <w:outlineLvl w:val="1"/>
    </w:pPr>
    <w:rPr>
      <w:rFonts w:ascii="Arial" w:hAnsi="Arial"/>
      <w:b/>
      <w:bCs/>
      <w:szCs w:val="24"/>
      <w:lang w:eastAsia="he-IL"/>
    </w:rPr>
  </w:style>
  <w:style w:type="paragraph" w:customStyle="1" w:styleId="Style4">
    <w:name w:val="Style4"/>
    <w:basedOn w:val="Style2"/>
    <w:qFormat/>
    <w:rsid w:val="00816E00"/>
    <w:pPr>
      <w:tabs>
        <w:tab w:val="clear" w:pos="1440"/>
        <w:tab w:val="num" w:pos="2653"/>
      </w:tabs>
      <w:ind w:left="2221" w:hanging="648"/>
    </w:pPr>
    <w:rPr>
      <w:b w:val="0"/>
      <w:bCs w:val="0"/>
      <w:u w:val="none"/>
    </w:rPr>
  </w:style>
  <w:style w:type="character" w:customStyle="1" w:styleId="af8">
    <w:name w:val="פיסקת רשימה תו"/>
    <w:aliases w:val="LP1 תו,פיסקת bullets תו,lp1 תו,Bullet List תו,FooterText תו,numbered תו,Paragraphe de liste1 תו"/>
    <w:basedOn w:val="a1"/>
    <w:link w:val="af7"/>
    <w:uiPriority w:val="34"/>
    <w:rsid w:val="00946052"/>
    <w:rPr>
      <w:rFonts w:ascii="Calibri" w:eastAsia="Calibri" w:hAnsi="Calibri" w:cs="Arial"/>
      <w:sz w:val="22"/>
      <w:szCs w:val="22"/>
    </w:rPr>
  </w:style>
  <w:style w:type="paragraph" w:customStyle="1" w:styleId="HNormal">
    <w:name w:val="HNormal"/>
    <w:link w:val="HNormal0"/>
    <w:rsid w:val="00542EC7"/>
    <w:pPr>
      <w:bidi/>
      <w:spacing w:after="120"/>
      <w:jc w:val="both"/>
    </w:pPr>
    <w:rPr>
      <w:rFonts w:cs="Times New Roman"/>
      <w:noProof/>
      <w:szCs w:val="24"/>
      <w:lang w:eastAsia="he-IL"/>
    </w:rPr>
  </w:style>
  <w:style w:type="character" w:customStyle="1" w:styleId="HNormal0">
    <w:name w:val="HNormal תו"/>
    <w:link w:val="HNormal"/>
    <w:rsid w:val="00542EC7"/>
    <w:rPr>
      <w:rFonts w:cs="Times New Roman"/>
      <w:noProof/>
      <w:szCs w:val="24"/>
      <w:lang w:eastAsia="he-IL"/>
    </w:rPr>
  </w:style>
  <w:style w:type="paragraph" w:customStyle="1" w:styleId="affff9">
    <w:name w:val="סגנון מרווח בין שורות:  בודד"/>
    <w:basedOn w:val="a0"/>
    <w:rsid w:val="00542EC7"/>
    <w:pPr>
      <w:tabs>
        <w:tab w:val="clear" w:pos="709"/>
        <w:tab w:val="clear" w:pos="1418"/>
        <w:tab w:val="clear" w:pos="2268"/>
        <w:tab w:val="clear" w:pos="3289"/>
      </w:tabs>
      <w:jc w:val="both"/>
    </w:pPr>
    <w:rPr>
      <w:sz w:val="22"/>
      <w:szCs w:val="24"/>
      <w:lang w:eastAsia="he-IL"/>
    </w:rPr>
  </w:style>
  <w:style w:type="table" w:customStyle="1" w:styleId="3c">
    <w:name w:val="טקסט טבלה תחתונה3"/>
    <w:basedOn w:val="a2"/>
    <w:next w:val="ae"/>
    <w:uiPriority w:val="59"/>
    <w:rsid w:val="005372F7"/>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1">
    <w:name w:val="Style1"/>
    <w:basedOn w:val="a0"/>
    <w:next w:val="Style2"/>
    <w:qFormat/>
    <w:rsid w:val="004F1CD7"/>
    <w:pPr>
      <w:tabs>
        <w:tab w:val="clear" w:pos="709"/>
        <w:tab w:val="clear" w:pos="1418"/>
        <w:tab w:val="clear" w:pos="2268"/>
        <w:tab w:val="clear" w:pos="3289"/>
      </w:tabs>
      <w:spacing w:before="360" w:line="360" w:lineRule="auto"/>
      <w:ind w:left="360" w:hanging="360"/>
      <w:jc w:val="both"/>
    </w:pPr>
    <w:rPr>
      <w:b/>
      <w:bCs/>
      <w:szCs w:val="24"/>
      <w:u w:val="single"/>
      <w:lang w:eastAsia="he-IL"/>
    </w:rPr>
  </w:style>
  <w:style w:type="paragraph" w:customStyle="1" w:styleId="Style5">
    <w:name w:val="Style5"/>
    <w:basedOn w:val="Style4"/>
    <w:qFormat/>
    <w:rsid w:val="004F1CD7"/>
    <w:pPr>
      <w:tabs>
        <w:tab w:val="clear" w:pos="2653"/>
      </w:tabs>
      <w:ind w:left="2232" w:hanging="792"/>
      <w:outlineLvl w:val="9"/>
    </w:pPr>
    <w:rPr>
      <w:rFonts w:ascii="Times New Roman" w:hAnsi="Times New Roman"/>
      <w:noProof/>
    </w:rPr>
  </w:style>
  <w:style w:type="character" w:customStyle="1" w:styleId="UnresolvedMention1">
    <w:name w:val="Unresolved Mention1"/>
    <w:basedOn w:val="a1"/>
    <w:uiPriority w:val="99"/>
    <w:semiHidden/>
    <w:unhideWhenUsed/>
    <w:rsid w:val="00932C0C"/>
    <w:rPr>
      <w:color w:val="808080"/>
      <w:shd w:val="clear" w:color="auto" w:fill="E6E6E6"/>
    </w:rPr>
  </w:style>
  <w:style w:type="numbering" w:customStyle="1" w:styleId="1111111">
    <w:name w:val="1 / 1.1 / 1.1.11"/>
    <w:basedOn w:val="a3"/>
    <w:next w:val="111111"/>
    <w:rsid w:val="008B5A19"/>
    <w:pPr>
      <w:numPr>
        <w:numId w:val="28"/>
      </w:numPr>
    </w:pPr>
  </w:style>
  <w:style w:type="character" w:customStyle="1" w:styleId="UnresolvedMention2">
    <w:name w:val="Unresolved Mention2"/>
    <w:basedOn w:val="a1"/>
    <w:uiPriority w:val="99"/>
    <w:semiHidden/>
    <w:unhideWhenUsed/>
    <w:rsid w:val="00F402B2"/>
    <w:rPr>
      <w:color w:val="808080"/>
      <w:shd w:val="clear" w:color="auto" w:fill="E6E6E6"/>
    </w:rPr>
  </w:style>
</w:styles>
</file>

<file path=word/webSettings.xml><?xml version="1.0" encoding="utf-8"?>
<w:webSettings xmlns:r="http://schemas.openxmlformats.org/officeDocument/2006/relationships" xmlns:w="http://schemas.openxmlformats.org/wordprocessingml/2006/main">
  <w:divs>
    <w:div w:id="138226728">
      <w:bodyDiv w:val="1"/>
      <w:marLeft w:val="0"/>
      <w:marRight w:val="0"/>
      <w:marTop w:val="0"/>
      <w:marBottom w:val="0"/>
      <w:divBdr>
        <w:top w:val="none" w:sz="0" w:space="0" w:color="auto"/>
        <w:left w:val="none" w:sz="0" w:space="0" w:color="auto"/>
        <w:bottom w:val="none" w:sz="0" w:space="0" w:color="auto"/>
        <w:right w:val="none" w:sz="0" w:space="0" w:color="auto"/>
      </w:divBdr>
    </w:div>
    <w:div w:id="154414907">
      <w:bodyDiv w:val="1"/>
      <w:marLeft w:val="0"/>
      <w:marRight w:val="0"/>
      <w:marTop w:val="0"/>
      <w:marBottom w:val="0"/>
      <w:divBdr>
        <w:top w:val="none" w:sz="0" w:space="0" w:color="auto"/>
        <w:left w:val="none" w:sz="0" w:space="0" w:color="auto"/>
        <w:bottom w:val="none" w:sz="0" w:space="0" w:color="auto"/>
        <w:right w:val="none" w:sz="0" w:space="0" w:color="auto"/>
      </w:divBdr>
    </w:div>
    <w:div w:id="469178621">
      <w:bodyDiv w:val="1"/>
      <w:marLeft w:val="0"/>
      <w:marRight w:val="0"/>
      <w:marTop w:val="0"/>
      <w:marBottom w:val="0"/>
      <w:divBdr>
        <w:top w:val="none" w:sz="0" w:space="0" w:color="auto"/>
        <w:left w:val="none" w:sz="0" w:space="0" w:color="auto"/>
        <w:bottom w:val="none" w:sz="0" w:space="0" w:color="auto"/>
        <w:right w:val="none" w:sz="0" w:space="0" w:color="auto"/>
      </w:divBdr>
    </w:div>
    <w:div w:id="528690144">
      <w:bodyDiv w:val="1"/>
      <w:marLeft w:val="0"/>
      <w:marRight w:val="0"/>
      <w:marTop w:val="0"/>
      <w:marBottom w:val="0"/>
      <w:divBdr>
        <w:top w:val="none" w:sz="0" w:space="0" w:color="auto"/>
        <w:left w:val="none" w:sz="0" w:space="0" w:color="auto"/>
        <w:bottom w:val="none" w:sz="0" w:space="0" w:color="auto"/>
        <w:right w:val="none" w:sz="0" w:space="0" w:color="auto"/>
      </w:divBdr>
      <w:divsChild>
        <w:div w:id="549414803">
          <w:marLeft w:val="0"/>
          <w:marRight w:val="576"/>
          <w:marTop w:val="238"/>
          <w:marBottom w:val="0"/>
          <w:divBdr>
            <w:top w:val="none" w:sz="0" w:space="0" w:color="auto"/>
            <w:left w:val="none" w:sz="0" w:space="0" w:color="auto"/>
            <w:bottom w:val="none" w:sz="0" w:space="0" w:color="auto"/>
            <w:right w:val="none" w:sz="0" w:space="0" w:color="auto"/>
          </w:divBdr>
        </w:div>
        <w:div w:id="795561690">
          <w:marLeft w:val="0"/>
          <w:marRight w:val="576"/>
          <w:marTop w:val="238"/>
          <w:marBottom w:val="0"/>
          <w:divBdr>
            <w:top w:val="none" w:sz="0" w:space="0" w:color="auto"/>
            <w:left w:val="none" w:sz="0" w:space="0" w:color="auto"/>
            <w:bottom w:val="none" w:sz="0" w:space="0" w:color="auto"/>
            <w:right w:val="none" w:sz="0" w:space="0" w:color="auto"/>
          </w:divBdr>
        </w:div>
        <w:div w:id="887305530">
          <w:marLeft w:val="0"/>
          <w:marRight w:val="576"/>
          <w:marTop w:val="238"/>
          <w:marBottom w:val="0"/>
          <w:divBdr>
            <w:top w:val="none" w:sz="0" w:space="0" w:color="auto"/>
            <w:left w:val="none" w:sz="0" w:space="0" w:color="auto"/>
            <w:bottom w:val="none" w:sz="0" w:space="0" w:color="auto"/>
            <w:right w:val="none" w:sz="0" w:space="0" w:color="auto"/>
          </w:divBdr>
        </w:div>
        <w:div w:id="1044864220">
          <w:marLeft w:val="0"/>
          <w:marRight w:val="576"/>
          <w:marTop w:val="238"/>
          <w:marBottom w:val="0"/>
          <w:divBdr>
            <w:top w:val="none" w:sz="0" w:space="0" w:color="auto"/>
            <w:left w:val="none" w:sz="0" w:space="0" w:color="auto"/>
            <w:bottom w:val="none" w:sz="0" w:space="0" w:color="auto"/>
            <w:right w:val="none" w:sz="0" w:space="0" w:color="auto"/>
          </w:divBdr>
        </w:div>
        <w:div w:id="1709647547">
          <w:marLeft w:val="0"/>
          <w:marRight w:val="576"/>
          <w:marTop w:val="238"/>
          <w:marBottom w:val="0"/>
          <w:divBdr>
            <w:top w:val="none" w:sz="0" w:space="0" w:color="auto"/>
            <w:left w:val="none" w:sz="0" w:space="0" w:color="auto"/>
            <w:bottom w:val="none" w:sz="0" w:space="0" w:color="auto"/>
            <w:right w:val="none" w:sz="0" w:space="0" w:color="auto"/>
          </w:divBdr>
        </w:div>
      </w:divsChild>
    </w:div>
    <w:div w:id="590168161">
      <w:bodyDiv w:val="1"/>
      <w:marLeft w:val="0"/>
      <w:marRight w:val="0"/>
      <w:marTop w:val="0"/>
      <w:marBottom w:val="0"/>
      <w:divBdr>
        <w:top w:val="none" w:sz="0" w:space="0" w:color="auto"/>
        <w:left w:val="none" w:sz="0" w:space="0" w:color="auto"/>
        <w:bottom w:val="none" w:sz="0" w:space="0" w:color="auto"/>
        <w:right w:val="none" w:sz="0" w:space="0" w:color="auto"/>
      </w:divBdr>
    </w:div>
    <w:div w:id="663322166">
      <w:bodyDiv w:val="1"/>
      <w:marLeft w:val="0"/>
      <w:marRight w:val="0"/>
      <w:marTop w:val="0"/>
      <w:marBottom w:val="0"/>
      <w:divBdr>
        <w:top w:val="none" w:sz="0" w:space="0" w:color="auto"/>
        <w:left w:val="none" w:sz="0" w:space="0" w:color="auto"/>
        <w:bottom w:val="none" w:sz="0" w:space="0" w:color="auto"/>
        <w:right w:val="none" w:sz="0" w:space="0" w:color="auto"/>
      </w:divBdr>
    </w:div>
    <w:div w:id="864976605">
      <w:bodyDiv w:val="1"/>
      <w:marLeft w:val="0"/>
      <w:marRight w:val="0"/>
      <w:marTop w:val="0"/>
      <w:marBottom w:val="0"/>
      <w:divBdr>
        <w:top w:val="none" w:sz="0" w:space="0" w:color="auto"/>
        <w:left w:val="none" w:sz="0" w:space="0" w:color="auto"/>
        <w:bottom w:val="none" w:sz="0" w:space="0" w:color="auto"/>
        <w:right w:val="none" w:sz="0" w:space="0" w:color="auto"/>
      </w:divBdr>
    </w:div>
    <w:div w:id="881014527">
      <w:bodyDiv w:val="1"/>
      <w:marLeft w:val="0"/>
      <w:marRight w:val="0"/>
      <w:marTop w:val="0"/>
      <w:marBottom w:val="0"/>
      <w:divBdr>
        <w:top w:val="none" w:sz="0" w:space="0" w:color="auto"/>
        <w:left w:val="none" w:sz="0" w:space="0" w:color="auto"/>
        <w:bottom w:val="none" w:sz="0" w:space="0" w:color="auto"/>
        <w:right w:val="none" w:sz="0" w:space="0" w:color="auto"/>
      </w:divBdr>
    </w:div>
    <w:div w:id="1010184528">
      <w:bodyDiv w:val="1"/>
      <w:marLeft w:val="0"/>
      <w:marRight w:val="0"/>
      <w:marTop w:val="0"/>
      <w:marBottom w:val="0"/>
      <w:divBdr>
        <w:top w:val="none" w:sz="0" w:space="0" w:color="auto"/>
        <w:left w:val="none" w:sz="0" w:space="0" w:color="auto"/>
        <w:bottom w:val="none" w:sz="0" w:space="0" w:color="auto"/>
        <w:right w:val="none" w:sz="0" w:space="0" w:color="auto"/>
      </w:divBdr>
    </w:div>
    <w:div w:id="1181512140">
      <w:bodyDiv w:val="1"/>
      <w:marLeft w:val="0"/>
      <w:marRight w:val="0"/>
      <w:marTop w:val="0"/>
      <w:marBottom w:val="0"/>
      <w:divBdr>
        <w:top w:val="none" w:sz="0" w:space="0" w:color="auto"/>
        <w:left w:val="none" w:sz="0" w:space="0" w:color="auto"/>
        <w:bottom w:val="none" w:sz="0" w:space="0" w:color="auto"/>
        <w:right w:val="none" w:sz="0" w:space="0" w:color="auto"/>
      </w:divBdr>
    </w:div>
    <w:div w:id="1254171726">
      <w:bodyDiv w:val="1"/>
      <w:marLeft w:val="0"/>
      <w:marRight w:val="0"/>
      <w:marTop w:val="0"/>
      <w:marBottom w:val="0"/>
      <w:divBdr>
        <w:top w:val="none" w:sz="0" w:space="0" w:color="auto"/>
        <w:left w:val="none" w:sz="0" w:space="0" w:color="auto"/>
        <w:bottom w:val="none" w:sz="0" w:space="0" w:color="auto"/>
        <w:right w:val="none" w:sz="0" w:space="0" w:color="auto"/>
      </w:divBdr>
      <w:divsChild>
        <w:div w:id="869418624">
          <w:marLeft w:val="0"/>
          <w:marRight w:val="0"/>
          <w:marTop w:val="0"/>
          <w:marBottom w:val="0"/>
          <w:divBdr>
            <w:top w:val="none" w:sz="0" w:space="0" w:color="auto"/>
            <w:left w:val="none" w:sz="0" w:space="0" w:color="auto"/>
            <w:bottom w:val="none" w:sz="0" w:space="0" w:color="auto"/>
            <w:right w:val="none" w:sz="0" w:space="0" w:color="auto"/>
          </w:divBdr>
          <w:divsChild>
            <w:div w:id="131365272">
              <w:marLeft w:val="0"/>
              <w:marRight w:val="0"/>
              <w:marTop w:val="0"/>
              <w:marBottom w:val="0"/>
              <w:divBdr>
                <w:top w:val="none" w:sz="0" w:space="0" w:color="auto"/>
                <w:left w:val="none" w:sz="0" w:space="0" w:color="auto"/>
                <w:bottom w:val="none" w:sz="0" w:space="0" w:color="auto"/>
                <w:right w:val="none" w:sz="0" w:space="0" w:color="auto"/>
              </w:divBdr>
            </w:div>
            <w:div w:id="1333068027">
              <w:marLeft w:val="0"/>
              <w:marRight w:val="0"/>
              <w:marTop w:val="0"/>
              <w:marBottom w:val="0"/>
              <w:divBdr>
                <w:top w:val="none" w:sz="0" w:space="0" w:color="auto"/>
                <w:left w:val="none" w:sz="0" w:space="0" w:color="auto"/>
                <w:bottom w:val="none" w:sz="0" w:space="0" w:color="auto"/>
                <w:right w:val="none" w:sz="0" w:space="0" w:color="auto"/>
              </w:divBdr>
            </w:div>
            <w:div w:id="1441877851">
              <w:marLeft w:val="0"/>
              <w:marRight w:val="0"/>
              <w:marTop w:val="0"/>
              <w:marBottom w:val="0"/>
              <w:divBdr>
                <w:top w:val="none" w:sz="0" w:space="0" w:color="auto"/>
                <w:left w:val="none" w:sz="0" w:space="0" w:color="auto"/>
                <w:bottom w:val="none" w:sz="0" w:space="0" w:color="auto"/>
                <w:right w:val="none" w:sz="0" w:space="0" w:color="auto"/>
              </w:divBdr>
            </w:div>
            <w:div w:id="1450246677">
              <w:marLeft w:val="0"/>
              <w:marRight w:val="0"/>
              <w:marTop w:val="0"/>
              <w:marBottom w:val="0"/>
              <w:divBdr>
                <w:top w:val="none" w:sz="0" w:space="0" w:color="auto"/>
                <w:left w:val="none" w:sz="0" w:space="0" w:color="auto"/>
                <w:bottom w:val="none" w:sz="0" w:space="0" w:color="auto"/>
                <w:right w:val="none" w:sz="0" w:space="0" w:color="auto"/>
              </w:divBdr>
            </w:div>
            <w:div w:id="1674139763">
              <w:marLeft w:val="0"/>
              <w:marRight w:val="0"/>
              <w:marTop w:val="0"/>
              <w:marBottom w:val="0"/>
              <w:divBdr>
                <w:top w:val="none" w:sz="0" w:space="0" w:color="auto"/>
                <w:left w:val="none" w:sz="0" w:space="0" w:color="auto"/>
                <w:bottom w:val="none" w:sz="0" w:space="0" w:color="auto"/>
                <w:right w:val="none" w:sz="0" w:space="0" w:color="auto"/>
              </w:divBdr>
            </w:div>
            <w:div w:id="1713380129">
              <w:marLeft w:val="0"/>
              <w:marRight w:val="0"/>
              <w:marTop w:val="0"/>
              <w:marBottom w:val="0"/>
              <w:divBdr>
                <w:top w:val="none" w:sz="0" w:space="0" w:color="auto"/>
                <w:left w:val="none" w:sz="0" w:space="0" w:color="auto"/>
                <w:bottom w:val="none" w:sz="0" w:space="0" w:color="auto"/>
                <w:right w:val="none" w:sz="0" w:space="0" w:color="auto"/>
              </w:divBdr>
            </w:div>
            <w:div w:id="1754355357">
              <w:marLeft w:val="0"/>
              <w:marRight w:val="0"/>
              <w:marTop w:val="0"/>
              <w:marBottom w:val="0"/>
              <w:divBdr>
                <w:top w:val="none" w:sz="0" w:space="0" w:color="auto"/>
                <w:left w:val="none" w:sz="0" w:space="0" w:color="auto"/>
                <w:bottom w:val="none" w:sz="0" w:space="0" w:color="auto"/>
                <w:right w:val="none" w:sz="0" w:space="0" w:color="auto"/>
              </w:divBdr>
            </w:div>
            <w:div w:id="1842231552">
              <w:marLeft w:val="0"/>
              <w:marRight w:val="0"/>
              <w:marTop w:val="0"/>
              <w:marBottom w:val="0"/>
              <w:divBdr>
                <w:top w:val="none" w:sz="0" w:space="0" w:color="auto"/>
                <w:left w:val="none" w:sz="0" w:space="0" w:color="auto"/>
                <w:bottom w:val="none" w:sz="0" w:space="0" w:color="auto"/>
                <w:right w:val="none" w:sz="0" w:space="0" w:color="auto"/>
              </w:divBdr>
            </w:div>
            <w:div w:id="198993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336850">
      <w:bodyDiv w:val="1"/>
      <w:marLeft w:val="0"/>
      <w:marRight w:val="0"/>
      <w:marTop w:val="0"/>
      <w:marBottom w:val="0"/>
      <w:divBdr>
        <w:top w:val="none" w:sz="0" w:space="0" w:color="auto"/>
        <w:left w:val="none" w:sz="0" w:space="0" w:color="auto"/>
        <w:bottom w:val="none" w:sz="0" w:space="0" w:color="auto"/>
        <w:right w:val="none" w:sz="0" w:space="0" w:color="auto"/>
      </w:divBdr>
    </w:div>
    <w:div w:id="1303582754">
      <w:bodyDiv w:val="1"/>
      <w:marLeft w:val="0"/>
      <w:marRight w:val="0"/>
      <w:marTop w:val="0"/>
      <w:marBottom w:val="0"/>
      <w:divBdr>
        <w:top w:val="none" w:sz="0" w:space="0" w:color="auto"/>
        <w:left w:val="none" w:sz="0" w:space="0" w:color="auto"/>
        <w:bottom w:val="none" w:sz="0" w:space="0" w:color="auto"/>
        <w:right w:val="none" w:sz="0" w:space="0" w:color="auto"/>
      </w:divBdr>
    </w:div>
    <w:div w:id="1348361616">
      <w:bodyDiv w:val="1"/>
      <w:marLeft w:val="0"/>
      <w:marRight w:val="0"/>
      <w:marTop w:val="0"/>
      <w:marBottom w:val="0"/>
      <w:divBdr>
        <w:top w:val="none" w:sz="0" w:space="0" w:color="auto"/>
        <w:left w:val="none" w:sz="0" w:space="0" w:color="auto"/>
        <w:bottom w:val="none" w:sz="0" w:space="0" w:color="auto"/>
        <w:right w:val="none" w:sz="0" w:space="0" w:color="auto"/>
      </w:divBdr>
      <w:divsChild>
        <w:div w:id="995642829">
          <w:marLeft w:val="0"/>
          <w:marRight w:val="1310"/>
          <w:marTop w:val="216"/>
          <w:marBottom w:val="0"/>
          <w:divBdr>
            <w:top w:val="none" w:sz="0" w:space="0" w:color="auto"/>
            <w:left w:val="none" w:sz="0" w:space="0" w:color="auto"/>
            <w:bottom w:val="none" w:sz="0" w:space="0" w:color="auto"/>
            <w:right w:val="none" w:sz="0" w:space="0" w:color="auto"/>
          </w:divBdr>
        </w:div>
        <w:div w:id="1287929138">
          <w:marLeft w:val="0"/>
          <w:marRight w:val="1310"/>
          <w:marTop w:val="216"/>
          <w:marBottom w:val="0"/>
          <w:divBdr>
            <w:top w:val="none" w:sz="0" w:space="0" w:color="auto"/>
            <w:left w:val="none" w:sz="0" w:space="0" w:color="auto"/>
            <w:bottom w:val="none" w:sz="0" w:space="0" w:color="auto"/>
            <w:right w:val="none" w:sz="0" w:space="0" w:color="auto"/>
          </w:divBdr>
        </w:div>
        <w:div w:id="1543446239">
          <w:marLeft w:val="0"/>
          <w:marRight w:val="1310"/>
          <w:marTop w:val="216"/>
          <w:marBottom w:val="0"/>
          <w:divBdr>
            <w:top w:val="none" w:sz="0" w:space="0" w:color="auto"/>
            <w:left w:val="none" w:sz="0" w:space="0" w:color="auto"/>
            <w:bottom w:val="none" w:sz="0" w:space="0" w:color="auto"/>
            <w:right w:val="none" w:sz="0" w:space="0" w:color="auto"/>
          </w:divBdr>
        </w:div>
        <w:div w:id="1838766064">
          <w:marLeft w:val="0"/>
          <w:marRight w:val="1310"/>
          <w:marTop w:val="216"/>
          <w:marBottom w:val="0"/>
          <w:divBdr>
            <w:top w:val="none" w:sz="0" w:space="0" w:color="auto"/>
            <w:left w:val="none" w:sz="0" w:space="0" w:color="auto"/>
            <w:bottom w:val="none" w:sz="0" w:space="0" w:color="auto"/>
            <w:right w:val="none" w:sz="0" w:space="0" w:color="auto"/>
          </w:divBdr>
        </w:div>
        <w:div w:id="1884558433">
          <w:marLeft w:val="0"/>
          <w:marRight w:val="1310"/>
          <w:marTop w:val="216"/>
          <w:marBottom w:val="0"/>
          <w:divBdr>
            <w:top w:val="none" w:sz="0" w:space="0" w:color="auto"/>
            <w:left w:val="none" w:sz="0" w:space="0" w:color="auto"/>
            <w:bottom w:val="none" w:sz="0" w:space="0" w:color="auto"/>
            <w:right w:val="none" w:sz="0" w:space="0" w:color="auto"/>
          </w:divBdr>
        </w:div>
      </w:divsChild>
    </w:div>
    <w:div w:id="1351756702">
      <w:bodyDiv w:val="1"/>
      <w:marLeft w:val="0"/>
      <w:marRight w:val="0"/>
      <w:marTop w:val="0"/>
      <w:marBottom w:val="0"/>
      <w:divBdr>
        <w:top w:val="none" w:sz="0" w:space="0" w:color="auto"/>
        <w:left w:val="none" w:sz="0" w:space="0" w:color="auto"/>
        <w:bottom w:val="none" w:sz="0" w:space="0" w:color="auto"/>
        <w:right w:val="none" w:sz="0" w:space="0" w:color="auto"/>
      </w:divBdr>
    </w:div>
    <w:div w:id="1371539043">
      <w:bodyDiv w:val="1"/>
      <w:marLeft w:val="0"/>
      <w:marRight w:val="0"/>
      <w:marTop w:val="0"/>
      <w:marBottom w:val="0"/>
      <w:divBdr>
        <w:top w:val="none" w:sz="0" w:space="0" w:color="auto"/>
        <w:left w:val="none" w:sz="0" w:space="0" w:color="auto"/>
        <w:bottom w:val="none" w:sz="0" w:space="0" w:color="auto"/>
        <w:right w:val="none" w:sz="0" w:space="0" w:color="auto"/>
      </w:divBdr>
    </w:div>
    <w:div w:id="1372219726">
      <w:bodyDiv w:val="1"/>
      <w:marLeft w:val="0"/>
      <w:marRight w:val="0"/>
      <w:marTop w:val="0"/>
      <w:marBottom w:val="0"/>
      <w:divBdr>
        <w:top w:val="none" w:sz="0" w:space="0" w:color="auto"/>
        <w:left w:val="none" w:sz="0" w:space="0" w:color="auto"/>
        <w:bottom w:val="none" w:sz="0" w:space="0" w:color="auto"/>
        <w:right w:val="none" w:sz="0" w:space="0" w:color="auto"/>
      </w:divBdr>
    </w:div>
    <w:div w:id="1400135269">
      <w:bodyDiv w:val="1"/>
      <w:marLeft w:val="0"/>
      <w:marRight w:val="0"/>
      <w:marTop w:val="0"/>
      <w:marBottom w:val="0"/>
      <w:divBdr>
        <w:top w:val="none" w:sz="0" w:space="0" w:color="auto"/>
        <w:left w:val="none" w:sz="0" w:space="0" w:color="auto"/>
        <w:bottom w:val="none" w:sz="0" w:space="0" w:color="auto"/>
        <w:right w:val="none" w:sz="0" w:space="0" w:color="auto"/>
      </w:divBdr>
    </w:div>
    <w:div w:id="1495104863">
      <w:bodyDiv w:val="1"/>
      <w:marLeft w:val="0"/>
      <w:marRight w:val="0"/>
      <w:marTop w:val="0"/>
      <w:marBottom w:val="0"/>
      <w:divBdr>
        <w:top w:val="none" w:sz="0" w:space="0" w:color="auto"/>
        <w:left w:val="none" w:sz="0" w:space="0" w:color="auto"/>
        <w:bottom w:val="none" w:sz="0" w:space="0" w:color="auto"/>
        <w:right w:val="none" w:sz="0" w:space="0" w:color="auto"/>
      </w:divBdr>
      <w:divsChild>
        <w:div w:id="365757477">
          <w:marLeft w:val="0"/>
          <w:marRight w:val="576"/>
          <w:marTop w:val="238"/>
          <w:marBottom w:val="0"/>
          <w:divBdr>
            <w:top w:val="none" w:sz="0" w:space="0" w:color="auto"/>
            <w:left w:val="none" w:sz="0" w:space="0" w:color="auto"/>
            <w:bottom w:val="none" w:sz="0" w:space="0" w:color="auto"/>
            <w:right w:val="none" w:sz="0" w:space="0" w:color="auto"/>
          </w:divBdr>
        </w:div>
        <w:div w:id="520359209">
          <w:marLeft w:val="0"/>
          <w:marRight w:val="576"/>
          <w:marTop w:val="238"/>
          <w:marBottom w:val="0"/>
          <w:divBdr>
            <w:top w:val="none" w:sz="0" w:space="0" w:color="auto"/>
            <w:left w:val="none" w:sz="0" w:space="0" w:color="auto"/>
            <w:bottom w:val="none" w:sz="0" w:space="0" w:color="auto"/>
            <w:right w:val="none" w:sz="0" w:space="0" w:color="auto"/>
          </w:divBdr>
        </w:div>
        <w:div w:id="1176771346">
          <w:marLeft w:val="0"/>
          <w:marRight w:val="576"/>
          <w:marTop w:val="238"/>
          <w:marBottom w:val="0"/>
          <w:divBdr>
            <w:top w:val="none" w:sz="0" w:space="0" w:color="auto"/>
            <w:left w:val="none" w:sz="0" w:space="0" w:color="auto"/>
            <w:bottom w:val="none" w:sz="0" w:space="0" w:color="auto"/>
            <w:right w:val="none" w:sz="0" w:space="0" w:color="auto"/>
          </w:divBdr>
        </w:div>
        <w:div w:id="1741709384">
          <w:marLeft w:val="0"/>
          <w:marRight w:val="576"/>
          <w:marTop w:val="238"/>
          <w:marBottom w:val="0"/>
          <w:divBdr>
            <w:top w:val="none" w:sz="0" w:space="0" w:color="auto"/>
            <w:left w:val="none" w:sz="0" w:space="0" w:color="auto"/>
            <w:bottom w:val="none" w:sz="0" w:space="0" w:color="auto"/>
            <w:right w:val="none" w:sz="0" w:space="0" w:color="auto"/>
          </w:divBdr>
        </w:div>
      </w:divsChild>
    </w:div>
    <w:div w:id="1533228962">
      <w:bodyDiv w:val="1"/>
      <w:marLeft w:val="0"/>
      <w:marRight w:val="0"/>
      <w:marTop w:val="0"/>
      <w:marBottom w:val="0"/>
      <w:divBdr>
        <w:top w:val="none" w:sz="0" w:space="0" w:color="auto"/>
        <w:left w:val="none" w:sz="0" w:space="0" w:color="auto"/>
        <w:bottom w:val="none" w:sz="0" w:space="0" w:color="auto"/>
        <w:right w:val="none" w:sz="0" w:space="0" w:color="auto"/>
      </w:divBdr>
    </w:div>
    <w:div w:id="1652253859">
      <w:bodyDiv w:val="1"/>
      <w:marLeft w:val="0"/>
      <w:marRight w:val="0"/>
      <w:marTop w:val="0"/>
      <w:marBottom w:val="0"/>
      <w:divBdr>
        <w:top w:val="none" w:sz="0" w:space="0" w:color="auto"/>
        <w:left w:val="none" w:sz="0" w:space="0" w:color="auto"/>
        <w:bottom w:val="none" w:sz="0" w:space="0" w:color="auto"/>
        <w:right w:val="none" w:sz="0" w:space="0" w:color="auto"/>
      </w:divBdr>
    </w:div>
    <w:div w:id="1785271418">
      <w:bodyDiv w:val="1"/>
      <w:marLeft w:val="0"/>
      <w:marRight w:val="0"/>
      <w:marTop w:val="0"/>
      <w:marBottom w:val="0"/>
      <w:divBdr>
        <w:top w:val="none" w:sz="0" w:space="0" w:color="auto"/>
        <w:left w:val="none" w:sz="0" w:space="0" w:color="auto"/>
        <w:bottom w:val="none" w:sz="0" w:space="0" w:color="auto"/>
        <w:right w:val="none" w:sz="0" w:space="0" w:color="auto"/>
      </w:divBdr>
    </w:div>
    <w:div w:id="1906136025">
      <w:bodyDiv w:val="1"/>
      <w:marLeft w:val="0"/>
      <w:marRight w:val="0"/>
      <w:marTop w:val="0"/>
      <w:marBottom w:val="0"/>
      <w:divBdr>
        <w:top w:val="none" w:sz="0" w:space="0" w:color="auto"/>
        <w:left w:val="none" w:sz="0" w:space="0" w:color="auto"/>
        <w:bottom w:val="none" w:sz="0" w:space="0" w:color="auto"/>
        <w:right w:val="none" w:sz="0" w:space="0" w:color="auto"/>
      </w:divBdr>
    </w:div>
    <w:div w:id="1940720054">
      <w:bodyDiv w:val="1"/>
      <w:marLeft w:val="0"/>
      <w:marRight w:val="0"/>
      <w:marTop w:val="0"/>
      <w:marBottom w:val="0"/>
      <w:divBdr>
        <w:top w:val="none" w:sz="0" w:space="0" w:color="auto"/>
        <w:left w:val="none" w:sz="0" w:space="0" w:color="auto"/>
        <w:bottom w:val="none" w:sz="0" w:space="0" w:color="auto"/>
        <w:right w:val="none" w:sz="0" w:space="0" w:color="auto"/>
      </w:divBdr>
    </w:div>
    <w:div w:id="1985309695">
      <w:bodyDiv w:val="1"/>
      <w:marLeft w:val="0"/>
      <w:marRight w:val="0"/>
      <w:marTop w:val="0"/>
      <w:marBottom w:val="0"/>
      <w:divBdr>
        <w:top w:val="none" w:sz="0" w:space="0" w:color="auto"/>
        <w:left w:val="none" w:sz="0" w:space="0" w:color="auto"/>
        <w:bottom w:val="none" w:sz="0" w:space="0" w:color="auto"/>
        <w:right w:val="none" w:sz="0" w:space="0" w:color="auto"/>
      </w:divBdr>
    </w:div>
    <w:div w:id="2000767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afi.g@flim.health.gov.il" TargetMode="Externa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hozrim.mof.gov.il/doc/hashkal/horaot.nsf/linkredirect?openform&amp;47" TargetMode="External"/><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www.fliman.org.il"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1497;&#1493;&#1506;&#1489;&#1512;&#1493;" TargetMode="External"/><Relationship Id="rId22" Type="http://schemas.openxmlformats.org/officeDocument/2006/relationships/footer" Target="footer3.xml"/></Relationships>
</file>

<file path=word/_rels/footnotes.xml.rels><?xml version="1.0" encoding="UTF-8" standalone="yes"?>
<Relationships xmlns="http://schemas.openxmlformats.org/package/2006/relationships"><Relationship Id="rId2" Type="http://schemas.openxmlformats.org/officeDocument/2006/relationships/hyperlink" Target="https://goo.gl/maps/61WbGLcVVho" TargetMode="External"/><Relationship Id="rId1" Type="http://schemas.openxmlformats.org/officeDocument/2006/relationships/hyperlink" Target="https://www.health.gov.il/hozer/mr08_2014.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811A0752380F4B4BACCCA54D849F74C8"/>
        <w:category>
          <w:name w:val="General"/>
          <w:gallery w:val="placeholder"/>
        </w:category>
        <w:types>
          <w:type w:val="bbPlcHdr"/>
        </w:types>
        <w:behaviors>
          <w:behavior w:val="content"/>
        </w:behaviors>
        <w:guid w:val="{6A8C9E12-A25F-4EFB-B2FA-30BA46586314}"/>
      </w:docPartPr>
      <w:docPartBody>
        <w:p w:rsidR="00150143" w:rsidRDefault="00150143">
          <w:r w:rsidRPr="00E516A9">
            <w:rPr>
              <w:rStyle w:val="a3"/>
            </w:rPr>
            <w:t>[Title]</w:t>
          </w:r>
        </w:p>
      </w:docPartBody>
    </w:docPart>
    <w:docPart>
      <w:docPartPr>
        <w:name w:val="422886E4AEF848D0817F4D0FF4FD1ED8"/>
        <w:category>
          <w:name w:val="General"/>
          <w:gallery w:val="placeholder"/>
        </w:category>
        <w:types>
          <w:type w:val="bbPlcHdr"/>
        </w:types>
        <w:behaviors>
          <w:behavior w:val="content"/>
        </w:behaviors>
        <w:guid w:val="{0CC104C4-DA55-4A83-85D1-29929A513A00}"/>
      </w:docPartPr>
      <w:docPartBody>
        <w:p w:rsidR="00150143" w:rsidRDefault="00150143">
          <w:r w:rsidRPr="00E516A9">
            <w:rPr>
              <w:rStyle w:val="a3"/>
            </w:rPr>
            <w:t>[Subject]</w:t>
          </w:r>
        </w:p>
      </w:docPartBody>
    </w:docPart>
    <w:docPart>
      <w:docPartPr>
        <w:name w:val="76D96D12E5384ACA8D1296E14BC57E2A"/>
        <w:category>
          <w:name w:val="General"/>
          <w:gallery w:val="placeholder"/>
        </w:category>
        <w:types>
          <w:type w:val="bbPlcHdr"/>
        </w:types>
        <w:behaviors>
          <w:behavior w:val="content"/>
        </w:behaviors>
        <w:guid w:val="{AFD7E5E6-F1E5-4089-A283-50ABE9CCB81A}"/>
      </w:docPartPr>
      <w:docPartBody>
        <w:p w:rsidR="00150143" w:rsidRDefault="00150143" w:rsidP="00150143">
          <w:pPr>
            <w:pStyle w:val="76D96D12E5384ACA8D1296E14BC57E2A"/>
          </w:pPr>
          <w:r w:rsidRPr="00E516A9">
            <w:rPr>
              <w:rStyle w:val="a3"/>
            </w:rPr>
            <w:t>[Subject]</w:t>
          </w:r>
        </w:p>
      </w:docPartBody>
    </w:docPart>
    <w:docPart>
      <w:docPartPr>
        <w:name w:val="9BBAE8089A584B05B9DC7D3E2B279170"/>
        <w:category>
          <w:name w:val="General"/>
          <w:gallery w:val="placeholder"/>
        </w:category>
        <w:types>
          <w:type w:val="bbPlcHdr"/>
        </w:types>
        <w:behaviors>
          <w:behavior w:val="content"/>
        </w:behaviors>
        <w:guid w:val="{A249DCA5-CB98-4396-BDA1-D2A9E65DA7A0}"/>
      </w:docPartPr>
      <w:docPartBody>
        <w:p w:rsidR="00150143" w:rsidRDefault="00150143" w:rsidP="00150143">
          <w:pPr>
            <w:pStyle w:val="9BBAE8089A584B05B9DC7D3E2B279170"/>
          </w:pPr>
          <w:r w:rsidRPr="00E516A9">
            <w:rPr>
              <w:rStyle w:val="a3"/>
            </w:rPr>
            <w:t>[Title]</w:t>
          </w:r>
        </w:p>
      </w:docPartBody>
    </w:docPart>
    <w:docPart>
      <w:docPartPr>
        <w:name w:val="B968232BBAF44F1BB61E197DC9769EA9"/>
        <w:category>
          <w:name w:val="General"/>
          <w:gallery w:val="placeholder"/>
        </w:category>
        <w:types>
          <w:type w:val="bbPlcHdr"/>
        </w:types>
        <w:behaviors>
          <w:behavior w:val="content"/>
        </w:behaviors>
        <w:guid w:val="{A012F75D-55A4-48EB-8D1F-41C5CA5AEC83}"/>
      </w:docPartPr>
      <w:docPartBody>
        <w:p w:rsidR="00723405" w:rsidRDefault="00723405" w:rsidP="00723405">
          <w:pPr>
            <w:pStyle w:val="B968232BBAF44F1BB61E197DC9769EA9"/>
          </w:pPr>
          <w:r w:rsidRPr="00E516A9">
            <w:rPr>
              <w:rStyle w:val="a3"/>
            </w:rPr>
            <w:t>[Subject]</w:t>
          </w:r>
        </w:p>
      </w:docPartBody>
    </w:docPart>
    <w:docPart>
      <w:docPartPr>
        <w:name w:val="245874973B3A4D659A1B8B671AD8272E"/>
        <w:category>
          <w:name w:val="General"/>
          <w:gallery w:val="placeholder"/>
        </w:category>
        <w:types>
          <w:type w:val="bbPlcHdr"/>
        </w:types>
        <w:behaviors>
          <w:behavior w:val="content"/>
        </w:behaviors>
        <w:guid w:val="{6D471B21-008D-4622-9AEF-C81755905F31}"/>
      </w:docPartPr>
      <w:docPartBody>
        <w:p w:rsidR="00723405" w:rsidRDefault="00723405" w:rsidP="00723405">
          <w:pPr>
            <w:pStyle w:val="245874973B3A4D659A1B8B671AD8272E"/>
          </w:pPr>
          <w:r w:rsidRPr="00E516A9">
            <w:rPr>
              <w:rStyle w:val="a3"/>
            </w:rPr>
            <w:t>[Title]</w:t>
          </w:r>
        </w:p>
      </w:docPartBody>
    </w:docPart>
    <w:docPart>
      <w:docPartPr>
        <w:name w:val="16CA417806CD4DE19B7E947AA0B89D32"/>
        <w:category>
          <w:name w:val="General"/>
          <w:gallery w:val="placeholder"/>
        </w:category>
        <w:types>
          <w:type w:val="bbPlcHdr"/>
        </w:types>
        <w:behaviors>
          <w:behavior w:val="content"/>
        </w:behaviors>
        <w:guid w:val="{ECB8041D-580D-4E96-AE52-6ABC7BCB50CD}"/>
      </w:docPartPr>
      <w:docPartBody>
        <w:p w:rsidR="00723405" w:rsidRDefault="00723405" w:rsidP="00723405">
          <w:pPr>
            <w:pStyle w:val="16CA417806CD4DE19B7E947AA0B89D32"/>
          </w:pPr>
          <w:r w:rsidRPr="00E516A9">
            <w:rPr>
              <w:rStyle w:val="a3"/>
            </w:rPr>
            <w:t>[Subject]</w:t>
          </w:r>
        </w:p>
      </w:docPartBody>
    </w:docPart>
    <w:docPart>
      <w:docPartPr>
        <w:name w:val="3CDA5D54ADFC408880CAF5E1504D44E6"/>
        <w:category>
          <w:name w:val="General"/>
          <w:gallery w:val="placeholder"/>
        </w:category>
        <w:types>
          <w:type w:val="bbPlcHdr"/>
        </w:types>
        <w:behaviors>
          <w:behavior w:val="content"/>
        </w:behaviors>
        <w:guid w:val="{B9B1EE76-BF3B-4F42-B5C7-9E720466AF44}"/>
      </w:docPartPr>
      <w:docPartBody>
        <w:p w:rsidR="00723405" w:rsidRDefault="00723405" w:rsidP="00723405">
          <w:pPr>
            <w:pStyle w:val="3CDA5D54ADFC408880CAF5E1504D44E6"/>
          </w:pPr>
          <w:r w:rsidRPr="00E516A9">
            <w:rPr>
              <w:rStyle w:val="a3"/>
            </w:rPr>
            <w:t>[Title]</w:t>
          </w:r>
        </w:p>
      </w:docPartBody>
    </w:docPart>
    <w:docPart>
      <w:docPartPr>
        <w:name w:val="2344E9955190416BAE2412783871D085"/>
        <w:category>
          <w:name w:val="General"/>
          <w:gallery w:val="placeholder"/>
        </w:category>
        <w:types>
          <w:type w:val="bbPlcHdr"/>
        </w:types>
        <w:behaviors>
          <w:behavior w:val="content"/>
        </w:behaviors>
        <w:guid w:val="{21E010AF-DD77-4884-BE84-1FCBB16D7E3B}"/>
      </w:docPartPr>
      <w:docPartBody>
        <w:p w:rsidR="00723405" w:rsidRDefault="00723405" w:rsidP="00723405">
          <w:pPr>
            <w:pStyle w:val="2344E9955190416BAE2412783871D085"/>
          </w:pPr>
          <w:r w:rsidRPr="00E516A9">
            <w:rPr>
              <w:rStyle w:val="a3"/>
            </w:rPr>
            <w:t>[Title]</w:t>
          </w:r>
        </w:p>
      </w:docPartBody>
    </w:docPart>
    <w:docPart>
      <w:docPartPr>
        <w:name w:val="2110DAC2C5DA4E11BB4920ADC377F55A"/>
        <w:category>
          <w:name w:val="General"/>
          <w:gallery w:val="placeholder"/>
        </w:category>
        <w:types>
          <w:type w:val="bbPlcHdr"/>
        </w:types>
        <w:behaviors>
          <w:behavior w:val="content"/>
        </w:behaviors>
        <w:guid w:val="{A6B3B5D4-3BA6-445D-B4CF-3BCCF5D3D864}"/>
      </w:docPartPr>
      <w:docPartBody>
        <w:p w:rsidR="00723405" w:rsidRDefault="00723405" w:rsidP="00723405">
          <w:pPr>
            <w:pStyle w:val="2110DAC2C5DA4E11BB4920ADC377F55A"/>
          </w:pPr>
          <w:r w:rsidRPr="00E516A9">
            <w:rPr>
              <w:rStyle w:val="a3"/>
            </w:rPr>
            <w:t>[Title]</w:t>
          </w:r>
        </w:p>
      </w:docPartBody>
    </w:docPart>
    <w:docPart>
      <w:docPartPr>
        <w:name w:val="4EE3E1BA102E47B69929401E5BB68959"/>
        <w:category>
          <w:name w:val="General"/>
          <w:gallery w:val="placeholder"/>
        </w:category>
        <w:types>
          <w:type w:val="bbPlcHdr"/>
        </w:types>
        <w:behaviors>
          <w:behavior w:val="content"/>
        </w:behaviors>
        <w:guid w:val="{32E9DE98-3E5C-4B92-85C5-856875C7CBD1}"/>
      </w:docPartPr>
      <w:docPartBody>
        <w:p w:rsidR="00723405" w:rsidRDefault="00723405" w:rsidP="00723405">
          <w:pPr>
            <w:pStyle w:val="4EE3E1BA102E47B69929401E5BB68959"/>
          </w:pPr>
          <w:r w:rsidRPr="00E516A9">
            <w:rPr>
              <w:rStyle w:val="a3"/>
            </w:rPr>
            <w:t>[Subject]</w:t>
          </w:r>
        </w:p>
      </w:docPartBody>
    </w:docPart>
    <w:docPart>
      <w:docPartPr>
        <w:name w:val="720D8253140245048A4C21016DEF5EF6"/>
        <w:category>
          <w:name w:val="General"/>
          <w:gallery w:val="placeholder"/>
        </w:category>
        <w:types>
          <w:type w:val="bbPlcHdr"/>
        </w:types>
        <w:behaviors>
          <w:behavior w:val="content"/>
        </w:behaviors>
        <w:guid w:val="{4AA64053-BA5C-4B96-8CD7-EF9D8A461FA9}"/>
      </w:docPartPr>
      <w:docPartBody>
        <w:p w:rsidR="00723405" w:rsidRDefault="00723405" w:rsidP="00723405">
          <w:pPr>
            <w:pStyle w:val="720D8253140245048A4C21016DEF5EF6"/>
          </w:pPr>
          <w:r w:rsidRPr="00E516A9">
            <w:rPr>
              <w:rStyle w:val="a3"/>
            </w:rPr>
            <w:t>[Title]</w:t>
          </w:r>
        </w:p>
      </w:docPartBody>
    </w:docPart>
    <w:docPart>
      <w:docPartPr>
        <w:name w:val="4CEAB5FD080B4575A81BB003285E84B2"/>
        <w:category>
          <w:name w:val="General"/>
          <w:gallery w:val="placeholder"/>
        </w:category>
        <w:types>
          <w:type w:val="bbPlcHdr"/>
        </w:types>
        <w:behaviors>
          <w:behavior w:val="content"/>
        </w:behaviors>
        <w:guid w:val="{3CA6B022-109B-4A2B-A25F-A8D15602DE6C}"/>
      </w:docPartPr>
      <w:docPartBody>
        <w:p w:rsidR="00723405" w:rsidRDefault="00723405" w:rsidP="00723405">
          <w:pPr>
            <w:pStyle w:val="4CEAB5FD080B4575A81BB003285E84B2"/>
          </w:pPr>
          <w:r w:rsidRPr="00E516A9">
            <w:rPr>
              <w:rStyle w:val="a3"/>
            </w:rPr>
            <w:t>[Subject]</w:t>
          </w:r>
        </w:p>
      </w:docPartBody>
    </w:docPart>
    <w:docPart>
      <w:docPartPr>
        <w:name w:val="73C64F32C11A4488B8B76C6FFE0FB34E"/>
        <w:category>
          <w:name w:val="General"/>
          <w:gallery w:val="placeholder"/>
        </w:category>
        <w:types>
          <w:type w:val="bbPlcHdr"/>
        </w:types>
        <w:behaviors>
          <w:behavior w:val="content"/>
        </w:behaviors>
        <w:guid w:val="{FD23569A-5D27-4B40-BC07-F311F3ADF238}"/>
      </w:docPartPr>
      <w:docPartBody>
        <w:p w:rsidR="00723405" w:rsidRDefault="00723405" w:rsidP="00723405">
          <w:pPr>
            <w:pStyle w:val="73C64F32C11A4488B8B76C6FFE0FB34E"/>
          </w:pPr>
          <w:r w:rsidRPr="00E516A9">
            <w:rPr>
              <w:rStyle w:val="a3"/>
            </w:rPr>
            <w:t>[Title]</w:t>
          </w:r>
        </w:p>
      </w:docPartBody>
    </w:docPart>
    <w:docPart>
      <w:docPartPr>
        <w:name w:val="AADAA66A4D6645E59433F47802B7A4B1"/>
        <w:category>
          <w:name w:val="General"/>
          <w:gallery w:val="placeholder"/>
        </w:category>
        <w:types>
          <w:type w:val="bbPlcHdr"/>
        </w:types>
        <w:behaviors>
          <w:behavior w:val="content"/>
        </w:behaviors>
        <w:guid w:val="{4256B53E-AED3-4E82-9223-64BCA8425408}"/>
      </w:docPartPr>
      <w:docPartBody>
        <w:p w:rsidR="00723405" w:rsidRDefault="00723405" w:rsidP="00723405">
          <w:pPr>
            <w:pStyle w:val="AADAA66A4D6645E59433F47802B7A4B1"/>
          </w:pPr>
          <w:r w:rsidRPr="00E516A9">
            <w:rPr>
              <w:rStyle w:val="a3"/>
            </w:rPr>
            <w:t>[Subject]</w:t>
          </w:r>
        </w:p>
      </w:docPartBody>
    </w:docPart>
    <w:docPart>
      <w:docPartPr>
        <w:name w:val="B08995845642497289F88E1867461022"/>
        <w:category>
          <w:name w:val="General"/>
          <w:gallery w:val="placeholder"/>
        </w:category>
        <w:types>
          <w:type w:val="bbPlcHdr"/>
        </w:types>
        <w:behaviors>
          <w:behavior w:val="content"/>
        </w:behaviors>
        <w:guid w:val="{B2A6A281-FAC6-48B6-B216-0103F9BB6C7F}"/>
      </w:docPartPr>
      <w:docPartBody>
        <w:p w:rsidR="00723405" w:rsidRDefault="00723405" w:rsidP="00723405">
          <w:pPr>
            <w:pStyle w:val="B08995845642497289F88E1867461022"/>
          </w:pPr>
          <w:r w:rsidRPr="00E516A9">
            <w:rPr>
              <w:rStyle w:val="a3"/>
            </w:rPr>
            <w:t>[Title]</w:t>
          </w:r>
        </w:p>
      </w:docPartBody>
    </w:docPart>
    <w:docPart>
      <w:docPartPr>
        <w:name w:val="BA11B35A6DB6412DB598A2E4CDCF1B71"/>
        <w:category>
          <w:name w:val="General"/>
          <w:gallery w:val="placeholder"/>
        </w:category>
        <w:types>
          <w:type w:val="bbPlcHdr"/>
        </w:types>
        <w:behaviors>
          <w:behavior w:val="content"/>
        </w:behaviors>
        <w:guid w:val="{D0B51E80-1B92-46D4-9BD1-9115D1861011}"/>
      </w:docPartPr>
      <w:docPartBody>
        <w:p w:rsidR="00723405" w:rsidRDefault="00723405" w:rsidP="00723405">
          <w:pPr>
            <w:pStyle w:val="BA11B35A6DB6412DB598A2E4CDCF1B71"/>
          </w:pPr>
          <w:r w:rsidRPr="00E516A9">
            <w:rPr>
              <w:rStyle w:val="a3"/>
            </w:rPr>
            <w:t>[Subject]</w:t>
          </w:r>
        </w:p>
      </w:docPartBody>
    </w:docPart>
    <w:docPart>
      <w:docPartPr>
        <w:name w:val="62CE230551EC43FAB3274830429EE8F1"/>
        <w:category>
          <w:name w:val="General"/>
          <w:gallery w:val="placeholder"/>
        </w:category>
        <w:types>
          <w:type w:val="bbPlcHdr"/>
        </w:types>
        <w:behaviors>
          <w:behavior w:val="content"/>
        </w:behaviors>
        <w:guid w:val="{8C7EE906-8254-487A-91BD-AAF4CCF9BF94}"/>
      </w:docPartPr>
      <w:docPartBody>
        <w:p w:rsidR="00723405" w:rsidRDefault="00723405" w:rsidP="00723405">
          <w:pPr>
            <w:pStyle w:val="62CE230551EC43FAB3274830429EE8F1"/>
          </w:pPr>
          <w:r w:rsidRPr="00E516A9">
            <w:rPr>
              <w:rStyle w:val="a3"/>
            </w:rPr>
            <w:t>[Title]</w:t>
          </w:r>
        </w:p>
      </w:docPartBody>
    </w:docPart>
    <w:docPart>
      <w:docPartPr>
        <w:name w:val="04DFCF35789949D28C599449BD207965"/>
        <w:category>
          <w:name w:val="General"/>
          <w:gallery w:val="placeholder"/>
        </w:category>
        <w:types>
          <w:type w:val="bbPlcHdr"/>
        </w:types>
        <w:behaviors>
          <w:behavior w:val="content"/>
        </w:behaviors>
        <w:guid w:val="{ACC1C718-1F42-47A1-B8C7-A23728C32F14}"/>
      </w:docPartPr>
      <w:docPartBody>
        <w:p w:rsidR="00A46E40" w:rsidRDefault="00A46E40" w:rsidP="00A46E40">
          <w:pPr>
            <w:pStyle w:val="04DFCF35789949D28C599449BD207965"/>
          </w:pPr>
          <w:r w:rsidRPr="00E516A9">
            <w:rPr>
              <w:rStyle w:val="a3"/>
            </w:rPr>
            <w:t>[Subject]</w:t>
          </w:r>
        </w:p>
      </w:docPartBody>
    </w:docPart>
    <w:docPart>
      <w:docPartPr>
        <w:name w:val="909F5216A28C4B06992FAD998B82C0B3"/>
        <w:category>
          <w:name w:val="General"/>
          <w:gallery w:val="placeholder"/>
        </w:category>
        <w:types>
          <w:type w:val="bbPlcHdr"/>
        </w:types>
        <w:behaviors>
          <w:behavior w:val="content"/>
        </w:behaviors>
        <w:guid w:val="{BC186773-8268-47D5-95FD-8BC7C9C54EB8}"/>
      </w:docPartPr>
      <w:docPartBody>
        <w:p w:rsidR="00A46E40" w:rsidRDefault="00A46E40" w:rsidP="00A46E40">
          <w:pPr>
            <w:pStyle w:val="909F5216A28C4B06992FAD998B82C0B3"/>
          </w:pPr>
          <w:r w:rsidRPr="00E516A9">
            <w:rPr>
              <w:rStyle w:val="a3"/>
            </w:rPr>
            <w:t>[Subject]</w:t>
          </w:r>
        </w:p>
      </w:docPartBody>
    </w:docPart>
    <w:docPart>
      <w:docPartPr>
        <w:name w:val="64BF6AE4E401458DB8A69EEF764F7D44"/>
        <w:category>
          <w:name w:val="General"/>
          <w:gallery w:val="placeholder"/>
        </w:category>
        <w:types>
          <w:type w:val="bbPlcHdr"/>
        </w:types>
        <w:behaviors>
          <w:behavior w:val="content"/>
        </w:behaviors>
        <w:guid w:val="{D59ECFDF-750D-4148-8B9F-AF3BCDDF74CD}"/>
      </w:docPartPr>
      <w:docPartBody>
        <w:p w:rsidR="00A46E40" w:rsidRDefault="00A46E40" w:rsidP="00A46E40">
          <w:pPr>
            <w:pStyle w:val="64BF6AE4E401458DB8A69EEF764F7D44"/>
          </w:pPr>
          <w:r w:rsidRPr="00E516A9">
            <w:rPr>
              <w:rStyle w:val="a3"/>
            </w:rPr>
            <w:t>[Subject]</w:t>
          </w:r>
        </w:p>
      </w:docPartBody>
    </w:docPart>
    <w:docPart>
      <w:docPartPr>
        <w:name w:val="986F3D64D5624E8B8DBC4F89DAE45B0B"/>
        <w:category>
          <w:name w:val="General"/>
          <w:gallery w:val="placeholder"/>
        </w:category>
        <w:types>
          <w:type w:val="bbPlcHdr"/>
        </w:types>
        <w:behaviors>
          <w:behavior w:val="content"/>
        </w:behaviors>
        <w:guid w:val="{A5176658-D9D3-4B18-B883-0F08C7B319D6}"/>
      </w:docPartPr>
      <w:docPartBody>
        <w:p w:rsidR="00A46E40" w:rsidRDefault="00A46E40" w:rsidP="00A46E40">
          <w:pPr>
            <w:pStyle w:val="986F3D64D5624E8B8DBC4F89DAE45B0B"/>
          </w:pPr>
          <w:r w:rsidRPr="00E516A9">
            <w:rPr>
              <w:rStyle w:val="a3"/>
            </w:rPr>
            <w:t>[Title]</w:t>
          </w:r>
        </w:p>
      </w:docPartBody>
    </w:docPart>
    <w:docPart>
      <w:docPartPr>
        <w:name w:val="8F3C8196332746218B525C4057C933AB"/>
        <w:category>
          <w:name w:val="General"/>
          <w:gallery w:val="placeholder"/>
        </w:category>
        <w:types>
          <w:type w:val="bbPlcHdr"/>
        </w:types>
        <w:behaviors>
          <w:behavior w:val="content"/>
        </w:behaviors>
        <w:guid w:val="{EC5A9805-D647-4CD9-82FE-749C19B100AA}"/>
      </w:docPartPr>
      <w:docPartBody>
        <w:p w:rsidR="00A46E40" w:rsidRDefault="00A46E40" w:rsidP="00A46E40">
          <w:pPr>
            <w:pStyle w:val="8F3C8196332746218B525C4057C933AB"/>
          </w:pPr>
          <w:r w:rsidRPr="00E516A9">
            <w:rPr>
              <w:rStyle w:val="a3"/>
            </w:rPr>
            <w:t>[Subject]</w:t>
          </w:r>
        </w:p>
      </w:docPartBody>
    </w:docPart>
    <w:docPart>
      <w:docPartPr>
        <w:name w:val="623E2A00239C4990BBA5FFBE1B681EA0"/>
        <w:category>
          <w:name w:val="General"/>
          <w:gallery w:val="placeholder"/>
        </w:category>
        <w:types>
          <w:type w:val="bbPlcHdr"/>
        </w:types>
        <w:behaviors>
          <w:behavior w:val="content"/>
        </w:behaviors>
        <w:guid w:val="{237545B6-2F5C-4F2E-B8C1-234F16FB98A6}"/>
      </w:docPartPr>
      <w:docPartBody>
        <w:p w:rsidR="00A46E40" w:rsidRDefault="00A46E40" w:rsidP="00A46E40">
          <w:pPr>
            <w:pStyle w:val="623E2A00239C4990BBA5FFBE1B681EA0"/>
          </w:pPr>
          <w:r w:rsidRPr="00E516A9">
            <w:rPr>
              <w:rStyle w:val="a3"/>
            </w:rPr>
            <w:t>[Subject]</w:t>
          </w:r>
        </w:p>
      </w:docPartBody>
    </w:docPart>
    <w:docPart>
      <w:docPartPr>
        <w:name w:val="87F74D5917B94770A21B568C6CAFBA7F"/>
        <w:category>
          <w:name w:val="General"/>
          <w:gallery w:val="placeholder"/>
        </w:category>
        <w:types>
          <w:type w:val="bbPlcHdr"/>
        </w:types>
        <w:behaviors>
          <w:behavior w:val="content"/>
        </w:behaviors>
        <w:guid w:val="{E17E5A5F-7298-43E8-9852-ED549BB8C8A5}"/>
      </w:docPartPr>
      <w:docPartBody>
        <w:p w:rsidR="00A46E40" w:rsidRDefault="00A46E40" w:rsidP="00A46E40">
          <w:pPr>
            <w:pStyle w:val="87F74D5917B94770A21B568C6CAFBA7F"/>
          </w:pPr>
          <w:r w:rsidRPr="00E516A9">
            <w:rPr>
              <w:rStyle w:val="a3"/>
            </w:rPr>
            <w:t>[Title]</w:t>
          </w:r>
        </w:p>
      </w:docPartBody>
    </w:docPart>
    <w:docPart>
      <w:docPartPr>
        <w:name w:val="6B711E85E4EF43A19AE61C6AB02FE989"/>
        <w:category>
          <w:name w:val="General"/>
          <w:gallery w:val="placeholder"/>
        </w:category>
        <w:types>
          <w:type w:val="bbPlcHdr"/>
        </w:types>
        <w:behaviors>
          <w:behavior w:val="content"/>
        </w:behaviors>
        <w:guid w:val="{6225507E-C707-456B-ABB0-F1E301DF481A}"/>
      </w:docPartPr>
      <w:docPartBody>
        <w:p w:rsidR="00A46E40" w:rsidRDefault="00A46E40" w:rsidP="00A46E40">
          <w:pPr>
            <w:pStyle w:val="6B711E85E4EF43A19AE61C6AB02FE989"/>
          </w:pPr>
          <w:r w:rsidRPr="00E516A9">
            <w:rPr>
              <w:rStyle w:val="a3"/>
            </w:rPr>
            <w:t>[Subject]</w:t>
          </w:r>
        </w:p>
      </w:docPartBody>
    </w:docPart>
    <w:docPart>
      <w:docPartPr>
        <w:name w:val="D088DCB370674ACDB5EE517456BCD2DD"/>
        <w:category>
          <w:name w:val="General"/>
          <w:gallery w:val="placeholder"/>
        </w:category>
        <w:types>
          <w:type w:val="bbPlcHdr"/>
        </w:types>
        <w:behaviors>
          <w:behavior w:val="content"/>
        </w:behaviors>
        <w:guid w:val="{24C5F54C-C686-4552-95CA-88EEAE6DBAEF}"/>
      </w:docPartPr>
      <w:docPartBody>
        <w:p w:rsidR="00A46E40" w:rsidRDefault="00A46E40" w:rsidP="00A46E40">
          <w:pPr>
            <w:pStyle w:val="D088DCB370674ACDB5EE517456BCD2DD"/>
          </w:pPr>
          <w:r w:rsidRPr="00E516A9">
            <w:rPr>
              <w:rStyle w:val="a3"/>
            </w:rPr>
            <w:t>[Title]</w:t>
          </w:r>
        </w:p>
      </w:docPartBody>
    </w:docPart>
    <w:docPart>
      <w:docPartPr>
        <w:name w:val="C311E5C67D2743AB8AB431DA69A98D7A"/>
        <w:category>
          <w:name w:val="General"/>
          <w:gallery w:val="placeholder"/>
        </w:category>
        <w:types>
          <w:type w:val="bbPlcHdr"/>
        </w:types>
        <w:behaviors>
          <w:behavior w:val="content"/>
        </w:behaviors>
        <w:guid w:val="{6F8B5A0B-E4F4-40D9-9C15-06FB5DCEA4F7}"/>
      </w:docPartPr>
      <w:docPartBody>
        <w:p w:rsidR="00582EBB" w:rsidRDefault="00A46E40" w:rsidP="00A46E40">
          <w:pPr>
            <w:pStyle w:val="C311E5C67D2743AB8AB431DA69A98D7A"/>
          </w:pPr>
          <w:r w:rsidRPr="00E516A9">
            <w:rPr>
              <w:rStyle w:val="a3"/>
            </w:rPr>
            <w:t>[Subject]</w:t>
          </w:r>
        </w:p>
      </w:docPartBody>
    </w:docPart>
    <w:docPart>
      <w:docPartPr>
        <w:name w:val="9D7D89C0F37348BAB610C7AF77651BFA"/>
        <w:category>
          <w:name w:val="General"/>
          <w:gallery w:val="placeholder"/>
        </w:category>
        <w:types>
          <w:type w:val="bbPlcHdr"/>
        </w:types>
        <w:behaviors>
          <w:behavior w:val="content"/>
        </w:behaviors>
        <w:guid w:val="{44B459DC-CA58-4A1D-9B6C-F08D1344DD8E}"/>
      </w:docPartPr>
      <w:docPartBody>
        <w:p w:rsidR="00582EBB" w:rsidRDefault="00A46E40" w:rsidP="00A46E40">
          <w:pPr>
            <w:pStyle w:val="9D7D89C0F37348BAB610C7AF77651BFA"/>
          </w:pPr>
          <w:r w:rsidRPr="00E516A9">
            <w:rPr>
              <w:rStyle w:val="a3"/>
            </w:rPr>
            <w:t>[Title]</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David Transparent">
    <w:panose1 w:val="020E05020604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Gotham SSm Book">
    <w:altName w:val="Arial"/>
    <w:panose1 w:val="00000000000000000000"/>
    <w:charset w:val="00"/>
    <w:family w:val="modern"/>
    <w:notTrueType/>
    <w:pitch w:val="variable"/>
    <w:sig w:usb0="A00002FF" w:usb1="4000005B"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150143"/>
    <w:rsid w:val="0009099F"/>
    <w:rsid w:val="00150143"/>
    <w:rsid w:val="001E08CA"/>
    <w:rsid w:val="0020173A"/>
    <w:rsid w:val="00260BB8"/>
    <w:rsid w:val="003D1675"/>
    <w:rsid w:val="004C1DA1"/>
    <w:rsid w:val="00522847"/>
    <w:rsid w:val="00582EBB"/>
    <w:rsid w:val="005B65DA"/>
    <w:rsid w:val="006D3DDB"/>
    <w:rsid w:val="00723405"/>
    <w:rsid w:val="007466E0"/>
    <w:rsid w:val="00770186"/>
    <w:rsid w:val="00832865"/>
    <w:rsid w:val="008D744E"/>
    <w:rsid w:val="009B4316"/>
    <w:rsid w:val="009B4E93"/>
    <w:rsid w:val="009C72F5"/>
    <w:rsid w:val="00A31EF2"/>
    <w:rsid w:val="00A40309"/>
    <w:rsid w:val="00A46E40"/>
    <w:rsid w:val="00A80D02"/>
    <w:rsid w:val="00AA5BA8"/>
    <w:rsid w:val="00AA7992"/>
    <w:rsid w:val="00AC78F0"/>
    <w:rsid w:val="00B5204C"/>
    <w:rsid w:val="00C27AC4"/>
    <w:rsid w:val="00C772DC"/>
    <w:rsid w:val="00D5776C"/>
    <w:rsid w:val="00F53E16"/>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72F5"/>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C772DC"/>
    <w:rPr>
      <w:color w:val="808080"/>
    </w:rPr>
  </w:style>
  <w:style w:type="paragraph" w:customStyle="1" w:styleId="76D96D12E5384ACA8D1296E14BC57E2A">
    <w:name w:val="76D96D12E5384ACA8D1296E14BC57E2A"/>
    <w:rsid w:val="00150143"/>
    <w:pPr>
      <w:bidi/>
    </w:pPr>
  </w:style>
  <w:style w:type="paragraph" w:customStyle="1" w:styleId="9BBAE8089A584B05B9DC7D3E2B279170">
    <w:name w:val="9BBAE8089A584B05B9DC7D3E2B279170"/>
    <w:rsid w:val="00150143"/>
    <w:pPr>
      <w:bidi/>
    </w:pPr>
  </w:style>
  <w:style w:type="paragraph" w:customStyle="1" w:styleId="64F9CBBCDF4B4561ACF8CBFB058F939A">
    <w:name w:val="64F9CBBCDF4B4561ACF8CBFB058F939A"/>
    <w:rsid w:val="00150143"/>
    <w:pPr>
      <w:bidi/>
    </w:pPr>
  </w:style>
  <w:style w:type="paragraph" w:customStyle="1" w:styleId="008E141F43E54993BA2E4F1241992859">
    <w:name w:val="008E141F43E54993BA2E4F1241992859"/>
    <w:rsid w:val="00150143"/>
    <w:pPr>
      <w:bidi/>
    </w:pPr>
  </w:style>
  <w:style w:type="paragraph" w:customStyle="1" w:styleId="B968232BBAF44F1BB61E197DC9769EA9">
    <w:name w:val="B968232BBAF44F1BB61E197DC9769EA9"/>
    <w:rsid w:val="00723405"/>
    <w:pPr>
      <w:bidi/>
    </w:pPr>
  </w:style>
  <w:style w:type="paragraph" w:customStyle="1" w:styleId="245874973B3A4D659A1B8B671AD8272E">
    <w:name w:val="245874973B3A4D659A1B8B671AD8272E"/>
    <w:rsid w:val="00723405"/>
    <w:pPr>
      <w:bidi/>
    </w:pPr>
  </w:style>
  <w:style w:type="paragraph" w:customStyle="1" w:styleId="16CA417806CD4DE19B7E947AA0B89D32">
    <w:name w:val="16CA417806CD4DE19B7E947AA0B89D32"/>
    <w:rsid w:val="00723405"/>
    <w:pPr>
      <w:bidi/>
    </w:pPr>
  </w:style>
  <w:style w:type="paragraph" w:customStyle="1" w:styleId="3CDA5D54ADFC408880CAF5E1504D44E6">
    <w:name w:val="3CDA5D54ADFC408880CAF5E1504D44E6"/>
    <w:rsid w:val="00723405"/>
    <w:pPr>
      <w:bidi/>
    </w:pPr>
  </w:style>
  <w:style w:type="paragraph" w:customStyle="1" w:styleId="2344E9955190416BAE2412783871D085">
    <w:name w:val="2344E9955190416BAE2412783871D085"/>
    <w:rsid w:val="00723405"/>
    <w:pPr>
      <w:bidi/>
    </w:pPr>
  </w:style>
  <w:style w:type="paragraph" w:customStyle="1" w:styleId="2110DAC2C5DA4E11BB4920ADC377F55A">
    <w:name w:val="2110DAC2C5DA4E11BB4920ADC377F55A"/>
    <w:rsid w:val="00723405"/>
    <w:pPr>
      <w:bidi/>
    </w:pPr>
  </w:style>
  <w:style w:type="paragraph" w:customStyle="1" w:styleId="B65023A26DB54113B1704C0319E40586">
    <w:name w:val="B65023A26DB54113B1704C0319E40586"/>
    <w:rsid w:val="00723405"/>
    <w:pPr>
      <w:bidi/>
    </w:pPr>
  </w:style>
  <w:style w:type="paragraph" w:customStyle="1" w:styleId="24B4F8D6989B4F2783367C4C04FBB7D8">
    <w:name w:val="24B4F8D6989B4F2783367C4C04FBB7D8"/>
    <w:rsid w:val="00723405"/>
    <w:pPr>
      <w:bidi/>
    </w:pPr>
  </w:style>
  <w:style w:type="paragraph" w:customStyle="1" w:styleId="4EE3E1BA102E47B69929401E5BB68959">
    <w:name w:val="4EE3E1BA102E47B69929401E5BB68959"/>
    <w:rsid w:val="00723405"/>
    <w:pPr>
      <w:bidi/>
    </w:pPr>
  </w:style>
  <w:style w:type="paragraph" w:customStyle="1" w:styleId="720D8253140245048A4C21016DEF5EF6">
    <w:name w:val="720D8253140245048A4C21016DEF5EF6"/>
    <w:rsid w:val="00723405"/>
    <w:pPr>
      <w:bidi/>
    </w:pPr>
  </w:style>
  <w:style w:type="paragraph" w:customStyle="1" w:styleId="4CEAB5FD080B4575A81BB003285E84B2">
    <w:name w:val="4CEAB5FD080B4575A81BB003285E84B2"/>
    <w:rsid w:val="00723405"/>
    <w:pPr>
      <w:bidi/>
    </w:pPr>
  </w:style>
  <w:style w:type="paragraph" w:customStyle="1" w:styleId="73C64F32C11A4488B8B76C6FFE0FB34E">
    <w:name w:val="73C64F32C11A4488B8B76C6FFE0FB34E"/>
    <w:rsid w:val="00723405"/>
    <w:pPr>
      <w:bidi/>
    </w:pPr>
  </w:style>
  <w:style w:type="paragraph" w:customStyle="1" w:styleId="AADAA66A4D6645E59433F47802B7A4B1">
    <w:name w:val="AADAA66A4D6645E59433F47802B7A4B1"/>
    <w:rsid w:val="00723405"/>
    <w:pPr>
      <w:bidi/>
    </w:pPr>
  </w:style>
  <w:style w:type="paragraph" w:customStyle="1" w:styleId="B08995845642497289F88E1867461022">
    <w:name w:val="B08995845642497289F88E1867461022"/>
    <w:rsid w:val="00723405"/>
    <w:pPr>
      <w:bidi/>
    </w:pPr>
  </w:style>
  <w:style w:type="paragraph" w:customStyle="1" w:styleId="BA11B35A6DB6412DB598A2E4CDCF1B71">
    <w:name w:val="BA11B35A6DB6412DB598A2E4CDCF1B71"/>
    <w:rsid w:val="00723405"/>
    <w:pPr>
      <w:bidi/>
    </w:pPr>
  </w:style>
  <w:style w:type="paragraph" w:customStyle="1" w:styleId="62CE230551EC43FAB3274830429EE8F1">
    <w:name w:val="62CE230551EC43FAB3274830429EE8F1"/>
    <w:rsid w:val="00723405"/>
    <w:pPr>
      <w:bidi/>
    </w:pPr>
  </w:style>
  <w:style w:type="paragraph" w:customStyle="1" w:styleId="60D02E99C91A42FD8E105566DA67DEB7">
    <w:name w:val="60D02E99C91A42FD8E105566DA67DEB7"/>
    <w:rsid w:val="00723405"/>
    <w:pPr>
      <w:bidi/>
    </w:pPr>
  </w:style>
  <w:style w:type="paragraph" w:customStyle="1" w:styleId="9171C642C37A496099D53A2D6F77479D">
    <w:name w:val="9171C642C37A496099D53A2D6F77479D"/>
    <w:rsid w:val="00723405"/>
    <w:pPr>
      <w:bidi/>
    </w:pPr>
  </w:style>
  <w:style w:type="paragraph" w:customStyle="1" w:styleId="2E14E684AEAC4893A024A1122CC7192A">
    <w:name w:val="2E14E684AEAC4893A024A1122CC7192A"/>
    <w:rsid w:val="00723405"/>
    <w:pPr>
      <w:bidi/>
    </w:pPr>
  </w:style>
  <w:style w:type="paragraph" w:customStyle="1" w:styleId="CE47A31692E24DD7B2A87828235B866C">
    <w:name w:val="CE47A31692E24DD7B2A87828235B866C"/>
    <w:rsid w:val="00723405"/>
    <w:pPr>
      <w:bidi/>
    </w:pPr>
  </w:style>
  <w:style w:type="paragraph" w:customStyle="1" w:styleId="A2E630430D2B458F98DF5D097FF8D10B">
    <w:name w:val="A2E630430D2B458F98DF5D097FF8D10B"/>
    <w:rsid w:val="00723405"/>
    <w:pPr>
      <w:bidi/>
    </w:pPr>
  </w:style>
  <w:style w:type="paragraph" w:customStyle="1" w:styleId="CA1C7D813B8F471989EBFAFDCB43AEAC">
    <w:name w:val="CA1C7D813B8F471989EBFAFDCB43AEAC"/>
    <w:rsid w:val="00723405"/>
    <w:pPr>
      <w:bidi/>
    </w:pPr>
  </w:style>
  <w:style w:type="paragraph" w:customStyle="1" w:styleId="04DFCF35789949D28C599449BD207965">
    <w:name w:val="04DFCF35789949D28C599449BD207965"/>
    <w:rsid w:val="00A46E40"/>
    <w:pPr>
      <w:bidi/>
    </w:pPr>
  </w:style>
  <w:style w:type="paragraph" w:customStyle="1" w:styleId="909F5216A28C4B06992FAD998B82C0B3">
    <w:name w:val="909F5216A28C4B06992FAD998B82C0B3"/>
    <w:rsid w:val="00A46E40"/>
    <w:pPr>
      <w:bidi/>
    </w:pPr>
  </w:style>
  <w:style w:type="paragraph" w:customStyle="1" w:styleId="64BF6AE4E401458DB8A69EEF764F7D44">
    <w:name w:val="64BF6AE4E401458DB8A69EEF764F7D44"/>
    <w:rsid w:val="00A46E40"/>
    <w:pPr>
      <w:bidi/>
    </w:pPr>
  </w:style>
  <w:style w:type="paragraph" w:customStyle="1" w:styleId="986F3D64D5624E8B8DBC4F89DAE45B0B">
    <w:name w:val="986F3D64D5624E8B8DBC4F89DAE45B0B"/>
    <w:rsid w:val="00A46E40"/>
    <w:pPr>
      <w:bidi/>
    </w:pPr>
  </w:style>
  <w:style w:type="paragraph" w:customStyle="1" w:styleId="5ACF25BFAF104E189BBAE7A579B390B8">
    <w:name w:val="5ACF25BFAF104E189BBAE7A579B390B8"/>
    <w:rsid w:val="00A46E40"/>
    <w:pPr>
      <w:bidi/>
    </w:pPr>
  </w:style>
  <w:style w:type="paragraph" w:customStyle="1" w:styleId="D9668CA8F27D4948B6B2FECDBF64A280">
    <w:name w:val="D9668CA8F27D4948B6B2FECDBF64A280"/>
    <w:rsid w:val="00A46E40"/>
    <w:pPr>
      <w:bidi/>
    </w:pPr>
  </w:style>
  <w:style w:type="paragraph" w:customStyle="1" w:styleId="5D82CB579F264C52B921B21FF1AB7B9D">
    <w:name w:val="5D82CB579F264C52B921B21FF1AB7B9D"/>
    <w:rsid w:val="00A46E40"/>
    <w:pPr>
      <w:bidi/>
    </w:pPr>
  </w:style>
  <w:style w:type="paragraph" w:customStyle="1" w:styleId="E4C41F1DD410462EA12133EB26E3F89C">
    <w:name w:val="E4C41F1DD410462EA12133EB26E3F89C"/>
    <w:rsid w:val="00A46E40"/>
    <w:pPr>
      <w:bidi/>
    </w:pPr>
  </w:style>
  <w:style w:type="paragraph" w:customStyle="1" w:styleId="8F3C8196332746218B525C4057C933AB">
    <w:name w:val="8F3C8196332746218B525C4057C933AB"/>
    <w:rsid w:val="00A46E40"/>
    <w:pPr>
      <w:bidi/>
    </w:pPr>
  </w:style>
  <w:style w:type="paragraph" w:customStyle="1" w:styleId="623E2A00239C4990BBA5FFBE1B681EA0">
    <w:name w:val="623E2A00239C4990BBA5FFBE1B681EA0"/>
    <w:rsid w:val="00A46E40"/>
    <w:pPr>
      <w:bidi/>
    </w:pPr>
  </w:style>
  <w:style w:type="paragraph" w:customStyle="1" w:styleId="87F74D5917B94770A21B568C6CAFBA7F">
    <w:name w:val="87F74D5917B94770A21B568C6CAFBA7F"/>
    <w:rsid w:val="00A46E40"/>
    <w:pPr>
      <w:bidi/>
    </w:pPr>
  </w:style>
  <w:style w:type="paragraph" w:customStyle="1" w:styleId="6B711E85E4EF43A19AE61C6AB02FE989">
    <w:name w:val="6B711E85E4EF43A19AE61C6AB02FE989"/>
    <w:rsid w:val="00A46E40"/>
    <w:pPr>
      <w:bidi/>
    </w:pPr>
  </w:style>
  <w:style w:type="paragraph" w:customStyle="1" w:styleId="D088DCB370674ACDB5EE517456BCD2DD">
    <w:name w:val="D088DCB370674ACDB5EE517456BCD2DD"/>
    <w:rsid w:val="00A46E40"/>
    <w:pPr>
      <w:bidi/>
    </w:pPr>
  </w:style>
  <w:style w:type="paragraph" w:customStyle="1" w:styleId="1723F13682394D238BA2FF751181B910">
    <w:name w:val="1723F13682394D238BA2FF751181B910"/>
    <w:rsid w:val="00A46E40"/>
    <w:pPr>
      <w:bidi/>
    </w:pPr>
  </w:style>
  <w:style w:type="paragraph" w:customStyle="1" w:styleId="FF8B810CB2B24BD29AFCE5F48BD48162">
    <w:name w:val="FF8B810CB2B24BD29AFCE5F48BD48162"/>
    <w:rsid w:val="00A46E40"/>
    <w:pPr>
      <w:bidi/>
    </w:pPr>
  </w:style>
  <w:style w:type="paragraph" w:customStyle="1" w:styleId="1C54DC2C5FDE4F11BC17B7FB34066F66">
    <w:name w:val="1C54DC2C5FDE4F11BC17B7FB34066F66"/>
    <w:rsid w:val="00A46E40"/>
    <w:pPr>
      <w:bidi/>
    </w:pPr>
  </w:style>
  <w:style w:type="paragraph" w:customStyle="1" w:styleId="C311E5C67D2743AB8AB431DA69A98D7A">
    <w:name w:val="C311E5C67D2743AB8AB431DA69A98D7A"/>
    <w:rsid w:val="00A46E40"/>
    <w:pPr>
      <w:bidi/>
    </w:pPr>
  </w:style>
  <w:style w:type="paragraph" w:customStyle="1" w:styleId="9D7D89C0F37348BAB610C7AF77651BFA">
    <w:name w:val="9D7D89C0F37348BAB610C7AF77651BFA"/>
    <w:rsid w:val="00A46E40"/>
    <w:pPr>
      <w:bidi/>
    </w:pPr>
  </w:style>
  <w:style w:type="paragraph" w:customStyle="1" w:styleId="9671E47FB0794D5CB4E8EB78F480E03E">
    <w:name w:val="9671E47FB0794D5CB4E8EB78F480E03E"/>
    <w:rsid w:val="00522847"/>
    <w:pPr>
      <w:bidi/>
    </w:pPr>
  </w:style>
  <w:style w:type="paragraph" w:customStyle="1" w:styleId="C7CE00037D9C4071A8E9009BAD3BB455">
    <w:name w:val="C7CE00037D9C4071A8E9009BAD3BB455"/>
    <w:rsid w:val="00522847"/>
    <w:pPr>
      <w:bidi/>
    </w:pPr>
  </w:style>
  <w:style w:type="paragraph" w:customStyle="1" w:styleId="17DA946AF710472184A1243F7A05A639">
    <w:name w:val="17DA946AF710472184A1243F7A05A639"/>
    <w:rsid w:val="00522847"/>
    <w:pPr>
      <w:bidi/>
    </w:pPr>
  </w:style>
  <w:style w:type="paragraph" w:customStyle="1" w:styleId="CC14ECD9C1A04424ACF63C0DC9639DD7">
    <w:name w:val="CC14ECD9C1A04424ACF63C0DC9639DD7"/>
    <w:rsid w:val="00522847"/>
    <w:pPr>
      <w:bidi/>
    </w:pPr>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דניאל רובין</SDAuthor>
    <SDOfflineTo xmlns="b54c0187-0bc2-4579-9d09-f4bdfdf0b6e7" xsi:nil="true"/>
    <SDDocumentSource xmlns="b54c0187-0bc2-4579-9d09-f4bdfdf0b6e7">SDNewFile</SDDocumentSource>
    <SDDocDate xmlns="b54c0187-0bc2-4579-9d09-f4bdfdf0b6e7">2018-03-19T22:00:00+00:00</SDDocDate>
    <SDNumOfSignatures xmlns="b54c0187-0bc2-4579-9d09-f4bdfdf0b6e7" xsi:nil="true"/>
    <SDExternalEntityConnected xmlns="b54c0187-0bc2-4579-9d09-f4bdfdf0b6e7" xsi:nil="true"/>
    <SDHebDate xmlns="b54c0187-0bc2-4579-9d09-f4bdfdf0b6e7">ד' בניסן, התשע"ח</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5c21323d3495;#</SDCategoryID>
    <AutoNumber xmlns="b54c0187-0bc2-4579-9d09-f4bdfdf0b6e7">00485718</AutoNumber>
    <SDCategories xmlns="b54c0187-0bc2-4579-9d09-f4bdfdf0b6e7">:עדליא:אגף פרויקטים:משרד הבריאות:הכנת מכרזים;#</SDCategorie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16476F-B068-4797-88C6-E86C555762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C4F9554-6856-4233-9BD0-F7F1387EB840}">
  <ds:schemaRefs>
    <ds:schemaRef ds:uri="http://schemas.microsoft.com/sharepoint/v3/contenttype/forms"/>
  </ds:schemaRefs>
</ds:datastoreItem>
</file>

<file path=customXml/itemProps3.xml><?xml version="1.0" encoding="utf-8"?>
<ds:datastoreItem xmlns:ds="http://schemas.openxmlformats.org/officeDocument/2006/customXml" ds:itemID="{B038A66E-A341-4339-AC78-FCE5F94A08D6}">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DF94C125-1D41-489D-B65A-F5A345EA79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81</Pages>
  <Words>21357</Words>
  <Characters>106785</Characters>
  <Application>Microsoft Office Word</Application>
  <DocSecurity>0</DocSecurity>
  <Lines>889</Lines>
  <Paragraphs>255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להקמה, ניהול ותפעול קפיטריה וחנות נוחות במרכז הגריאטרי-שיקומי פלימן</vt:lpstr>
      <vt:lpstr>להקמה, ניהול ותפעול קפיטריה וחנות נוחות במרכז הגריאטרי-שיקומי פלימן</vt:lpstr>
    </vt:vector>
  </TitlesOfParts>
  <Company>אשד מהנדסים ויועצים</Company>
  <LinksUpToDate>false</LinksUpToDate>
  <CharactersWithSpaces>127887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להקמה, ניהול ותפעול קפיטריה וחנות נוחות במרכז הגריאטרי-שיקומי פלימן</dc:title>
  <dc:subject>מכרז פומבי מס' 04/2018</dc:subject>
  <dc:creator>eshedm</dc:creator>
  <cp:lastModifiedBy>MOH</cp:lastModifiedBy>
  <cp:revision>2</cp:revision>
  <cp:lastPrinted>2018-04-05T08:03:00Z</cp:lastPrinted>
  <dcterms:created xsi:type="dcterms:W3CDTF">2018-09-05T10:51:00Z</dcterms:created>
  <dcterms:modified xsi:type="dcterms:W3CDTF">2018-09-05T10:51:00Z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39309;#00485718.docx</vt:lpwstr>
  </property>
  <property fmtid="{D5CDD505-2E9C-101B-9397-08002B2CF9AE}" pid="5" name="Modified_x0020_By">
    <vt:lpwstr>i:0#.f|ldapmember|adl_danielr</vt:lpwstr>
  </property>
  <property fmtid="{D5CDD505-2E9C-101B-9397-08002B2CF9AE}" pid="6" name="Created_x0020_By">
    <vt:lpwstr>i:0#.f|ldapmember|adl_danielr</vt:lpwstr>
  </property>
  <property fmtid="{D5CDD505-2E9C-101B-9397-08002B2CF9AE}" pid="7" name="File_x0020_Type">
    <vt:lpwstr>docx</vt:lpwstr>
  </property>
  <property fmtid="{D5CDD505-2E9C-101B-9397-08002B2CF9AE}" pid="8" name="AutoNumber">
    <vt:lpwstr>00485718</vt:lpwstr>
  </property>
  <property fmtid="{D5CDD505-2E9C-101B-9397-08002B2CF9AE}" pid="9" name="SDCategories">
    <vt:lpwstr>:עדליא:אגף פרויקטים:משרד הבריאות:הכנת מכרזים;#</vt:lpwstr>
  </property>
  <property fmtid="{D5CDD505-2E9C-101B-9397-08002B2CF9AE}" pid="10" name="SDCategoryID">
    <vt:lpwstr>5c21323d3495;#</vt:lpwstr>
  </property>
  <property fmtid="{D5CDD505-2E9C-101B-9397-08002B2CF9AE}" pid="11" name="SDDocumentSource">
    <vt:lpwstr>SDNewFile</vt:lpwstr>
  </property>
  <property fmtid="{D5CDD505-2E9C-101B-9397-08002B2CF9AE}" pid="12" name="SDAuthor">
    <vt:lpwstr>דניאל רובין</vt:lpwstr>
  </property>
  <property fmtid="{D5CDD505-2E9C-101B-9397-08002B2CF9AE}" pid="13" name="SDDocDate">
    <vt:lpwstr>20/03/2018</vt:lpwstr>
  </property>
  <property fmtid="{D5CDD505-2E9C-101B-9397-08002B2CF9AE}" pid="14" name="SDHebDate">
    <vt:lpwstr>ד' בניסן, התשע"ח</vt:lpwstr>
  </property>
  <property fmtid="{D5CDD505-2E9C-101B-9397-08002B2CF9AE}" pid="15" name="SDImportance">
    <vt:lpwstr>0</vt:lpwstr>
  </property>
  <property fmtid="{D5CDD505-2E9C-101B-9397-08002B2CF9AE}" pid="16" name="ID">
    <vt:lpwstr>39309</vt:lpwstr>
  </property>
  <property fmtid="{D5CDD505-2E9C-101B-9397-08002B2CF9AE}" pid="17" name="ContentType">
    <vt:lpwstr>בסיס</vt:lpwstr>
  </property>
  <property fmtid="{D5CDD505-2E9C-101B-9397-08002B2CF9AE}" pid="18" name="Created">
    <vt:lpwstr>20/03/2018</vt:lpwstr>
  </property>
  <property fmtid="{D5CDD505-2E9C-101B-9397-08002B2CF9AE}" pid="19" name="Author">
    <vt:lpwstr>83;#ADL_danielr</vt:lpwstr>
  </property>
  <property fmtid="{D5CDD505-2E9C-101B-9397-08002B2CF9AE}" pid="20" name="Modified">
    <vt:lpwstr>16/08/2018</vt:lpwstr>
  </property>
  <property fmtid="{D5CDD505-2E9C-101B-9397-08002B2CF9AE}" pid="21" name="Editor">
    <vt:lpwstr>83;#ADL_danielr</vt:lpwstr>
  </property>
  <property fmtid="{D5CDD505-2E9C-101B-9397-08002B2CF9AE}" pid="22" name="_ModerationStatus">
    <vt:lpwstr>0</vt:lpwstr>
  </property>
  <property fmtid="{D5CDD505-2E9C-101B-9397-08002B2CF9AE}" pid="23" name="FileRef">
    <vt:lpwstr>39309;#sites/Adalya01/Projects/DocLib/DocLib automatically created by sharedocs 8/00485718.docx</vt:lpwstr>
  </property>
  <property fmtid="{D5CDD505-2E9C-101B-9397-08002B2CF9AE}" pid="24" name="FileDirRef">
    <vt:lpwstr>39309;#sites/Adalya01/Projects/DocLib/DocLib automatically created by sharedocs 8</vt:lpwstr>
  </property>
  <property fmtid="{D5CDD505-2E9C-101B-9397-08002B2CF9AE}" pid="25" name="Last_x0020_Modified">
    <vt:lpwstr>39309;#2018-08-16 16:44:56</vt:lpwstr>
  </property>
  <property fmtid="{D5CDD505-2E9C-101B-9397-08002B2CF9AE}" pid="26" name="Created_x0020_Date">
    <vt:lpwstr>39309;#2018-03-20 15:06:18</vt:lpwstr>
  </property>
  <property fmtid="{D5CDD505-2E9C-101B-9397-08002B2CF9AE}" pid="27" name="File_x0020_Size">
    <vt:lpwstr>39309;#448580</vt:lpwstr>
  </property>
  <property fmtid="{D5CDD505-2E9C-101B-9397-08002B2CF9AE}" pid="28" name="FSObjType">
    <vt:lpwstr>39309;#0</vt:lpwstr>
  </property>
  <property fmtid="{D5CDD505-2E9C-101B-9397-08002B2CF9AE}" pid="29" name="SortBehavior">
    <vt:lpwstr>39309;#0</vt:lpwstr>
  </property>
  <property fmtid="{D5CDD505-2E9C-101B-9397-08002B2CF9AE}" pid="30" name="PermMask">
    <vt:lpwstr>0x1b03c4312ef</vt:lpwstr>
  </property>
  <property fmtid="{D5CDD505-2E9C-101B-9397-08002B2CF9AE}" pid="31" name="CheckedOutUserId">
    <vt:lpwstr>39309;#</vt:lpwstr>
  </property>
  <property fmtid="{D5CDD505-2E9C-101B-9397-08002B2CF9AE}" pid="32" name="IsCheckedoutToLocal">
    <vt:lpwstr>39309;#0</vt:lpwstr>
  </property>
  <property fmtid="{D5CDD505-2E9C-101B-9397-08002B2CF9AE}" pid="33" name="UniqueId">
    <vt:lpwstr>39309;#{B00E3AD1-7E18-4940-8EF7-CABEB1F41D8C}</vt:lpwstr>
  </property>
  <property fmtid="{D5CDD505-2E9C-101B-9397-08002B2CF9AE}" pid="34" name="ProgId">
    <vt:lpwstr>39309;#</vt:lpwstr>
  </property>
  <property fmtid="{D5CDD505-2E9C-101B-9397-08002B2CF9AE}" pid="35" name="ScopeId">
    <vt:lpwstr>39309;#{8A5F4F84-3720-4DFB-935C-4E6A0B9D1F98}</vt:lpwstr>
  </property>
  <property fmtid="{D5CDD505-2E9C-101B-9397-08002B2CF9AE}" pid="36" name="VirusStatus">
    <vt:lpwstr>39309;#448580</vt:lpwstr>
  </property>
  <property fmtid="{D5CDD505-2E9C-101B-9397-08002B2CF9AE}" pid="37" name="CheckedOutTitle">
    <vt:lpwstr>39309;#</vt:lpwstr>
  </property>
  <property fmtid="{D5CDD505-2E9C-101B-9397-08002B2CF9AE}" pid="38" name="_CheckinComment">
    <vt:lpwstr>39309;#</vt:lpwstr>
  </property>
  <property fmtid="{D5CDD505-2E9C-101B-9397-08002B2CF9AE}" pid="39" name="_EditMenuTableStart">
    <vt:lpwstr>00485718.docx</vt:lpwstr>
  </property>
  <property fmtid="{D5CDD505-2E9C-101B-9397-08002B2CF9AE}" pid="40" name="_EditMenuTableStart2">
    <vt:lpwstr>39309</vt:lpwstr>
  </property>
  <property fmtid="{D5CDD505-2E9C-101B-9397-08002B2CF9AE}" pid="41" name="_EditMenuTableEnd">
    <vt:lpwstr>39309</vt:lpwstr>
  </property>
  <property fmtid="{D5CDD505-2E9C-101B-9397-08002B2CF9AE}" pid="42" name="LinkFilenameNoMenu">
    <vt:lpwstr>00485718.docx</vt:lpwstr>
  </property>
  <property fmtid="{D5CDD505-2E9C-101B-9397-08002B2CF9AE}" pid="43" name="LinkFilename">
    <vt:lpwstr>00485718.docx</vt:lpwstr>
  </property>
  <property fmtid="{D5CDD505-2E9C-101B-9397-08002B2CF9AE}" pid="44" name="LinkFilename2">
    <vt:lpwstr>00485718.docx</vt:lpwstr>
  </property>
  <property fmtid="{D5CDD505-2E9C-101B-9397-08002B2CF9AE}" pid="45" name="DocIcon">
    <vt:lpwstr>docx</vt:lpwstr>
  </property>
  <property fmtid="{D5CDD505-2E9C-101B-9397-08002B2CF9AE}" pid="46" name="ServerUrl">
    <vt:lpwstr>/sites/Adalya01/Projects/DocLib/DocLib automatically created by sharedocs 8/00485718.docx</vt:lpwstr>
  </property>
  <property fmtid="{D5CDD505-2E9C-101B-9397-08002B2CF9AE}" pid="47" name="EncodedAbsUrl">
    <vt:lpwstr>https://online.sharedocs.com/sites/Adalya01/Projects/DocLib/DocLib%20automatically%20created%20by%20sharedocs%208/00485718.docx</vt:lpwstr>
  </property>
  <property fmtid="{D5CDD505-2E9C-101B-9397-08002B2CF9AE}" pid="48" name="BaseName">
    <vt:lpwstr>00485718</vt:lpwstr>
  </property>
  <property fmtid="{D5CDD505-2E9C-101B-9397-08002B2CF9AE}" pid="49" name="FileSizeDisplay">
    <vt:lpwstr>448580</vt:lpwstr>
  </property>
  <property fmtid="{D5CDD505-2E9C-101B-9397-08002B2CF9AE}" pid="50" name="MetaInfo">
    <vt:lpwstr>39309;#_Level:SW|1_x000d_
ItemChildCount:SW|39309;#0_x000d_
Etag:SW|{B00E3AD1-7E18-4940-8EF7-CABEB1F41D8C},196_x000d_
Order:SW|3892000.00000000_x000d_
vti_thumbnailexists:BW|false_x000d_
Last Modified:SW|38920;#2018-01-29 16:15:47_x000d_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39309;#0</vt:lpwstr>
  </property>
  <property fmtid="{D5CDD505-2E9C-101B-9397-08002B2CF9AE}" pid="54" name="FolderChildCount">
    <vt:lpwstr>39309;#0</vt:lpwstr>
  </property>
  <property fmtid="{D5CDD505-2E9C-101B-9397-08002B2CF9AE}" pid="55" name="SelectTitle">
    <vt:lpwstr>39309</vt:lpwstr>
  </property>
  <property fmtid="{D5CDD505-2E9C-101B-9397-08002B2CF9AE}" pid="56" name="SelectFilename">
    <vt:lpwstr>39309</vt:lpwstr>
  </property>
  <property fmtid="{D5CDD505-2E9C-101B-9397-08002B2CF9AE}" pid="57" name="Edit">
    <vt:lpwstr>0</vt:lpwstr>
  </property>
  <property fmtid="{D5CDD505-2E9C-101B-9397-08002B2CF9AE}" pid="58" name="owshiddenversion">
    <vt:lpwstr>201</vt:lpwstr>
  </property>
  <property fmtid="{D5CDD505-2E9C-101B-9397-08002B2CF9AE}" pid="59" name="_UIVersion">
    <vt:lpwstr>14848</vt:lpwstr>
  </property>
  <property fmtid="{D5CDD505-2E9C-101B-9397-08002B2CF9AE}" pid="60" name="Order">
    <vt:lpwstr>3892000.00000000</vt:lpwstr>
  </property>
  <property fmtid="{D5CDD505-2E9C-101B-9397-08002B2CF9AE}" pid="61" name="GUID">
    <vt:lpwstr>{D64C0E0F-3F9B-4ADB-BA2E-5454686F7F1F}</vt:lpwstr>
  </property>
  <property fmtid="{D5CDD505-2E9C-101B-9397-08002B2CF9AE}" pid="62" name="WorkflowVersion">
    <vt:lpwstr>1</vt:lpwstr>
  </property>
  <property fmtid="{D5CDD505-2E9C-101B-9397-08002B2CF9AE}" pid="63" name="ParentVersionString">
    <vt:lpwstr>39309;#</vt:lpwstr>
  </property>
  <property fmtid="{D5CDD505-2E9C-101B-9397-08002B2CF9AE}" pid="64" name="ParentLeafName">
    <vt:lpwstr>39309;#</vt:lpwstr>
  </property>
  <property fmtid="{D5CDD505-2E9C-101B-9397-08002B2CF9AE}" pid="65" name="Etag">
    <vt:lpwstr>{B00E3AD1-7E18-4940-8EF7-CABEB1F41D8C},201</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_UIVersionString">
    <vt:lpwstr>29.0</vt:lpwstr>
  </property>
  <property fmtid="{D5CDD505-2E9C-101B-9397-08002B2CF9AE}" pid="70" name="Last Modified">
    <vt:lpwstr>38920;#2018-01-29 16:15:47</vt:lpwstr>
  </property>
  <property fmtid="{D5CDD505-2E9C-101B-9397-08002B2CF9AE}" pid="71" name="Created Date">
    <vt:lpwstr>38920;#2018-01-18 10:13:38</vt:lpwstr>
  </property>
  <property fmtid="{D5CDD505-2E9C-101B-9397-08002B2CF9AE}" pid="72" name="Created By">
    <vt:lpwstr>i:0#.f|ldapmember|adl_danielr</vt:lpwstr>
  </property>
  <property fmtid="{D5CDD505-2E9C-101B-9397-08002B2CF9AE}" pid="73" name="File Type">
    <vt:lpwstr>docx</vt:lpwstr>
  </property>
  <property fmtid="{D5CDD505-2E9C-101B-9397-08002B2CF9AE}" pid="74" name="File Size">
    <vt:lpwstr>38920;#560227</vt:lpwstr>
  </property>
  <property fmtid="{D5CDD505-2E9C-101B-9397-08002B2CF9AE}" pid="75" name="Modified By">
    <vt:lpwstr>i:0#.f|ldapmember|adl_danielr</vt:lpwstr>
  </property>
</Properties>
</file>